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2BB7" w:rsidRPr="004560B2" w:rsidRDefault="004A2BB7">
      <w:pPr>
        <w:pStyle w:val="ConsPlusNormal"/>
        <w:jc w:val="both"/>
        <w:outlineLvl w:val="0"/>
        <w:rPr>
          <w:rFonts w:ascii="Times New Roman" w:hAnsi="Times New Roman" w:cs="Times New Roman"/>
        </w:rPr>
      </w:pPr>
    </w:p>
    <w:p w:rsidR="004A2BB7" w:rsidRPr="004560B2" w:rsidRDefault="004A2BB7">
      <w:pPr>
        <w:pStyle w:val="ConsPlusTitle"/>
        <w:jc w:val="center"/>
        <w:outlineLvl w:val="0"/>
        <w:rPr>
          <w:rFonts w:ascii="Times New Roman" w:hAnsi="Times New Roman" w:cs="Times New Roman"/>
        </w:rPr>
      </w:pPr>
      <w:r w:rsidRPr="004560B2">
        <w:rPr>
          <w:rFonts w:ascii="Times New Roman" w:hAnsi="Times New Roman" w:cs="Times New Roman"/>
        </w:rPr>
        <w:t>ФЕДЕРАЛЬНАЯ СЛУЖБА ПО ФИНАНСОВОМУ МОНИТОРИНГУ</w:t>
      </w:r>
    </w:p>
    <w:p w:rsidR="004A2BB7" w:rsidRPr="004560B2" w:rsidRDefault="004A2BB7">
      <w:pPr>
        <w:pStyle w:val="ConsPlusTitle"/>
        <w:jc w:val="center"/>
        <w:rPr>
          <w:rFonts w:ascii="Times New Roman" w:hAnsi="Times New Roman" w:cs="Times New Roman"/>
        </w:rPr>
      </w:pPr>
    </w:p>
    <w:p w:rsidR="004A2BB7" w:rsidRPr="004560B2" w:rsidRDefault="004A2BB7">
      <w:pPr>
        <w:pStyle w:val="ConsPlusTitle"/>
        <w:jc w:val="center"/>
        <w:rPr>
          <w:rFonts w:ascii="Times New Roman" w:hAnsi="Times New Roman" w:cs="Times New Roman"/>
        </w:rPr>
      </w:pPr>
      <w:r w:rsidRPr="004560B2">
        <w:rPr>
          <w:rFonts w:ascii="Times New Roman" w:hAnsi="Times New Roman" w:cs="Times New Roman"/>
        </w:rPr>
        <w:t>ПРИКАЗ</w:t>
      </w:r>
    </w:p>
    <w:p w:rsidR="004A2BB7" w:rsidRPr="004560B2" w:rsidRDefault="004A2BB7">
      <w:pPr>
        <w:pStyle w:val="ConsPlusTitle"/>
        <w:jc w:val="center"/>
        <w:rPr>
          <w:rFonts w:ascii="Times New Roman" w:hAnsi="Times New Roman" w:cs="Times New Roman"/>
        </w:rPr>
      </w:pPr>
      <w:r w:rsidRPr="004560B2">
        <w:rPr>
          <w:rFonts w:ascii="Times New Roman" w:hAnsi="Times New Roman" w:cs="Times New Roman"/>
        </w:rPr>
        <w:t>от 8 мая 2009 г. N 103</w:t>
      </w:r>
    </w:p>
    <w:p w:rsidR="004A2BB7" w:rsidRPr="004560B2" w:rsidRDefault="004A2BB7">
      <w:pPr>
        <w:pStyle w:val="ConsPlusTitle"/>
        <w:jc w:val="center"/>
        <w:rPr>
          <w:rFonts w:ascii="Times New Roman" w:hAnsi="Times New Roman" w:cs="Times New Roman"/>
        </w:rPr>
      </w:pPr>
    </w:p>
    <w:p w:rsidR="004A2BB7" w:rsidRPr="004560B2" w:rsidRDefault="004A2BB7">
      <w:pPr>
        <w:pStyle w:val="ConsPlusTitle"/>
        <w:jc w:val="center"/>
        <w:rPr>
          <w:rFonts w:ascii="Times New Roman" w:hAnsi="Times New Roman" w:cs="Times New Roman"/>
        </w:rPr>
      </w:pPr>
      <w:r w:rsidRPr="004560B2">
        <w:rPr>
          <w:rFonts w:ascii="Times New Roman" w:hAnsi="Times New Roman" w:cs="Times New Roman"/>
        </w:rPr>
        <w:t>ОБ УТВЕРЖДЕНИИ РЕКОМЕНДАЦИЙ</w:t>
      </w:r>
    </w:p>
    <w:p w:rsidR="004A2BB7" w:rsidRPr="004560B2" w:rsidRDefault="004A2BB7">
      <w:pPr>
        <w:pStyle w:val="ConsPlusTitle"/>
        <w:jc w:val="center"/>
        <w:rPr>
          <w:rFonts w:ascii="Times New Roman" w:hAnsi="Times New Roman" w:cs="Times New Roman"/>
        </w:rPr>
      </w:pPr>
      <w:r w:rsidRPr="004560B2">
        <w:rPr>
          <w:rFonts w:ascii="Times New Roman" w:hAnsi="Times New Roman" w:cs="Times New Roman"/>
        </w:rPr>
        <w:t>ПО РАЗРАБОТКЕ КРИТЕРИЕВ ВЫЯВЛЕНИЯ И ОПРЕДЕЛЕНИЮ ПРИЗНАКОВ</w:t>
      </w:r>
    </w:p>
    <w:p w:rsidR="004A2BB7" w:rsidRPr="004560B2" w:rsidRDefault="004A2BB7">
      <w:pPr>
        <w:pStyle w:val="ConsPlusTitle"/>
        <w:jc w:val="center"/>
        <w:rPr>
          <w:rFonts w:ascii="Times New Roman" w:hAnsi="Times New Roman" w:cs="Times New Roman"/>
        </w:rPr>
      </w:pPr>
      <w:bookmarkStart w:id="0" w:name="_GoBack"/>
      <w:bookmarkEnd w:id="0"/>
      <w:r w:rsidRPr="004560B2">
        <w:rPr>
          <w:rFonts w:ascii="Times New Roman" w:hAnsi="Times New Roman" w:cs="Times New Roman"/>
        </w:rPr>
        <w:t>НЕОБЫЧНЫХ СДЕЛОК</w:t>
      </w:r>
    </w:p>
    <w:p w:rsidR="004A2BB7" w:rsidRPr="004560B2" w:rsidRDefault="004A2BB7">
      <w:pPr>
        <w:pStyle w:val="ConsPlusNormal"/>
        <w:jc w:val="center"/>
        <w:rPr>
          <w:rFonts w:ascii="Times New Roman" w:hAnsi="Times New Roman" w:cs="Times New Roman"/>
        </w:rPr>
      </w:pPr>
      <w:r w:rsidRPr="004560B2">
        <w:rPr>
          <w:rFonts w:ascii="Times New Roman" w:hAnsi="Times New Roman" w:cs="Times New Roman"/>
        </w:rPr>
        <w:t>Список изменяющих документов</w:t>
      </w:r>
    </w:p>
    <w:p w:rsidR="004A2BB7" w:rsidRPr="004560B2" w:rsidRDefault="004A2BB7">
      <w:pPr>
        <w:pStyle w:val="ConsPlusNormal"/>
        <w:jc w:val="center"/>
        <w:rPr>
          <w:rFonts w:ascii="Times New Roman" w:hAnsi="Times New Roman" w:cs="Times New Roman"/>
        </w:rPr>
      </w:pPr>
      <w:proofErr w:type="gramStart"/>
      <w:r w:rsidRPr="004560B2">
        <w:rPr>
          <w:rFonts w:ascii="Times New Roman" w:hAnsi="Times New Roman" w:cs="Times New Roman"/>
        </w:rPr>
        <w:t xml:space="preserve">(в ред. Приказов </w:t>
      </w:r>
      <w:proofErr w:type="spellStart"/>
      <w:r w:rsidRPr="004560B2">
        <w:rPr>
          <w:rFonts w:ascii="Times New Roman" w:hAnsi="Times New Roman" w:cs="Times New Roman"/>
        </w:rPr>
        <w:t>Росфинмониторинга</w:t>
      </w:r>
      <w:proofErr w:type="spellEnd"/>
      <w:r w:rsidRPr="004560B2">
        <w:rPr>
          <w:rFonts w:ascii="Times New Roman" w:hAnsi="Times New Roman" w:cs="Times New Roman"/>
        </w:rPr>
        <w:t xml:space="preserve"> от 14.09.2010 N 242,</w:t>
      </w:r>
      <w:proofErr w:type="gramEnd"/>
    </w:p>
    <w:p w:rsidR="004A2BB7" w:rsidRPr="004560B2" w:rsidRDefault="004A2BB7">
      <w:pPr>
        <w:pStyle w:val="ConsPlusNormal"/>
        <w:jc w:val="center"/>
        <w:rPr>
          <w:rFonts w:ascii="Times New Roman" w:hAnsi="Times New Roman" w:cs="Times New Roman"/>
        </w:rPr>
      </w:pPr>
      <w:r w:rsidRPr="004560B2">
        <w:rPr>
          <w:rFonts w:ascii="Times New Roman" w:hAnsi="Times New Roman" w:cs="Times New Roman"/>
        </w:rPr>
        <w:t>от 14.03.2011 N 87, от 14.02.2012 N 43,</w:t>
      </w:r>
    </w:p>
    <w:p w:rsidR="004A2BB7" w:rsidRPr="004560B2" w:rsidRDefault="004A2BB7">
      <w:pPr>
        <w:pStyle w:val="ConsPlusNormal"/>
        <w:jc w:val="center"/>
        <w:rPr>
          <w:rFonts w:ascii="Times New Roman" w:hAnsi="Times New Roman" w:cs="Times New Roman"/>
        </w:rPr>
      </w:pPr>
      <w:r w:rsidRPr="004560B2">
        <w:rPr>
          <w:rFonts w:ascii="Times New Roman" w:hAnsi="Times New Roman" w:cs="Times New Roman"/>
        </w:rPr>
        <w:t>от 23.08.2013 N 231, от 09.01.2014 N 2)</w:t>
      </w:r>
    </w:p>
    <w:p w:rsidR="004A2BB7" w:rsidRPr="004560B2" w:rsidRDefault="004A2BB7">
      <w:pPr>
        <w:pStyle w:val="ConsPlusNormal"/>
        <w:ind w:firstLine="540"/>
        <w:jc w:val="both"/>
        <w:rPr>
          <w:rFonts w:ascii="Times New Roman" w:hAnsi="Times New Roman" w:cs="Times New Roman"/>
        </w:rPr>
      </w:pPr>
    </w:p>
    <w:p w:rsidR="004A2BB7" w:rsidRPr="004560B2" w:rsidRDefault="004A2BB7">
      <w:pPr>
        <w:pStyle w:val="ConsPlusNormal"/>
        <w:jc w:val="both"/>
        <w:rPr>
          <w:rFonts w:ascii="Times New Roman" w:hAnsi="Times New Roman" w:cs="Times New Roman"/>
        </w:rPr>
      </w:pPr>
      <w:proofErr w:type="spellStart"/>
      <w:r w:rsidRPr="004560B2">
        <w:rPr>
          <w:rFonts w:ascii="Times New Roman" w:hAnsi="Times New Roman" w:cs="Times New Roman"/>
        </w:rPr>
        <w:t>КонсультантПлюс</w:t>
      </w:r>
      <w:proofErr w:type="spellEnd"/>
      <w:r w:rsidRPr="004560B2">
        <w:rPr>
          <w:rFonts w:ascii="Times New Roman" w:hAnsi="Times New Roman" w:cs="Times New Roman"/>
        </w:rPr>
        <w:t>: примечание.</w:t>
      </w:r>
    </w:p>
    <w:p w:rsidR="004A2BB7" w:rsidRPr="004560B2" w:rsidRDefault="004A2BB7">
      <w:pPr>
        <w:pStyle w:val="ConsPlusNormal"/>
        <w:jc w:val="both"/>
        <w:rPr>
          <w:rFonts w:ascii="Times New Roman" w:hAnsi="Times New Roman" w:cs="Times New Roman"/>
        </w:rPr>
      </w:pPr>
      <w:r w:rsidRPr="004560B2">
        <w:rPr>
          <w:rFonts w:ascii="Times New Roman" w:hAnsi="Times New Roman" w:cs="Times New Roman"/>
        </w:rPr>
        <w:t>В соответствии с изменениями, внесенными Постановлением Правительства РФ от 21.06.2014 N 577, Требования, утв. Постановлением Правительства РФ от 30.06.2012 N 667, распространяются также и на правила внутреннего контроля, разрабатываемые индивидуальными предпринимателями.</w:t>
      </w:r>
    </w:p>
    <w:p w:rsidR="004A2BB7" w:rsidRPr="004560B2" w:rsidRDefault="004A2BB7">
      <w:pPr>
        <w:pStyle w:val="ConsPlusNormal"/>
        <w:ind w:firstLine="540"/>
        <w:jc w:val="both"/>
        <w:rPr>
          <w:rFonts w:ascii="Times New Roman" w:hAnsi="Times New Roman" w:cs="Times New Roman"/>
        </w:rPr>
      </w:pPr>
      <w:proofErr w:type="gramStart"/>
      <w:r w:rsidRPr="004560B2">
        <w:rPr>
          <w:rFonts w:ascii="Times New Roman" w:hAnsi="Times New Roman" w:cs="Times New Roman"/>
        </w:rPr>
        <w:t>В соответствии с Федеральным законом от 7 августа 2001 г. N 115-ФЗ "О противодействии легализации (отмыванию) доходов, полученных преступным путем, и финансированию терроризма" (Собрание законодательства Российской Федерации, 2001, N 33 (ч. I), ст. 3418; 2002, N 30, ст. 3029; N 44, ст. 4296; 2004, N 31, ст. 3224; 2005, N 47, ст. 4828;</w:t>
      </w:r>
      <w:proofErr w:type="gramEnd"/>
      <w:r w:rsidRPr="004560B2">
        <w:rPr>
          <w:rFonts w:ascii="Times New Roman" w:hAnsi="Times New Roman" w:cs="Times New Roman"/>
        </w:rPr>
        <w:t xml:space="preserve"> </w:t>
      </w:r>
      <w:proofErr w:type="gramStart"/>
      <w:r w:rsidRPr="004560B2">
        <w:rPr>
          <w:rFonts w:ascii="Times New Roman" w:hAnsi="Times New Roman" w:cs="Times New Roman"/>
        </w:rPr>
        <w:t>2006, N 31 (ч. I), ст. 3446, ст. 3452; 2007, N 16, ст. 1831; N 31, ст. 3993, ст. 4011; N 49, ст. 6036; 2009, N 23, ст. 2776, N 29, ст. 3600; 2010, N 30, ст. 4007, N 3, ст. 4166; 2011, N 27, ст. 3873, N 46, ст. 6406;</w:t>
      </w:r>
      <w:proofErr w:type="gramEnd"/>
      <w:r w:rsidRPr="004560B2">
        <w:rPr>
          <w:rFonts w:ascii="Times New Roman" w:hAnsi="Times New Roman" w:cs="Times New Roman"/>
        </w:rPr>
        <w:t xml:space="preserve"> 2012, N 30, ст. 4172, N 50, ст. 6954; </w:t>
      </w:r>
      <w:proofErr w:type="gramStart"/>
      <w:r w:rsidRPr="004560B2">
        <w:rPr>
          <w:rFonts w:ascii="Times New Roman" w:hAnsi="Times New Roman" w:cs="Times New Roman"/>
        </w:rPr>
        <w:t>2013, N 19, ст. 2320, N 26, ст. 3207) и Требованиями к правилам внутреннего контроля, разрабатываемым организациями, осуществляющими операции с денежными средствами или иным имуществом, в целях противодействия легализации (отмыванию) доходов, полученных преступным путем, и финансированию терроризма (за исключением кредитных организаций), утвержденными постановлением Правительства Российской Федерации от 30.06.2012 N 667 (Собрание законодательства Российской Федерации, 2012, N 28, ст. 3901), приказываю:</w:t>
      </w:r>
      <w:proofErr w:type="gramEnd"/>
    </w:p>
    <w:p w:rsidR="004A2BB7" w:rsidRPr="004560B2" w:rsidRDefault="004A2BB7">
      <w:pPr>
        <w:pStyle w:val="ConsPlusNormal"/>
        <w:jc w:val="both"/>
        <w:rPr>
          <w:rFonts w:ascii="Times New Roman" w:hAnsi="Times New Roman" w:cs="Times New Roman"/>
        </w:rPr>
      </w:pPr>
      <w:r w:rsidRPr="004560B2">
        <w:rPr>
          <w:rFonts w:ascii="Times New Roman" w:hAnsi="Times New Roman" w:cs="Times New Roman"/>
        </w:rPr>
        <w:t xml:space="preserve">(преамбула в ред. Приказа </w:t>
      </w:r>
      <w:proofErr w:type="spellStart"/>
      <w:r w:rsidRPr="004560B2">
        <w:rPr>
          <w:rFonts w:ascii="Times New Roman" w:hAnsi="Times New Roman" w:cs="Times New Roman"/>
        </w:rPr>
        <w:t>Росфинмониторинга</w:t>
      </w:r>
      <w:proofErr w:type="spellEnd"/>
      <w:r w:rsidRPr="004560B2">
        <w:rPr>
          <w:rFonts w:ascii="Times New Roman" w:hAnsi="Times New Roman" w:cs="Times New Roman"/>
        </w:rPr>
        <w:t xml:space="preserve"> от 23.08.2013 N 231)</w:t>
      </w:r>
    </w:p>
    <w:p w:rsidR="004A2BB7" w:rsidRPr="004560B2" w:rsidRDefault="004A2BB7">
      <w:pPr>
        <w:pStyle w:val="ConsPlusNormal"/>
        <w:spacing w:before="220"/>
        <w:ind w:firstLine="540"/>
        <w:jc w:val="both"/>
        <w:rPr>
          <w:rFonts w:ascii="Times New Roman" w:hAnsi="Times New Roman" w:cs="Times New Roman"/>
        </w:rPr>
      </w:pPr>
      <w:r w:rsidRPr="004560B2">
        <w:rPr>
          <w:rFonts w:ascii="Times New Roman" w:hAnsi="Times New Roman" w:cs="Times New Roman"/>
        </w:rPr>
        <w:t>1. Утвердить прилагаемые Рекомендации по разработке критериев выявления и определению признаков необычных сделок (далее - Рекомендации), согласованные с Федеральной службой по финансовым рынкам, Федеральным казенным учреждением "Российская государственная пробирная палата при Министерстве финансов Российской Федерации", Федеральной службой по надзору в сфере связи, информационных технологий и массовых коммуникаций.</w:t>
      </w:r>
    </w:p>
    <w:p w:rsidR="004A2BB7" w:rsidRPr="004560B2" w:rsidRDefault="004A2BB7">
      <w:pPr>
        <w:pStyle w:val="ConsPlusNormal"/>
        <w:jc w:val="both"/>
        <w:rPr>
          <w:rFonts w:ascii="Times New Roman" w:hAnsi="Times New Roman" w:cs="Times New Roman"/>
        </w:rPr>
      </w:pPr>
      <w:r w:rsidRPr="004560B2">
        <w:rPr>
          <w:rFonts w:ascii="Times New Roman" w:hAnsi="Times New Roman" w:cs="Times New Roman"/>
        </w:rPr>
        <w:t xml:space="preserve">(в ред. Приказа </w:t>
      </w:r>
      <w:proofErr w:type="spellStart"/>
      <w:r w:rsidRPr="004560B2">
        <w:rPr>
          <w:rFonts w:ascii="Times New Roman" w:hAnsi="Times New Roman" w:cs="Times New Roman"/>
        </w:rPr>
        <w:t>Росфинмониторинга</w:t>
      </w:r>
      <w:proofErr w:type="spellEnd"/>
      <w:r w:rsidRPr="004560B2">
        <w:rPr>
          <w:rFonts w:ascii="Times New Roman" w:hAnsi="Times New Roman" w:cs="Times New Roman"/>
        </w:rPr>
        <w:t xml:space="preserve"> от 14.02.2012 N 43)</w:t>
      </w:r>
    </w:p>
    <w:p w:rsidR="004A2BB7" w:rsidRPr="004560B2" w:rsidRDefault="004A2BB7">
      <w:pPr>
        <w:pStyle w:val="ConsPlusNormal"/>
        <w:jc w:val="both"/>
        <w:rPr>
          <w:rFonts w:ascii="Times New Roman" w:hAnsi="Times New Roman" w:cs="Times New Roman"/>
        </w:rPr>
      </w:pPr>
      <w:proofErr w:type="spellStart"/>
      <w:r w:rsidRPr="004560B2">
        <w:rPr>
          <w:rFonts w:ascii="Times New Roman" w:hAnsi="Times New Roman" w:cs="Times New Roman"/>
        </w:rPr>
        <w:t>КонсультантПлюс</w:t>
      </w:r>
      <w:proofErr w:type="spellEnd"/>
      <w:r w:rsidRPr="004560B2">
        <w:rPr>
          <w:rFonts w:ascii="Times New Roman" w:hAnsi="Times New Roman" w:cs="Times New Roman"/>
        </w:rPr>
        <w:t>: примечание.</w:t>
      </w:r>
    </w:p>
    <w:p w:rsidR="004A2BB7" w:rsidRPr="004560B2" w:rsidRDefault="004A2BB7">
      <w:pPr>
        <w:pStyle w:val="ConsPlusNormal"/>
        <w:jc w:val="both"/>
        <w:rPr>
          <w:rFonts w:ascii="Times New Roman" w:hAnsi="Times New Roman" w:cs="Times New Roman"/>
        </w:rPr>
      </w:pPr>
      <w:r w:rsidRPr="004560B2">
        <w:rPr>
          <w:rFonts w:ascii="Times New Roman" w:hAnsi="Times New Roman" w:cs="Times New Roman"/>
        </w:rPr>
        <w:t xml:space="preserve">Пункт 2 фактически утратил силу в связи с изданием Приказа </w:t>
      </w:r>
      <w:proofErr w:type="spellStart"/>
      <w:r w:rsidRPr="004560B2">
        <w:rPr>
          <w:rFonts w:ascii="Times New Roman" w:hAnsi="Times New Roman" w:cs="Times New Roman"/>
        </w:rPr>
        <w:t>Росфинмониторинга</w:t>
      </w:r>
      <w:proofErr w:type="spellEnd"/>
      <w:r w:rsidRPr="004560B2">
        <w:rPr>
          <w:rFonts w:ascii="Times New Roman" w:hAnsi="Times New Roman" w:cs="Times New Roman"/>
        </w:rPr>
        <w:t xml:space="preserve"> от 11.08.2010 N 213, признавшего Приказ КФМ России от 11.08.2003 N 104 утратившим силу.</w:t>
      </w:r>
    </w:p>
    <w:p w:rsidR="004A2BB7" w:rsidRPr="004560B2" w:rsidRDefault="004A2BB7">
      <w:pPr>
        <w:pStyle w:val="ConsPlusNormal"/>
        <w:ind w:firstLine="540"/>
        <w:jc w:val="both"/>
        <w:rPr>
          <w:rFonts w:ascii="Times New Roman" w:hAnsi="Times New Roman" w:cs="Times New Roman"/>
        </w:rPr>
      </w:pPr>
      <w:r w:rsidRPr="004560B2">
        <w:rPr>
          <w:rFonts w:ascii="Times New Roman" w:hAnsi="Times New Roman" w:cs="Times New Roman"/>
        </w:rPr>
        <w:t xml:space="preserve">2. </w:t>
      </w:r>
      <w:proofErr w:type="gramStart"/>
      <w:r w:rsidRPr="004560B2">
        <w:rPr>
          <w:rFonts w:ascii="Times New Roman" w:hAnsi="Times New Roman" w:cs="Times New Roman"/>
        </w:rPr>
        <w:t>Признать утратившими силу приложения N 2 и N 3 к Рекомендациям по отдельным положениям правил внутреннего контроля, разрабатываемых организациями, совершающими операции с денежными средствами или иным имуществом, в целях противодействия легализации (отмыванию) доходов, полученных преступным путем, и финансированию терроризма, утвержденным Приказом Комитета Российской Федерации по финансовому мониторингу от 11.08.2003 N 104 (по заключению Министерства юстиции Российской Федерации от 28.08.2003 N</w:t>
      </w:r>
      <w:proofErr w:type="gramEnd"/>
      <w:r w:rsidRPr="004560B2">
        <w:rPr>
          <w:rFonts w:ascii="Times New Roman" w:hAnsi="Times New Roman" w:cs="Times New Roman"/>
        </w:rPr>
        <w:t xml:space="preserve"> </w:t>
      </w:r>
      <w:proofErr w:type="gramStart"/>
      <w:r w:rsidRPr="004560B2">
        <w:rPr>
          <w:rFonts w:ascii="Times New Roman" w:hAnsi="Times New Roman" w:cs="Times New Roman"/>
        </w:rPr>
        <w:t>07/8796-ЮД указанный Приказ в государственной регистрации не нуждается).</w:t>
      </w:r>
      <w:proofErr w:type="gramEnd"/>
    </w:p>
    <w:p w:rsidR="004A2BB7" w:rsidRPr="004560B2" w:rsidRDefault="004A2BB7">
      <w:pPr>
        <w:pStyle w:val="ConsPlusNormal"/>
        <w:ind w:firstLine="540"/>
        <w:jc w:val="both"/>
        <w:rPr>
          <w:rFonts w:ascii="Times New Roman" w:hAnsi="Times New Roman" w:cs="Times New Roman"/>
        </w:rPr>
      </w:pPr>
    </w:p>
    <w:p w:rsidR="004A2BB7" w:rsidRPr="004560B2" w:rsidRDefault="004A2BB7">
      <w:pPr>
        <w:pStyle w:val="ConsPlusNormal"/>
        <w:jc w:val="right"/>
        <w:rPr>
          <w:rFonts w:ascii="Times New Roman" w:hAnsi="Times New Roman" w:cs="Times New Roman"/>
        </w:rPr>
      </w:pPr>
      <w:r w:rsidRPr="004560B2">
        <w:rPr>
          <w:rFonts w:ascii="Times New Roman" w:hAnsi="Times New Roman" w:cs="Times New Roman"/>
        </w:rPr>
        <w:t>Руководитель</w:t>
      </w:r>
    </w:p>
    <w:p w:rsidR="004A2BB7" w:rsidRPr="004560B2" w:rsidRDefault="004A2BB7">
      <w:pPr>
        <w:pStyle w:val="ConsPlusNormal"/>
        <w:jc w:val="right"/>
        <w:rPr>
          <w:rFonts w:ascii="Times New Roman" w:hAnsi="Times New Roman" w:cs="Times New Roman"/>
        </w:rPr>
      </w:pPr>
      <w:r w:rsidRPr="004560B2">
        <w:rPr>
          <w:rFonts w:ascii="Times New Roman" w:hAnsi="Times New Roman" w:cs="Times New Roman"/>
        </w:rPr>
        <w:t>Ю.А.ЧИХАНЧИН</w:t>
      </w:r>
    </w:p>
    <w:p w:rsidR="004A2BB7" w:rsidRPr="004560B2" w:rsidRDefault="004A2BB7">
      <w:pPr>
        <w:pStyle w:val="ConsPlusNormal"/>
        <w:ind w:firstLine="540"/>
        <w:jc w:val="both"/>
        <w:rPr>
          <w:rFonts w:ascii="Times New Roman" w:hAnsi="Times New Roman" w:cs="Times New Roman"/>
        </w:rPr>
      </w:pPr>
    </w:p>
    <w:p w:rsidR="004A2BB7" w:rsidRPr="004560B2" w:rsidRDefault="004A2BB7">
      <w:pPr>
        <w:pStyle w:val="ConsPlusNormal"/>
        <w:ind w:firstLine="540"/>
        <w:jc w:val="both"/>
        <w:rPr>
          <w:rFonts w:ascii="Times New Roman" w:hAnsi="Times New Roman" w:cs="Times New Roman"/>
        </w:rPr>
      </w:pPr>
      <w:r w:rsidRPr="004560B2">
        <w:rPr>
          <w:rFonts w:ascii="Times New Roman" w:hAnsi="Times New Roman" w:cs="Times New Roman"/>
        </w:rPr>
        <w:t>Не нуждается в государственной регистрации. Письмо Минюста России от 18 августа 2009 г. N 01/9987-ДК.</w:t>
      </w:r>
    </w:p>
    <w:p w:rsidR="004A2BB7" w:rsidRPr="004560B2" w:rsidRDefault="004A2BB7">
      <w:pPr>
        <w:pStyle w:val="ConsPlusNormal"/>
        <w:ind w:firstLine="540"/>
        <w:jc w:val="both"/>
        <w:rPr>
          <w:rFonts w:ascii="Times New Roman" w:hAnsi="Times New Roman" w:cs="Times New Roman"/>
        </w:rPr>
      </w:pPr>
    </w:p>
    <w:p w:rsidR="004A2BB7" w:rsidRPr="004560B2" w:rsidRDefault="004A2BB7">
      <w:pPr>
        <w:pStyle w:val="ConsPlusNormal"/>
        <w:ind w:firstLine="540"/>
        <w:jc w:val="both"/>
        <w:rPr>
          <w:rFonts w:ascii="Times New Roman" w:hAnsi="Times New Roman" w:cs="Times New Roman"/>
        </w:rPr>
      </w:pPr>
    </w:p>
    <w:p w:rsidR="004A2BB7" w:rsidRPr="004560B2" w:rsidRDefault="004A2BB7">
      <w:pPr>
        <w:pStyle w:val="ConsPlusNormal"/>
        <w:ind w:firstLine="540"/>
        <w:jc w:val="both"/>
        <w:rPr>
          <w:rFonts w:ascii="Times New Roman" w:hAnsi="Times New Roman" w:cs="Times New Roman"/>
        </w:rPr>
      </w:pPr>
    </w:p>
    <w:p w:rsidR="004A2BB7" w:rsidRPr="004560B2" w:rsidRDefault="004A2BB7">
      <w:pPr>
        <w:pStyle w:val="ConsPlusNormal"/>
        <w:ind w:firstLine="540"/>
        <w:jc w:val="both"/>
        <w:rPr>
          <w:rFonts w:ascii="Times New Roman" w:hAnsi="Times New Roman" w:cs="Times New Roman"/>
        </w:rPr>
      </w:pPr>
    </w:p>
    <w:p w:rsidR="004A2BB7" w:rsidRPr="004560B2" w:rsidRDefault="004A2BB7">
      <w:pPr>
        <w:pStyle w:val="ConsPlusNormal"/>
        <w:ind w:firstLine="540"/>
        <w:jc w:val="both"/>
        <w:rPr>
          <w:rFonts w:ascii="Times New Roman" w:hAnsi="Times New Roman" w:cs="Times New Roman"/>
        </w:rPr>
      </w:pPr>
    </w:p>
    <w:p w:rsidR="004A2BB7" w:rsidRPr="004560B2" w:rsidRDefault="004A2BB7">
      <w:pPr>
        <w:pStyle w:val="ConsPlusNormal"/>
        <w:jc w:val="right"/>
        <w:outlineLvl w:val="0"/>
        <w:rPr>
          <w:rFonts w:ascii="Times New Roman" w:hAnsi="Times New Roman" w:cs="Times New Roman"/>
        </w:rPr>
      </w:pPr>
      <w:r w:rsidRPr="004560B2">
        <w:rPr>
          <w:rFonts w:ascii="Times New Roman" w:hAnsi="Times New Roman" w:cs="Times New Roman"/>
        </w:rPr>
        <w:t>Утверждены</w:t>
      </w:r>
    </w:p>
    <w:p w:rsidR="004A2BB7" w:rsidRPr="004560B2" w:rsidRDefault="004A2BB7">
      <w:pPr>
        <w:pStyle w:val="ConsPlusNormal"/>
        <w:jc w:val="right"/>
        <w:rPr>
          <w:rFonts w:ascii="Times New Roman" w:hAnsi="Times New Roman" w:cs="Times New Roman"/>
        </w:rPr>
      </w:pPr>
      <w:r w:rsidRPr="004560B2">
        <w:rPr>
          <w:rFonts w:ascii="Times New Roman" w:hAnsi="Times New Roman" w:cs="Times New Roman"/>
        </w:rPr>
        <w:t xml:space="preserve">Приказом </w:t>
      </w:r>
      <w:proofErr w:type="spellStart"/>
      <w:r w:rsidRPr="004560B2">
        <w:rPr>
          <w:rFonts w:ascii="Times New Roman" w:hAnsi="Times New Roman" w:cs="Times New Roman"/>
        </w:rPr>
        <w:t>Росфинмониторинга</w:t>
      </w:r>
      <w:proofErr w:type="spellEnd"/>
    </w:p>
    <w:p w:rsidR="004A2BB7" w:rsidRPr="004560B2" w:rsidRDefault="004A2BB7">
      <w:pPr>
        <w:pStyle w:val="ConsPlusNormal"/>
        <w:jc w:val="right"/>
        <w:rPr>
          <w:rFonts w:ascii="Times New Roman" w:hAnsi="Times New Roman" w:cs="Times New Roman"/>
        </w:rPr>
      </w:pPr>
      <w:r w:rsidRPr="004560B2">
        <w:rPr>
          <w:rFonts w:ascii="Times New Roman" w:hAnsi="Times New Roman" w:cs="Times New Roman"/>
        </w:rPr>
        <w:t>от 08.05.2009 N 103</w:t>
      </w:r>
    </w:p>
    <w:p w:rsidR="004A2BB7" w:rsidRPr="004560B2" w:rsidRDefault="004A2BB7">
      <w:pPr>
        <w:pStyle w:val="ConsPlusNormal"/>
        <w:ind w:firstLine="540"/>
        <w:jc w:val="both"/>
        <w:rPr>
          <w:rFonts w:ascii="Times New Roman" w:hAnsi="Times New Roman" w:cs="Times New Roman"/>
        </w:rPr>
      </w:pPr>
    </w:p>
    <w:p w:rsidR="004A2BB7" w:rsidRPr="004560B2" w:rsidRDefault="004A2BB7">
      <w:pPr>
        <w:pStyle w:val="ConsPlusTitle"/>
        <w:jc w:val="center"/>
        <w:rPr>
          <w:rFonts w:ascii="Times New Roman" w:hAnsi="Times New Roman" w:cs="Times New Roman"/>
        </w:rPr>
      </w:pPr>
      <w:bookmarkStart w:id="1" w:name="P37"/>
      <w:bookmarkEnd w:id="1"/>
      <w:r w:rsidRPr="004560B2">
        <w:rPr>
          <w:rFonts w:ascii="Times New Roman" w:hAnsi="Times New Roman" w:cs="Times New Roman"/>
        </w:rPr>
        <w:t>РЕКОМЕНДАЦИИ</w:t>
      </w:r>
    </w:p>
    <w:p w:rsidR="004A2BB7" w:rsidRPr="004560B2" w:rsidRDefault="004A2BB7">
      <w:pPr>
        <w:pStyle w:val="ConsPlusTitle"/>
        <w:jc w:val="center"/>
        <w:rPr>
          <w:rFonts w:ascii="Times New Roman" w:hAnsi="Times New Roman" w:cs="Times New Roman"/>
        </w:rPr>
      </w:pPr>
      <w:r w:rsidRPr="004560B2">
        <w:rPr>
          <w:rFonts w:ascii="Times New Roman" w:hAnsi="Times New Roman" w:cs="Times New Roman"/>
        </w:rPr>
        <w:t>ПО РАЗРАБОТКЕ КРИТЕРИЕВ ВЫЯВЛЕНИЯ И ОПРЕДЕЛЕНИЮ ПРИЗНАКОВ</w:t>
      </w:r>
    </w:p>
    <w:p w:rsidR="004A2BB7" w:rsidRPr="004560B2" w:rsidRDefault="004A2BB7">
      <w:pPr>
        <w:pStyle w:val="ConsPlusTitle"/>
        <w:jc w:val="center"/>
        <w:rPr>
          <w:rFonts w:ascii="Times New Roman" w:hAnsi="Times New Roman" w:cs="Times New Roman"/>
        </w:rPr>
      </w:pPr>
      <w:r w:rsidRPr="004560B2">
        <w:rPr>
          <w:rFonts w:ascii="Times New Roman" w:hAnsi="Times New Roman" w:cs="Times New Roman"/>
        </w:rPr>
        <w:t>НЕОБЫЧНЫХ СДЕЛОК</w:t>
      </w:r>
    </w:p>
    <w:p w:rsidR="004A2BB7" w:rsidRPr="004560B2" w:rsidRDefault="004A2BB7">
      <w:pPr>
        <w:pStyle w:val="ConsPlusNormal"/>
        <w:jc w:val="center"/>
        <w:rPr>
          <w:rFonts w:ascii="Times New Roman" w:hAnsi="Times New Roman" w:cs="Times New Roman"/>
        </w:rPr>
      </w:pPr>
      <w:r w:rsidRPr="004560B2">
        <w:rPr>
          <w:rFonts w:ascii="Times New Roman" w:hAnsi="Times New Roman" w:cs="Times New Roman"/>
        </w:rPr>
        <w:t>Список изменяющих документов</w:t>
      </w:r>
    </w:p>
    <w:p w:rsidR="004A2BB7" w:rsidRPr="004560B2" w:rsidRDefault="004A2BB7">
      <w:pPr>
        <w:pStyle w:val="ConsPlusNormal"/>
        <w:jc w:val="center"/>
        <w:rPr>
          <w:rFonts w:ascii="Times New Roman" w:hAnsi="Times New Roman" w:cs="Times New Roman"/>
        </w:rPr>
      </w:pPr>
      <w:proofErr w:type="gramStart"/>
      <w:r w:rsidRPr="004560B2">
        <w:rPr>
          <w:rFonts w:ascii="Times New Roman" w:hAnsi="Times New Roman" w:cs="Times New Roman"/>
        </w:rPr>
        <w:t xml:space="preserve">(в ред. Приказов </w:t>
      </w:r>
      <w:proofErr w:type="spellStart"/>
      <w:r w:rsidRPr="004560B2">
        <w:rPr>
          <w:rFonts w:ascii="Times New Roman" w:hAnsi="Times New Roman" w:cs="Times New Roman"/>
        </w:rPr>
        <w:t>Росфинмониторинга</w:t>
      </w:r>
      <w:proofErr w:type="spellEnd"/>
      <w:r w:rsidRPr="004560B2">
        <w:rPr>
          <w:rFonts w:ascii="Times New Roman" w:hAnsi="Times New Roman" w:cs="Times New Roman"/>
        </w:rPr>
        <w:t xml:space="preserve"> от 23.08.2013 N 231,</w:t>
      </w:r>
      <w:proofErr w:type="gramEnd"/>
    </w:p>
    <w:p w:rsidR="004A2BB7" w:rsidRPr="004560B2" w:rsidRDefault="004A2BB7">
      <w:pPr>
        <w:pStyle w:val="ConsPlusNormal"/>
        <w:jc w:val="center"/>
        <w:rPr>
          <w:rFonts w:ascii="Times New Roman" w:hAnsi="Times New Roman" w:cs="Times New Roman"/>
        </w:rPr>
      </w:pPr>
      <w:r w:rsidRPr="004560B2">
        <w:rPr>
          <w:rFonts w:ascii="Times New Roman" w:hAnsi="Times New Roman" w:cs="Times New Roman"/>
        </w:rPr>
        <w:t>от 09.01.2014 N 2)</w:t>
      </w:r>
    </w:p>
    <w:p w:rsidR="004A2BB7" w:rsidRPr="004560B2" w:rsidRDefault="004A2BB7">
      <w:pPr>
        <w:pStyle w:val="ConsPlusNormal"/>
        <w:ind w:firstLine="540"/>
        <w:jc w:val="both"/>
        <w:rPr>
          <w:rFonts w:ascii="Times New Roman" w:hAnsi="Times New Roman" w:cs="Times New Roman"/>
        </w:rPr>
      </w:pPr>
    </w:p>
    <w:p w:rsidR="004A2BB7" w:rsidRPr="004560B2" w:rsidRDefault="004A2BB7">
      <w:pPr>
        <w:pStyle w:val="ConsPlusNormal"/>
        <w:ind w:firstLine="540"/>
        <w:jc w:val="both"/>
        <w:rPr>
          <w:rFonts w:ascii="Times New Roman" w:hAnsi="Times New Roman" w:cs="Times New Roman"/>
        </w:rPr>
      </w:pPr>
      <w:proofErr w:type="gramStart"/>
      <w:r w:rsidRPr="004560B2">
        <w:rPr>
          <w:rFonts w:ascii="Times New Roman" w:hAnsi="Times New Roman" w:cs="Times New Roman"/>
        </w:rPr>
        <w:t>Настоящие Рекомендации по разработке критериев выявления и определению признаков необычных сделок (далее - критерии и признаки необычных сделок) разработаны Федеральной службой по финансовому мониторингу в целях создания единого эффективного механизма противодействия легализации (отмыванию) доходов, полученных преступным путем, и финансированию терроризма, организациями, осуществляющими операции с денежными средствами или иным имуществом (за исключением кредитных организаций), индивидуальными предпринимателями, перечисленными в статье 5 Федерального закона</w:t>
      </w:r>
      <w:proofErr w:type="gramEnd"/>
      <w:r w:rsidRPr="004560B2">
        <w:rPr>
          <w:rFonts w:ascii="Times New Roman" w:hAnsi="Times New Roman" w:cs="Times New Roman"/>
        </w:rPr>
        <w:t xml:space="preserve"> </w:t>
      </w:r>
      <w:proofErr w:type="gramStart"/>
      <w:r w:rsidRPr="004560B2">
        <w:rPr>
          <w:rFonts w:ascii="Times New Roman" w:hAnsi="Times New Roman" w:cs="Times New Roman"/>
        </w:rPr>
        <w:t>от 7 августа 2001 г. N 115-ФЗ "О противодействии легализации (отмыванию) доходов, полученных преступным путем, и финансированию терроризма" (далее - Федеральный закон, организации), а также иными лицами, указанными в статье 7.1 Федерального закона (далее - иные лица).</w:t>
      </w:r>
      <w:proofErr w:type="gramEnd"/>
    </w:p>
    <w:p w:rsidR="004A2BB7" w:rsidRPr="004560B2" w:rsidRDefault="004A2BB7">
      <w:pPr>
        <w:pStyle w:val="ConsPlusNormal"/>
        <w:spacing w:before="220"/>
        <w:ind w:firstLine="540"/>
        <w:jc w:val="both"/>
        <w:rPr>
          <w:rFonts w:ascii="Times New Roman" w:hAnsi="Times New Roman" w:cs="Times New Roman"/>
        </w:rPr>
      </w:pPr>
      <w:proofErr w:type="gramStart"/>
      <w:r w:rsidRPr="004560B2">
        <w:rPr>
          <w:rFonts w:ascii="Times New Roman" w:hAnsi="Times New Roman" w:cs="Times New Roman"/>
        </w:rPr>
        <w:t>Организациям и иным лицам рекомендуется включать критерии и признаки необычных сделок в программу выявления операций (сделок), подлежащих обязательному контролю, и операций (сделок), имеющих признаки связи с легализацией (отмыванием) доходов, полученных преступным путем, или финансированием терроризма, разрабатываемую в составе правил внутреннего контроля, в целях определения, оценки и принятия мер по снижению собственных рисков возможного вовлечения в процессы отмывания преступных доходов и</w:t>
      </w:r>
      <w:proofErr w:type="gramEnd"/>
      <w:r w:rsidRPr="004560B2">
        <w:rPr>
          <w:rFonts w:ascii="Times New Roman" w:hAnsi="Times New Roman" w:cs="Times New Roman"/>
        </w:rPr>
        <w:t xml:space="preserve"> финансирования терроризма, а также выявления операций (сделок), в отношении которых возникают подозрения, что они осуществляются в целях легализации (отмывания) доходов, полученных преступным путем, или финансирования терроризма.</w:t>
      </w:r>
    </w:p>
    <w:p w:rsidR="004A2BB7" w:rsidRPr="004560B2" w:rsidRDefault="004A2BB7">
      <w:pPr>
        <w:pStyle w:val="ConsPlusNormal"/>
        <w:spacing w:before="220"/>
        <w:ind w:firstLine="540"/>
        <w:jc w:val="both"/>
        <w:rPr>
          <w:rFonts w:ascii="Times New Roman" w:hAnsi="Times New Roman" w:cs="Times New Roman"/>
        </w:rPr>
      </w:pPr>
      <w:r w:rsidRPr="004560B2">
        <w:rPr>
          <w:rFonts w:ascii="Times New Roman" w:hAnsi="Times New Roman" w:cs="Times New Roman"/>
        </w:rPr>
        <w:t>Помимо критериев выявления и признаков необычных сделок, перечисленных в настоящих Рекомендациях, при разработке правил внутреннего контроля вышеуказанными организациями (иными лицами) могут использоваться иные критерии выявления и признаки необычных сделок, разработанные с учетом особенностей деятельности конкретной организации (иного лица).</w:t>
      </w:r>
    </w:p>
    <w:p w:rsidR="004A2BB7" w:rsidRPr="004560B2" w:rsidRDefault="004A2BB7">
      <w:pPr>
        <w:pStyle w:val="ConsPlusNormal"/>
        <w:ind w:firstLine="540"/>
        <w:jc w:val="both"/>
        <w:rPr>
          <w:rFonts w:ascii="Times New Roman" w:hAnsi="Times New Roman" w:cs="Times New Roman"/>
        </w:rPr>
      </w:pPr>
    </w:p>
    <w:p w:rsidR="004A2BB7" w:rsidRPr="004560B2" w:rsidRDefault="004A2BB7">
      <w:pPr>
        <w:rPr>
          <w:rFonts w:ascii="Times New Roman" w:hAnsi="Times New Roman" w:cs="Times New Roman"/>
        </w:rPr>
        <w:sectPr w:rsidR="004A2BB7" w:rsidRPr="004560B2" w:rsidSect="00303360">
          <w:pgSz w:w="11906" w:h="16838"/>
          <w:pgMar w:top="1134" w:right="850" w:bottom="1134" w:left="1701" w:header="708" w:footer="708" w:gutter="0"/>
          <w:cols w:space="708"/>
          <w:docGrid w:linePitch="360"/>
        </w:sectPr>
      </w:pPr>
    </w:p>
    <w:p w:rsidR="004A2BB7" w:rsidRPr="004560B2" w:rsidRDefault="004A2BB7">
      <w:pPr>
        <w:pStyle w:val="ConsPlusNormal"/>
        <w:jc w:val="center"/>
        <w:outlineLvl w:val="1"/>
        <w:rPr>
          <w:rFonts w:ascii="Times New Roman" w:hAnsi="Times New Roman" w:cs="Times New Roman"/>
        </w:rPr>
      </w:pPr>
      <w:r w:rsidRPr="004560B2">
        <w:rPr>
          <w:rFonts w:ascii="Times New Roman" w:hAnsi="Times New Roman" w:cs="Times New Roman"/>
        </w:rPr>
        <w:lastRenderedPageBreak/>
        <w:t>КРИТЕРИИ И ПРИЗНАКИ НЕОБЫЧНЫХ СДЕЛОК</w:t>
      </w:r>
    </w:p>
    <w:p w:rsidR="004A2BB7" w:rsidRPr="004560B2" w:rsidRDefault="004A2BB7">
      <w:pPr>
        <w:pStyle w:val="ConsPlusNormal"/>
        <w:ind w:firstLine="54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89"/>
        <w:gridCol w:w="1091"/>
        <w:gridCol w:w="7619"/>
      </w:tblGrid>
      <w:tr w:rsidR="004560B2" w:rsidRPr="004560B2">
        <w:tc>
          <w:tcPr>
            <w:tcW w:w="989" w:type="dxa"/>
          </w:tcPr>
          <w:p w:rsidR="004A2BB7" w:rsidRPr="004560B2" w:rsidRDefault="004A2BB7">
            <w:pPr>
              <w:pStyle w:val="ConsPlusNormal"/>
              <w:jc w:val="center"/>
              <w:rPr>
                <w:rFonts w:ascii="Times New Roman" w:hAnsi="Times New Roman" w:cs="Times New Roman"/>
              </w:rPr>
            </w:pPr>
            <w:r w:rsidRPr="004560B2">
              <w:rPr>
                <w:rFonts w:ascii="Times New Roman" w:hAnsi="Times New Roman" w:cs="Times New Roman"/>
              </w:rPr>
              <w:t>Код группы &lt;1&gt;</w:t>
            </w:r>
          </w:p>
        </w:tc>
        <w:tc>
          <w:tcPr>
            <w:tcW w:w="1091" w:type="dxa"/>
          </w:tcPr>
          <w:p w:rsidR="004A2BB7" w:rsidRPr="004560B2" w:rsidRDefault="004A2BB7">
            <w:pPr>
              <w:pStyle w:val="ConsPlusNormal"/>
              <w:jc w:val="center"/>
              <w:rPr>
                <w:rFonts w:ascii="Times New Roman" w:hAnsi="Times New Roman" w:cs="Times New Roman"/>
              </w:rPr>
            </w:pPr>
            <w:r w:rsidRPr="004560B2">
              <w:rPr>
                <w:rFonts w:ascii="Times New Roman" w:hAnsi="Times New Roman" w:cs="Times New Roman"/>
              </w:rPr>
              <w:t>Код критерия/ признака &lt;2&gt;</w:t>
            </w:r>
          </w:p>
        </w:tc>
        <w:tc>
          <w:tcPr>
            <w:tcW w:w="7619" w:type="dxa"/>
          </w:tcPr>
          <w:p w:rsidR="004A2BB7" w:rsidRPr="004560B2" w:rsidRDefault="004A2BB7">
            <w:pPr>
              <w:pStyle w:val="ConsPlusNormal"/>
              <w:jc w:val="center"/>
              <w:rPr>
                <w:rFonts w:ascii="Times New Roman" w:hAnsi="Times New Roman" w:cs="Times New Roman"/>
              </w:rPr>
            </w:pPr>
            <w:r w:rsidRPr="004560B2">
              <w:rPr>
                <w:rFonts w:ascii="Times New Roman" w:hAnsi="Times New Roman" w:cs="Times New Roman"/>
              </w:rPr>
              <w:t>Описание критерия или признака</w:t>
            </w:r>
          </w:p>
        </w:tc>
      </w:tr>
      <w:tr w:rsidR="004560B2" w:rsidRPr="004560B2">
        <w:tc>
          <w:tcPr>
            <w:tcW w:w="989" w:type="dxa"/>
          </w:tcPr>
          <w:p w:rsidR="004A2BB7" w:rsidRPr="004560B2" w:rsidRDefault="004A2BB7">
            <w:pPr>
              <w:pStyle w:val="ConsPlusNormal"/>
              <w:outlineLvl w:val="2"/>
              <w:rPr>
                <w:rFonts w:ascii="Times New Roman" w:hAnsi="Times New Roman" w:cs="Times New Roman"/>
              </w:rPr>
            </w:pPr>
            <w:bookmarkStart w:id="2" w:name="P53"/>
            <w:bookmarkEnd w:id="2"/>
            <w:r w:rsidRPr="004560B2">
              <w:rPr>
                <w:rFonts w:ascii="Times New Roman" w:hAnsi="Times New Roman" w:cs="Times New Roman"/>
              </w:rPr>
              <w:t>11</w:t>
            </w:r>
          </w:p>
        </w:tc>
        <w:tc>
          <w:tcPr>
            <w:tcW w:w="1091" w:type="dxa"/>
          </w:tcPr>
          <w:p w:rsidR="004A2BB7" w:rsidRPr="004560B2" w:rsidRDefault="004A2BB7">
            <w:pPr>
              <w:pStyle w:val="ConsPlusNormal"/>
              <w:rPr>
                <w:rFonts w:ascii="Times New Roman" w:hAnsi="Times New Roman" w:cs="Times New Roman"/>
              </w:rPr>
            </w:pPr>
          </w:p>
        </w:tc>
        <w:tc>
          <w:tcPr>
            <w:tcW w:w="7619" w:type="dxa"/>
          </w:tcPr>
          <w:p w:rsidR="004A2BB7" w:rsidRPr="004560B2" w:rsidRDefault="004A2BB7">
            <w:pPr>
              <w:pStyle w:val="ConsPlusNormal"/>
              <w:jc w:val="both"/>
              <w:rPr>
                <w:rFonts w:ascii="Times New Roman" w:hAnsi="Times New Roman" w:cs="Times New Roman"/>
              </w:rPr>
            </w:pPr>
            <w:r w:rsidRPr="004560B2">
              <w:rPr>
                <w:rFonts w:ascii="Times New Roman" w:hAnsi="Times New Roman" w:cs="Times New Roman"/>
              </w:rPr>
              <w:t>Общие критерии необычных сделок</w:t>
            </w:r>
          </w:p>
        </w:tc>
      </w:tr>
      <w:tr w:rsidR="004560B2" w:rsidRPr="004560B2">
        <w:tc>
          <w:tcPr>
            <w:tcW w:w="989" w:type="dxa"/>
          </w:tcPr>
          <w:p w:rsidR="004A2BB7" w:rsidRPr="004560B2" w:rsidRDefault="004A2BB7">
            <w:pPr>
              <w:pStyle w:val="ConsPlusNormal"/>
              <w:rPr>
                <w:rFonts w:ascii="Times New Roman" w:hAnsi="Times New Roman" w:cs="Times New Roman"/>
              </w:rPr>
            </w:pPr>
          </w:p>
        </w:tc>
        <w:tc>
          <w:tcPr>
            <w:tcW w:w="1091" w:type="dxa"/>
          </w:tcPr>
          <w:p w:rsidR="004A2BB7" w:rsidRPr="004560B2" w:rsidRDefault="004A2BB7">
            <w:pPr>
              <w:pStyle w:val="ConsPlusNormal"/>
              <w:rPr>
                <w:rFonts w:ascii="Times New Roman" w:hAnsi="Times New Roman" w:cs="Times New Roman"/>
              </w:rPr>
            </w:pPr>
            <w:r w:rsidRPr="004560B2">
              <w:rPr>
                <w:rFonts w:ascii="Times New Roman" w:hAnsi="Times New Roman" w:cs="Times New Roman"/>
              </w:rPr>
              <w:t>1101</w:t>
            </w:r>
          </w:p>
        </w:tc>
        <w:tc>
          <w:tcPr>
            <w:tcW w:w="7619" w:type="dxa"/>
          </w:tcPr>
          <w:p w:rsidR="004A2BB7" w:rsidRPr="004560B2" w:rsidRDefault="004A2BB7">
            <w:pPr>
              <w:pStyle w:val="ConsPlusNormal"/>
              <w:jc w:val="both"/>
              <w:rPr>
                <w:rFonts w:ascii="Times New Roman" w:hAnsi="Times New Roman" w:cs="Times New Roman"/>
              </w:rPr>
            </w:pPr>
            <w:r w:rsidRPr="004560B2">
              <w:rPr>
                <w:rFonts w:ascii="Times New Roman" w:hAnsi="Times New Roman" w:cs="Times New Roman"/>
              </w:rPr>
              <w:t>Запутанный или необычный характер сделки, не имеющей очевидного экономического смысла или очевидной законной цели</w:t>
            </w:r>
          </w:p>
        </w:tc>
      </w:tr>
      <w:tr w:rsidR="004560B2" w:rsidRPr="004560B2">
        <w:tc>
          <w:tcPr>
            <w:tcW w:w="989" w:type="dxa"/>
          </w:tcPr>
          <w:p w:rsidR="004A2BB7" w:rsidRPr="004560B2" w:rsidRDefault="004A2BB7">
            <w:pPr>
              <w:pStyle w:val="ConsPlusNormal"/>
              <w:rPr>
                <w:rFonts w:ascii="Times New Roman" w:hAnsi="Times New Roman" w:cs="Times New Roman"/>
              </w:rPr>
            </w:pPr>
          </w:p>
        </w:tc>
        <w:tc>
          <w:tcPr>
            <w:tcW w:w="1091" w:type="dxa"/>
          </w:tcPr>
          <w:p w:rsidR="004A2BB7" w:rsidRPr="004560B2" w:rsidRDefault="004A2BB7">
            <w:pPr>
              <w:pStyle w:val="ConsPlusNormal"/>
              <w:rPr>
                <w:rFonts w:ascii="Times New Roman" w:hAnsi="Times New Roman" w:cs="Times New Roman"/>
              </w:rPr>
            </w:pPr>
            <w:r w:rsidRPr="004560B2">
              <w:rPr>
                <w:rFonts w:ascii="Times New Roman" w:hAnsi="Times New Roman" w:cs="Times New Roman"/>
              </w:rPr>
              <w:t>1102</w:t>
            </w:r>
          </w:p>
        </w:tc>
        <w:tc>
          <w:tcPr>
            <w:tcW w:w="7619" w:type="dxa"/>
          </w:tcPr>
          <w:p w:rsidR="004A2BB7" w:rsidRPr="004560B2" w:rsidRDefault="004A2BB7">
            <w:pPr>
              <w:pStyle w:val="ConsPlusNormal"/>
              <w:jc w:val="both"/>
              <w:rPr>
                <w:rFonts w:ascii="Times New Roman" w:hAnsi="Times New Roman" w:cs="Times New Roman"/>
              </w:rPr>
            </w:pPr>
            <w:r w:rsidRPr="004560B2">
              <w:rPr>
                <w:rFonts w:ascii="Times New Roman" w:hAnsi="Times New Roman" w:cs="Times New Roman"/>
              </w:rPr>
              <w:t>Несоответствие сделки целям деятельности организации, установленным учредительными документами этой организации</w:t>
            </w:r>
          </w:p>
        </w:tc>
      </w:tr>
      <w:tr w:rsidR="004560B2" w:rsidRPr="004560B2">
        <w:tc>
          <w:tcPr>
            <w:tcW w:w="989" w:type="dxa"/>
          </w:tcPr>
          <w:p w:rsidR="004A2BB7" w:rsidRPr="004560B2" w:rsidRDefault="004A2BB7">
            <w:pPr>
              <w:pStyle w:val="ConsPlusNormal"/>
              <w:rPr>
                <w:rFonts w:ascii="Times New Roman" w:hAnsi="Times New Roman" w:cs="Times New Roman"/>
              </w:rPr>
            </w:pPr>
          </w:p>
        </w:tc>
        <w:tc>
          <w:tcPr>
            <w:tcW w:w="1091" w:type="dxa"/>
          </w:tcPr>
          <w:p w:rsidR="004A2BB7" w:rsidRPr="004560B2" w:rsidRDefault="004A2BB7">
            <w:pPr>
              <w:pStyle w:val="ConsPlusNormal"/>
              <w:rPr>
                <w:rFonts w:ascii="Times New Roman" w:hAnsi="Times New Roman" w:cs="Times New Roman"/>
              </w:rPr>
            </w:pPr>
            <w:r w:rsidRPr="004560B2">
              <w:rPr>
                <w:rFonts w:ascii="Times New Roman" w:hAnsi="Times New Roman" w:cs="Times New Roman"/>
              </w:rPr>
              <w:t>1103</w:t>
            </w:r>
          </w:p>
        </w:tc>
        <w:tc>
          <w:tcPr>
            <w:tcW w:w="7619" w:type="dxa"/>
          </w:tcPr>
          <w:p w:rsidR="004A2BB7" w:rsidRPr="004560B2" w:rsidRDefault="004A2BB7">
            <w:pPr>
              <w:pStyle w:val="ConsPlusNormal"/>
              <w:jc w:val="both"/>
              <w:rPr>
                <w:rFonts w:ascii="Times New Roman" w:hAnsi="Times New Roman" w:cs="Times New Roman"/>
              </w:rPr>
            </w:pPr>
            <w:r w:rsidRPr="004560B2">
              <w:rPr>
                <w:rFonts w:ascii="Times New Roman" w:hAnsi="Times New Roman" w:cs="Times New Roman"/>
              </w:rPr>
              <w:t>Неоднократное совершение операций или сделок, характер которых дает основание полагать, что целью их осуществления является уклонение от процедур обязательного контроля, предусмотренных Федеральным законом</w:t>
            </w:r>
          </w:p>
        </w:tc>
      </w:tr>
      <w:tr w:rsidR="004560B2" w:rsidRPr="004560B2">
        <w:tc>
          <w:tcPr>
            <w:tcW w:w="989" w:type="dxa"/>
          </w:tcPr>
          <w:p w:rsidR="004A2BB7" w:rsidRPr="004560B2" w:rsidRDefault="004A2BB7">
            <w:pPr>
              <w:pStyle w:val="ConsPlusNormal"/>
              <w:rPr>
                <w:rFonts w:ascii="Times New Roman" w:hAnsi="Times New Roman" w:cs="Times New Roman"/>
              </w:rPr>
            </w:pPr>
          </w:p>
        </w:tc>
        <w:tc>
          <w:tcPr>
            <w:tcW w:w="1091" w:type="dxa"/>
          </w:tcPr>
          <w:p w:rsidR="004A2BB7" w:rsidRPr="004560B2" w:rsidRDefault="004A2BB7">
            <w:pPr>
              <w:pStyle w:val="ConsPlusNormal"/>
              <w:rPr>
                <w:rFonts w:ascii="Times New Roman" w:hAnsi="Times New Roman" w:cs="Times New Roman"/>
              </w:rPr>
            </w:pPr>
            <w:r w:rsidRPr="004560B2">
              <w:rPr>
                <w:rFonts w:ascii="Times New Roman" w:hAnsi="Times New Roman" w:cs="Times New Roman"/>
              </w:rPr>
              <w:t>1106</w:t>
            </w:r>
          </w:p>
        </w:tc>
        <w:tc>
          <w:tcPr>
            <w:tcW w:w="7619" w:type="dxa"/>
          </w:tcPr>
          <w:p w:rsidR="004A2BB7" w:rsidRPr="004560B2" w:rsidRDefault="004A2BB7">
            <w:pPr>
              <w:pStyle w:val="ConsPlusNormal"/>
              <w:jc w:val="both"/>
              <w:rPr>
                <w:rFonts w:ascii="Times New Roman" w:hAnsi="Times New Roman" w:cs="Times New Roman"/>
              </w:rPr>
            </w:pPr>
            <w:r w:rsidRPr="004560B2">
              <w:rPr>
                <w:rFonts w:ascii="Times New Roman" w:hAnsi="Times New Roman" w:cs="Times New Roman"/>
              </w:rPr>
              <w:t>Отказ клиента (представителя клиента) в предоставлении запрошенных организацией документов и информации, которые необходимы организации для выполнения требований законодательства в сфере противодействия легализации (отмыванию) доходов, полученных преступным путем, и финансированию терроризма</w:t>
            </w:r>
          </w:p>
        </w:tc>
      </w:tr>
      <w:tr w:rsidR="004560B2" w:rsidRPr="004560B2">
        <w:tc>
          <w:tcPr>
            <w:tcW w:w="989" w:type="dxa"/>
          </w:tcPr>
          <w:p w:rsidR="004A2BB7" w:rsidRPr="004560B2" w:rsidRDefault="004A2BB7">
            <w:pPr>
              <w:pStyle w:val="ConsPlusNormal"/>
              <w:rPr>
                <w:rFonts w:ascii="Times New Roman" w:hAnsi="Times New Roman" w:cs="Times New Roman"/>
              </w:rPr>
            </w:pPr>
          </w:p>
        </w:tc>
        <w:tc>
          <w:tcPr>
            <w:tcW w:w="1091" w:type="dxa"/>
          </w:tcPr>
          <w:p w:rsidR="004A2BB7" w:rsidRPr="004560B2" w:rsidRDefault="004A2BB7">
            <w:pPr>
              <w:pStyle w:val="ConsPlusNormal"/>
              <w:rPr>
                <w:rFonts w:ascii="Times New Roman" w:hAnsi="Times New Roman" w:cs="Times New Roman"/>
              </w:rPr>
            </w:pPr>
            <w:r w:rsidRPr="004560B2">
              <w:rPr>
                <w:rFonts w:ascii="Times New Roman" w:hAnsi="Times New Roman" w:cs="Times New Roman"/>
              </w:rPr>
              <w:t>1107</w:t>
            </w:r>
          </w:p>
        </w:tc>
        <w:tc>
          <w:tcPr>
            <w:tcW w:w="7619" w:type="dxa"/>
          </w:tcPr>
          <w:p w:rsidR="004A2BB7" w:rsidRPr="004560B2" w:rsidRDefault="004A2BB7">
            <w:pPr>
              <w:pStyle w:val="ConsPlusNormal"/>
              <w:jc w:val="both"/>
              <w:rPr>
                <w:rFonts w:ascii="Times New Roman" w:hAnsi="Times New Roman" w:cs="Times New Roman"/>
              </w:rPr>
            </w:pPr>
            <w:r w:rsidRPr="004560B2">
              <w:rPr>
                <w:rFonts w:ascii="Times New Roman" w:hAnsi="Times New Roman" w:cs="Times New Roman"/>
              </w:rPr>
              <w:t>Излишняя озабоченность клиента (представителя клиента) вопросами конфиденциальности в отношении осуществляемой операции (сделки), в том числе раскрытия информации государственным органам</w:t>
            </w:r>
          </w:p>
        </w:tc>
      </w:tr>
      <w:tr w:rsidR="004560B2" w:rsidRPr="004560B2">
        <w:tc>
          <w:tcPr>
            <w:tcW w:w="989" w:type="dxa"/>
          </w:tcPr>
          <w:p w:rsidR="004A2BB7" w:rsidRPr="004560B2" w:rsidRDefault="004A2BB7">
            <w:pPr>
              <w:pStyle w:val="ConsPlusNormal"/>
              <w:rPr>
                <w:rFonts w:ascii="Times New Roman" w:hAnsi="Times New Roman" w:cs="Times New Roman"/>
              </w:rPr>
            </w:pPr>
          </w:p>
        </w:tc>
        <w:tc>
          <w:tcPr>
            <w:tcW w:w="1091" w:type="dxa"/>
          </w:tcPr>
          <w:p w:rsidR="004A2BB7" w:rsidRPr="004560B2" w:rsidRDefault="004A2BB7">
            <w:pPr>
              <w:pStyle w:val="ConsPlusNormal"/>
              <w:rPr>
                <w:rFonts w:ascii="Times New Roman" w:hAnsi="Times New Roman" w:cs="Times New Roman"/>
              </w:rPr>
            </w:pPr>
            <w:r w:rsidRPr="004560B2">
              <w:rPr>
                <w:rFonts w:ascii="Times New Roman" w:hAnsi="Times New Roman" w:cs="Times New Roman"/>
              </w:rPr>
              <w:t>1108</w:t>
            </w:r>
          </w:p>
        </w:tc>
        <w:tc>
          <w:tcPr>
            <w:tcW w:w="7619" w:type="dxa"/>
          </w:tcPr>
          <w:p w:rsidR="004A2BB7" w:rsidRPr="004560B2" w:rsidRDefault="004A2BB7">
            <w:pPr>
              <w:pStyle w:val="ConsPlusNormal"/>
              <w:jc w:val="both"/>
              <w:rPr>
                <w:rFonts w:ascii="Times New Roman" w:hAnsi="Times New Roman" w:cs="Times New Roman"/>
              </w:rPr>
            </w:pPr>
            <w:r w:rsidRPr="004560B2">
              <w:rPr>
                <w:rFonts w:ascii="Times New Roman" w:hAnsi="Times New Roman" w:cs="Times New Roman"/>
              </w:rPr>
              <w:t>Пренебрежение клиентом (представителем клиента) более выгодными условиями получения услуг (тарифом комиссионного вознаграждения и т.д.), а также предложение клиентом (представителем клиента) необычно высокой комиссии или комиссии, заведомо отличающейся от обычно взимаемой комиссии при оказании такого рода услуг</w:t>
            </w:r>
          </w:p>
        </w:tc>
      </w:tr>
      <w:tr w:rsidR="004560B2" w:rsidRPr="004560B2">
        <w:tc>
          <w:tcPr>
            <w:tcW w:w="989" w:type="dxa"/>
          </w:tcPr>
          <w:p w:rsidR="004A2BB7" w:rsidRPr="004560B2" w:rsidRDefault="004A2BB7">
            <w:pPr>
              <w:pStyle w:val="ConsPlusNormal"/>
              <w:rPr>
                <w:rFonts w:ascii="Times New Roman" w:hAnsi="Times New Roman" w:cs="Times New Roman"/>
              </w:rPr>
            </w:pPr>
          </w:p>
        </w:tc>
        <w:tc>
          <w:tcPr>
            <w:tcW w:w="1091" w:type="dxa"/>
          </w:tcPr>
          <w:p w:rsidR="004A2BB7" w:rsidRPr="004560B2" w:rsidRDefault="004A2BB7">
            <w:pPr>
              <w:pStyle w:val="ConsPlusNormal"/>
              <w:rPr>
                <w:rFonts w:ascii="Times New Roman" w:hAnsi="Times New Roman" w:cs="Times New Roman"/>
              </w:rPr>
            </w:pPr>
            <w:r w:rsidRPr="004560B2">
              <w:rPr>
                <w:rFonts w:ascii="Times New Roman" w:hAnsi="Times New Roman" w:cs="Times New Roman"/>
              </w:rPr>
              <w:t>1109</w:t>
            </w:r>
          </w:p>
        </w:tc>
        <w:tc>
          <w:tcPr>
            <w:tcW w:w="7619" w:type="dxa"/>
          </w:tcPr>
          <w:p w:rsidR="004A2BB7" w:rsidRPr="004560B2" w:rsidRDefault="004A2BB7">
            <w:pPr>
              <w:pStyle w:val="ConsPlusNormal"/>
              <w:jc w:val="both"/>
              <w:rPr>
                <w:rFonts w:ascii="Times New Roman" w:hAnsi="Times New Roman" w:cs="Times New Roman"/>
              </w:rPr>
            </w:pPr>
            <w:r w:rsidRPr="004560B2">
              <w:rPr>
                <w:rFonts w:ascii="Times New Roman" w:hAnsi="Times New Roman" w:cs="Times New Roman"/>
              </w:rPr>
              <w:t xml:space="preserve">Наличие нестандартных или необычно сложных схем (инструкций) по порядку проведения расчетов, отличающихся от обычной практики, используемой </w:t>
            </w:r>
            <w:r w:rsidRPr="004560B2">
              <w:rPr>
                <w:rFonts w:ascii="Times New Roman" w:hAnsi="Times New Roman" w:cs="Times New Roman"/>
              </w:rPr>
              <w:lastRenderedPageBreak/>
              <w:t>данным клиентом (представителем клиента), или от обычной рыночной практики</w:t>
            </w:r>
          </w:p>
        </w:tc>
      </w:tr>
      <w:tr w:rsidR="004560B2" w:rsidRPr="004560B2">
        <w:tc>
          <w:tcPr>
            <w:tcW w:w="989" w:type="dxa"/>
          </w:tcPr>
          <w:p w:rsidR="004A2BB7" w:rsidRPr="004560B2" w:rsidRDefault="004A2BB7">
            <w:pPr>
              <w:pStyle w:val="ConsPlusNormal"/>
              <w:rPr>
                <w:rFonts w:ascii="Times New Roman" w:hAnsi="Times New Roman" w:cs="Times New Roman"/>
              </w:rPr>
            </w:pPr>
          </w:p>
        </w:tc>
        <w:tc>
          <w:tcPr>
            <w:tcW w:w="1091" w:type="dxa"/>
          </w:tcPr>
          <w:p w:rsidR="004A2BB7" w:rsidRPr="004560B2" w:rsidRDefault="004A2BB7">
            <w:pPr>
              <w:pStyle w:val="ConsPlusNormal"/>
              <w:rPr>
                <w:rFonts w:ascii="Times New Roman" w:hAnsi="Times New Roman" w:cs="Times New Roman"/>
              </w:rPr>
            </w:pPr>
            <w:r w:rsidRPr="004560B2">
              <w:rPr>
                <w:rFonts w:ascii="Times New Roman" w:hAnsi="Times New Roman" w:cs="Times New Roman"/>
              </w:rPr>
              <w:t>1110</w:t>
            </w:r>
          </w:p>
        </w:tc>
        <w:tc>
          <w:tcPr>
            <w:tcW w:w="7619" w:type="dxa"/>
          </w:tcPr>
          <w:p w:rsidR="004A2BB7" w:rsidRPr="004560B2" w:rsidRDefault="004A2BB7">
            <w:pPr>
              <w:pStyle w:val="ConsPlusNormal"/>
              <w:jc w:val="both"/>
              <w:rPr>
                <w:rFonts w:ascii="Times New Roman" w:hAnsi="Times New Roman" w:cs="Times New Roman"/>
              </w:rPr>
            </w:pPr>
            <w:r w:rsidRPr="004560B2">
              <w:rPr>
                <w:rFonts w:ascii="Times New Roman" w:hAnsi="Times New Roman" w:cs="Times New Roman"/>
              </w:rPr>
              <w:t>Необоснованная поспешность в проведении операции, на которой настаивает клиент (представитель клиента)</w:t>
            </w:r>
          </w:p>
        </w:tc>
      </w:tr>
      <w:tr w:rsidR="004560B2" w:rsidRPr="004560B2">
        <w:tc>
          <w:tcPr>
            <w:tcW w:w="989" w:type="dxa"/>
          </w:tcPr>
          <w:p w:rsidR="004A2BB7" w:rsidRPr="004560B2" w:rsidRDefault="004A2BB7">
            <w:pPr>
              <w:pStyle w:val="ConsPlusNormal"/>
              <w:rPr>
                <w:rFonts w:ascii="Times New Roman" w:hAnsi="Times New Roman" w:cs="Times New Roman"/>
              </w:rPr>
            </w:pPr>
          </w:p>
        </w:tc>
        <w:tc>
          <w:tcPr>
            <w:tcW w:w="1091" w:type="dxa"/>
          </w:tcPr>
          <w:p w:rsidR="004A2BB7" w:rsidRPr="004560B2" w:rsidRDefault="004A2BB7">
            <w:pPr>
              <w:pStyle w:val="ConsPlusNormal"/>
              <w:rPr>
                <w:rFonts w:ascii="Times New Roman" w:hAnsi="Times New Roman" w:cs="Times New Roman"/>
              </w:rPr>
            </w:pPr>
            <w:r w:rsidRPr="004560B2">
              <w:rPr>
                <w:rFonts w:ascii="Times New Roman" w:hAnsi="Times New Roman" w:cs="Times New Roman"/>
              </w:rPr>
              <w:t>1111</w:t>
            </w:r>
          </w:p>
        </w:tc>
        <w:tc>
          <w:tcPr>
            <w:tcW w:w="7619" w:type="dxa"/>
          </w:tcPr>
          <w:p w:rsidR="004A2BB7" w:rsidRPr="004560B2" w:rsidRDefault="004A2BB7">
            <w:pPr>
              <w:pStyle w:val="ConsPlusNormal"/>
              <w:jc w:val="both"/>
              <w:rPr>
                <w:rFonts w:ascii="Times New Roman" w:hAnsi="Times New Roman" w:cs="Times New Roman"/>
              </w:rPr>
            </w:pPr>
            <w:r w:rsidRPr="004560B2">
              <w:rPr>
                <w:rFonts w:ascii="Times New Roman" w:hAnsi="Times New Roman" w:cs="Times New Roman"/>
              </w:rPr>
              <w:t>Внесение клиентом (представителем клиента) в ранее согласованную схему операции (сделки) непосредственно перед началом ее реализации значительных изменений, особенно касающихся направления движения денежных средств или иного имущества</w:t>
            </w:r>
          </w:p>
        </w:tc>
      </w:tr>
      <w:tr w:rsidR="004560B2" w:rsidRPr="004560B2">
        <w:tc>
          <w:tcPr>
            <w:tcW w:w="989" w:type="dxa"/>
          </w:tcPr>
          <w:p w:rsidR="004A2BB7" w:rsidRPr="004560B2" w:rsidRDefault="004A2BB7">
            <w:pPr>
              <w:pStyle w:val="ConsPlusNormal"/>
              <w:rPr>
                <w:rFonts w:ascii="Times New Roman" w:hAnsi="Times New Roman" w:cs="Times New Roman"/>
              </w:rPr>
            </w:pPr>
          </w:p>
        </w:tc>
        <w:tc>
          <w:tcPr>
            <w:tcW w:w="1091" w:type="dxa"/>
          </w:tcPr>
          <w:p w:rsidR="004A2BB7" w:rsidRPr="004560B2" w:rsidRDefault="004A2BB7">
            <w:pPr>
              <w:pStyle w:val="ConsPlusNormal"/>
              <w:rPr>
                <w:rFonts w:ascii="Times New Roman" w:hAnsi="Times New Roman" w:cs="Times New Roman"/>
              </w:rPr>
            </w:pPr>
            <w:r w:rsidRPr="004560B2">
              <w:rPr>
                <w:rFonts w:ascii="Times New Roman" w:hAnsi="Times New Roman" w:cs="Times New Roman"/>
              </w:rPr>
              <w:t>1112</w:t>
            </w:r>
          </w:p>
        </w:tc>
        <w:tc>
          <w:tcPr>
            <w:tcW w:w="7619" w:type="dxa"/>
          </w:tcPr>
          <w:p w:rsidR="004A2BB7" w:rsidRPr="004560B2" w:rsidRDefault="004A2BB7">
            <w:pPr>
              <w:pStyle w:val="ConsPlusNormal"/>
              <w:jc w:val="both"/>
              <w:rPr>
                <w:rFonts w:ascii="Times New Roman" w:hAnsi="Times New Roman" w:cs="Times New Roman"/>
              </w:rPr>
            </w:pPr>
            <w:r w:rsidRPr="004560B2">
              <w:rPr>
                <w:rFonts w:ascii="Times New Roman" w:hAnsi="Times New Roman" w:cs="Times New Roman"/>
              </w:rPr>
              <w:t>Передача клиентом поручения об осуществлении операции через представителя (посредника), если представитель (посредник) выполняет поручение клиента без вступления в прямой (личный) контакт с организацией</w:t>
            </w:r>
          </w:p>
        </w:tc>
      </w:tr>
      <w:tr w:rsidR="004560B2" w:rsidRPr="004560B2">
        <w:tc>
          <w:tcPr>
            <w:tcW w:w="989" w:type="dxa"/>
          </w:tcPr>
          <w:p w:rsidR="004A2BB7" w:rsidRPr="004560B2" w:rsidRDefault="004A2BB7">
            <w:pPr>
              <w:pStyle w:val="ConsPlusNormal"/>
              <w:rPr>
                <w:rFonts w:ascii="Times New Roman" w:hAnsi="Times New Roman" w:cs="Times New Roman"/>
              </w:rPr>
            </w:pPr>
          </w:p>
        </w:tc>
        <w:tc>
          <w:tcPr>
            <w:tcW w:w="1091" w:type="dxa"/>
          </w:tcPr>
          <w:p w:rsidR="004A2BB7" w:rsidRPr="004560B2" w:rsidRDefault="004A2BB7">
            <w:pPr>
              <w:pStyle w:val="ConsPlusNormal"/>
              <w:rPr>
                <w:rFonts w:ascii="Times New Roman" w:hAnsi="Times New Roman" w:cs="Times New Roman"/>
              </w:rPr>
            </w:pPr>
            <w:r w:rsidRPr="004560B2">
              <w:rPr>
                <w:rFonts w:ascii="Times New Roman" w:hAnsi="Times New Roman" w:cs="Times New Roman"/>
              </w:rPr>
              <w:t>1113</w:t>
            </w:r>
          </w:p>
        </w:tc>
        <w:tc>
          <w:tcPr>
            <w:tcW w:w="7619" w:type="dxa"/>
          </w:tcPr>
          <w:p w:rsidR="004A2BB7" w:rsidRPr="004560B2" w:rsidRDefault="004A2BB7">
            <w:pPr>
              <w:pStyle w:val="ConsPlusNormal"/>
              <w:jc w:val="both"/>
              <w:rPr>
                <w:rFonts w:ascii="Times New Roman" w:hAnsi="Times New Roman" w:cs="Times New Roman"/>
              </w:rPr>
            </w:pPr>
            <w:r w:rsidRPr="004560B2">
              <w:rPr>
                <w:rFonts w:ascii="Times New Roman" w:hAnsi="Times New Roman" w:cs="Times New Roman"/>
              </w:rPr>
              <w:t>Явное несоответствие операций, проводимых клиентом (представителем клиента) с участием организации, общепринятой рыночной практике совершения операций</w:t>
            </w:r>
          </w:p>
        </w:tc>
      </w:tr>
      <w:tr w:rsidR="004560B2" w:rsidRPr="004560B2">
        <w:tc>
          <w:tcPr>
            <w:tcW w:w="989" w:type="dxa"/>
          </w:tcPr>
          <w:p w:rsidR="004A2BB7" w:rsidRPr="004560B2" w:rsidRDefault="004A2BB7">
            <w:pPr>
              <w:pStyle w:val="ConsPlusNormal"/>
              <w:rPr>
                <w:rFonts w:ascii="Times New Roman" w:hAnsi="Times New Roman" w:cs="Times New Roman"/>
              </w:rPr>
            </w:pPr>
          </w:p>
        </w:tc>
        <w:tc>
          <w:tcPr>
            <w:tcW w:w="1091" w:type="dxa"/>
          </w:tcPr>
          <w:p w:rsidR="004A2BB7" w:rsidRPr="004560B2" w:rsidRDefault="004A2BB7">
            <w:pPr>
              <w:pStyle w:val="ConsPlusNormal"/>
              <w:rPr>
                <w:rFonts w:ascii="Times New Roman" w:hAnsi="Times New Roman" w:cs="Times New Roman"/>
              </w:rPr>
            </w:pPr>
            <w:r w:rsidRPr="004560B2">
              <w:rPr>
                <w:rFonts w:ascii="Times New Roman" w:hAnsi="Times New Roman" w:cs="Times New Roman"/>
              </w:rPr>
              <w:t>1114</w:t>
            </w:r>
          </w:p>
        </w:tc>
        <w:tc>
          <w:tcPr>
            <w:tcW w:w="7619" w:type="dxa"/>
          </w:tcPr>
          <w:p w:rsidR="004A2BB7" w:rsidRPr="004560B2" w:rsidRDefault="004A2BB7">
            <w:pPr>
              <w:pStyle w:val="ConsPlusNormal"/>
              <w:jc w:val="both"/>
              <w:rPr>
                <w:rFonts w:ascii="Times New Roman" w:hAnsi="Times New Roman" w:cs="Times New Roman"/>
              </w:rPr>
            </w:pPr>
            <w:r w:rsidRPr="004560B2">
              <w:rPr>
                <w:rFonts w:ascii="Times New Roman" w:hAnsi="Times New Roman" w:cs="Times New Roman"/>
              </w:rPr>
              <w:t>Отсутствие информации о клиенте - юридическом лице, индивидуальном предпринимателе в официальных справочных изданиях, либо невозможность осуществления связи с клиентом по указанным им адресам и телефонам</w:t>
            </w:r>
          </w:p>
        </w:tc>
      </w:tr>
      <w:tr w:rsidR="004560B2" w:rsidRPr="004560B2">
        <w:tc>
          <w:tcPr>
            <w:tcW w:w="989" w:type="dxa"/>
          </w:tcPr>
          <w:p w:rsidR="004A2BB7" w:rsidRPr="004560B2" w:rsidRDefault="004A2BB7">
            <w:pPr>
              <w:pStyle w:val="ConsPlusNormal"/>
              <w:rPr>
                <w:rFonts w:ascii="Times New Roman" w:hAnsi="Times New Roman" w:cs="Times New Roman"/>
              </w:rPr>
            </w:pPr>
          </w:p>
        </w:tc>
        <w:tc>
          <w:tcPr>
            <w:tcW w:w="1091" w:type="dxa"/>
          </w:tcPr>
          <w:p w:rsidR="004A2BB7" w:rsidRPr="004560B2" w:rsidRDefault="004A2BB7">
            <w:pPr>
              <w:pStyle w:val="ConsPlusNormal"/>
              <w:rPr>
                <w:rFonts w:ascii="Times New Roman" w:hAnsi="Times New Roman" w:cs="Times New Roman"/>
              </w:rPr>
            </w:pPr>
            <w:r w:rsidRPr="004560B2">
              <w:rPr>
                <w:rFonts w:ascii="Times New Roman" w:hAnsi="Times New Roman" w:cs="Times New Roman"/>
              </w:rPr>
              <w:t>1116</w:t>
            </w:r>
          </w:p>
        </w:tc>
        <w:tc>
          <w:tcPr>
            <w:tcW w:w="7619" w:type="dxa"/>
          </w:tcPr>
          <w:p w:rsidR="004A2BB7" w:rsidRPr="004560B2" w:rsidRDefault="004A2BB7">
            <w:pPr>
              <w:pStyle w:val="ConsPlusNormal"/>
              <w:jc w:val="both"/>
              <w:rPr>
                <w:rFonts w:ascii="Times New Roman" w:hAnsi="Times New Roman" w:cs="Times New Roman"/>
              </w:rPr>
            </w:pPr>
            <w:r w:rsidRPr="004560B2">
              <w:rPr>
                <w:rFonts w:ascii="Times New Roman" w:hAnsi="Times New Roman" w:cs="Times New Roman"/>
              </w:rPr>
              <w:t>Сложности, возникающие у организации при проверке представляемых клиентом сведений, неоправданные задержки в предоставлении клиентом документов и информации, предоставление клиентом информации, которую невозможно проверить</w:t>
            </w:r>
          </w:p>
        </w:tc>
      </w:tr>
      <w:tr w:rsidR="004560B2" w:rsidRPr="004560B2">
        <w:tc>
          <w:tcPr>
            <w:tcW w:w="989" w:type="dxa"/>
          </w:tcPr>
          <w:p w:rsidR="004A2BB7" w:rsidRPr="004560B2" w:rsidRDefault="004A2BB7">
            <w:pPr>
              <w:pStyle w:val="ConsPlusNormal"/>
              <w:rPr>
                <w:rFonts w:ascii="Times New Roman" w:hAnsi="Times New Roman" w:cs="Times New Roman"/>
              </w:rPr>
            </w:pPr>
          </w:p>
        </w:tc>
        <w:tc>
          <w:tcPr>
            <w:tcW w:w="1091" w:type="dxa"/>
          </w:tcPr>
          <w:p w:rsidR="004A2BB7" w:rsidRPr="004560B2" w:rsidRDefault="004A2BB7">
            <w:pPr>
              <w:pStyle w:val="ConsPlusNormal"/>
              <w:rPr>
                <w:rFonts w:ascii="Times New Roman" w:hAnsi="Times New Roman" w:cs="Times New Roman"/>
              </w:rPr>
            </w:pPr>
            <w:r w:rsidRPr="004560B2">
              <w:rPr>
                <w:rFonts w:ascii="Times New Roman" w:hAnsi="Times New Roman" w:cs="Times New Roman"/>
              </w:rPr>
              <w:t>1117</w:t>
            </w:r>
          </w:p>
        </w:tc>
        <w:tc>
          <w:tcPr>
            <w:tcW w:w="7619" w:type="dxa"/>
          </w:tcPr>
          <w:p w:rsidR="004A2BB7" w:rsidRPr="004560B2" w:rsidRDefault="004A2BB7">
            <w:pPr>
              <w:pStyle w:val="ConsPlusNormal"/>
              <w:jc w:val="both"/>
              <w:rPr>
                <w:rFonts w:ascii="Times New Roman" w:hAnsi="Times New Roman" w:cs="Times New Roman"/>
              </w:rPr>
            </w:pPr>
            <w:proofErr w:type="gramStart"/>
            <w:r w:rsidRPr="004560B2">
              <w:rPr>
                <w:rFonts w:ascii="Times New Roman" w:hAnsi="Times New Roman" w:cs="Times New Roman"/>
              </w:rPr>
              <w:t xml:space="preserve">Совершение операции (сделки) в случае, когда клиент является иностранным публичным должностным лицом, либо должностным лицом публичной международной организации, либо действует в интересах (к выгоде) иностранного публичного должностного лица, либо является супругом, близким родственником (родственником по прямой восходящей и нисходящей линии (родителем и ребенком, дедушкой, бабушкой, внуком, внучкой), полнородным и </w:t>
            </w:r>
            <w:proofErr w:type="spellStart"/>
            <w:r w:rsidRPr="004560B2">
              <w:rPr>
                <w:rFonts w:ascii="Times New Roman" w:hAnsi="Times New Roman" w:cs="Times New Roman"/>
              </w:rPr>
              <w:t>неполнородным</w:t>
            </w:r>
            <w:proofErr w:type="spellEnd"/>
            <w:r w:rsidRPr="004560B2">
              <w:rPr>
                <w:rFonts w:ascii="Times New Roman" w:hAnsi="Times New Roman" w:cs="Times New Roman"/>
              </w:rPr>
              <w:t xml:space="preserve"> (имеющим общих отца или мать) братом и сестрой, усыновителем и</w:t>
            </w:r>
            <w:proofErr w:type="gramEnd"/>
            <w:r w:rsidRPr="004560B2">
              <w:rPr>
                <w:rFonts w:ascii="Times New Roman" w:hAnsi="Times New Roman" w:cs="Times New Roman"/>
              </w:rPr>
              <w:t xml:space="preserve"> </w:t>
            </w:r>
            <w:proofErr w:type="gramStart"/>
            <w:r w:rsidRPr="004560B2">
              <w:rPr>
                <w:rFonts w:ascii="Times New Roman" w:hAnsi="Times New Roman" w:cs="Times New Roman"/>
              </w:rPr>
              <w:t>усыновленным</w:t>
            </w:r>
            <w:proofErr w:type="gramEnd"/>
            <w:r w:rsidRPr="004560B2">
              <w:rPr>
                <w:rFonts w:ascii="Times New Roman" w:hAnsi="Times New Roman" w:cs="Times New Roman"/>
              </w:rPr>
              <w:t>) иностранного публичного должностного лица</w:t>
            </w:r>
          </w:p>
        </w:tc>
      </w:tr>
      <w:tr w:rsidR="004560B2" w:rsidRPr="004560B2">
        <w:tc>
          <w:tcPr>
            <w:tcW w:w="989" w:type="dxa"/>
          </w:tcPr>
          <w:p w:rsidR="004A2BB7" w:rsidRPr="004560B2" w:rsidRDefault="004A2BB7">
            <w:pPr>
              <w:pStyle w:val="ConsPlusNormal"/>
              <w:rPr>
                <w:rFonts w:ascii="Times New Roman" w:hAnsi="Times New Roman" w:cs="Times New Roman"/>
              </w:rPr>
            </w:pPr>
          </w:p>
        </w:tc>
        <w:tc>
          <w:tcPr>
            <w:tcW w:w="1091" w:type="dxa"/>
          </w:tcPr>
          <w:p w:rsidR="004A2BB7" w:rsidRPr="004560B2" w:rsidRDefault="004A2BB7">
            <w:pPr>
              <w:pStyle w:val="ConsPlusNormal"/>
              <w:rPr>
                <w:rFonts w:ascii="Times New Roman" w:hAnsi="Times New Roman" w:cs="Times New Roman"/>
              </w:rPr>
            </w:pPr>
            <w:r w:rsidRPr="004560B2">
              <w:rPr>
                <w:rFonts w:ascii="Times New Roman" w:hAnsi="Times New Roman" w:cs="Times New Roman"/>
              </w:rPr>
              <w:t>1118</w:t>
            </w:r>
          </w:p>
        </w:tc>
        <w:tc>
          <w:tcPr>
            <w:tcW w:w="7619" w:type="dxa"/>
          </w:tcPr>
          <w:p w:rsidR="004A2BB7" w:rsidRPr="004560B2" w:rsidRDefault="004A2BB7">
            <w:pPr>
              <w:pStyle w:val="ConsPlusNormal"/>
              <w:jc w:val="both"/>
              <w:rPr>
                <w:rFonts w:ascii="Times New Roman" w:hAnsi="Times New Roman" w:cs="Times New Roman"/>
              </w:rPr>
            </w:pPr>
            <w:proofErr w:type="gramStart"/>
            <w:r w:rsidRPr="004560B2">
              <w:rPr>
                <w:rFonts w:ascii="Times New Roman" w:hAnsi="Times New Roman" w:cs="Times New Roman"/>
              </w:rPr>
              <w:t>Совершение операции (сделки) в случае, когда клиент, представитель клиента действуют от имени (в интересах) некоммерческих организаций &lt;3&gt;, иностранных некоммерческих неправительственных организаций и их отделений, представительств и филиалов, осуществляющих свою деятельность на территории Российской Федерации, в случае, если такая операция (сделка) не подлежит обязательному контролю в соответствии с п. 1.2 статьи 6 Федерального закона</w:t>
            </w:r>
            <w:proofErr w:type="gramEnd"/>
          </w:p>
        </w:tc>
      </w:tr>
      <w:tr w:rsidR="004560B2" w:rsidRPr="004560B2">
        <w:tc>
          <w:tcPr>
            <w:tcW w:w="989" w:type="dxa"/>
          </w:tcPr>
          <w:p w:rsidR="004A2BB7" w:rsidRPr="004560B2" w:rsidRDefault="004A2BB7">
            <w:pPr>
              <w:pStyle w:val="ConsPlusNormal"/>
              <w:rPr>
                <w:rFonts w:ascii="Times New Roman" w:hAnsi="Times New Roman" w:cs="Times New Roman"/>
              </w:rPr>
            </w:pPr>
          </w:p>
        </w:tc>
        <w:tc>
          <w:tcPr>
            <w:tcW w:w="1091" w:type="dxa"/>
          </w:tcPr>
          <w:p w:rsidR="004A2BB7" w:rsidRPr="004560B2" w:rsidRDefault="004A2BB7">
            <w:pPr>
              <w:pStyle w:val="ConsPlusNormal"/>
              <w:rPr>
                <w:rFonts w:ascii="Times New Roman" w:hAnsi="Times New Roman" w:cs="Times New Roman"/>
              </w:rPr>
            </w:pPr>
            <w:r w:rsidRPr="004560B2">
              <w:rPr>
                <w:rFonts w:ascii="Times New Roman" w:hAnsi="Times New Roman" w:cs="Times New Roman"/>
              </w:rPr>
              <w:t>1119</w:t>
            </w:r>
          </w:p>
        </w:tc>
        <w:tc>
          <w:tcPr>
            <w:tcW w:w="7619" w:type="dxa"/>
          </w:tcPr>
          <w:p w:rsidR="004A2BB7" w:rsidRPr="004560B2" w:rsidRDefault="004A2BB7">
            <w:pPr>
              <w:pStyle w:val="ConsPlusNormal"/>
              <w:jc w:val="both"/>
              <w:rPr>
                <w:rFonts w:ascii="Times New Roman" w:hAnsi="Times New Roman" w:cs="Times New Roman"/>
              </w:rPr>
            </w:pPr>
            <w:r w:rsidRPr="004560B2">
              <w:rPr>
                <w:rFonts w:ascii="Times New Roman" w:hAnsi="Times New Roman" w:cs="Times New Roman"/>
              </w:rPr>
              <w:t xml:space="preserve">Совершение операции (сделки) в случае, когда клиент или представитель клиента, выгодоприобретатель, учредитель юридического лица является руководителем или учредителем некоммерческой организации, иностранной некоммерческой неправительственной организации, ее отделения, филиала или представительства, </w:t>
            </w:r>
            <w:proofErr w:type="gramStart"/>
            <w:r w:rsidRPr="004560B2">
              <w:rPr>
                <w:rFonts w:ascii="Times New Roman" w:hAnsi="Times New Roman" w:cs="Times New Roman"/>
              </w:rPr>
              <w:t>осуществляющих</w:t>
            </w:r>
            <w:proofErr w:type="gramEnd"/>
            <w:r w:rsidRPr="004560B2">
              <w:rPr>
                <w:rFonts w:ascii="Times New Roman" w:hAnsi="Times New Roman" w:cs="Times New Roman"/>
              </w:rPr>
              <w:t xml:space="preserve"> свою деятельность на территории Российской Федерации</w:t>
            </w:r>
          </w:p>
        </w:tc>
      </w:tr>
      <w:tr w:rsidR="004560B2" w:rsidRPr="004560B2">
        <w:tc>
          <w:tcPr>
            <w:tcW w:w="989" w:type="dxa"/>
          </w:tcPr>
          <w:p w:rsidR="004A2BB7" w:rsidRPr="004560B2" w:rsidRDefault="004A2BB7">
            <w:pPr>
              <w:pStyle w:val="ConsPlusNormal"/>
              <w:rPr>
                <w:rFonts w:ascii="Times New Roman" w:hAnsi="Times New Roman" w:cs="Times New Roman"/>
              </w:rPr>
            </w:pPr>
          </w:p>
        </w:tc>
        <w:tc>
          <w:tcPr>
            <w:tcW w:w="1091" w:type="dxa"/>
          </w:tcPr>
          <w:p w:rsidR="004A2BB7" w:rsidRPr="004560B2" w:rsidRDefault="004A2BB7">
            <w:pPr>
              <w:pStyle w:val="ConsPlusNormal"/>
              <w:rPr>
                <w:rFonts w:ascii="Times New Roman" w:hAnsi="Times New Roman" w:cs="Times New Roman"/>
              </w:rPr>
            </w:pPr>
            <w:r w:rsidRPr="004560B2">
              <w:rPr>
                <w:rFonts w:ascii="Times New Roman" w:hAnsi="Times New Roman" w:cs="Times New Roman"/>
              </w:rPr>
              <w:t>1120</w:t>
            </w:r>
          </w:p>
        </w:tc>
        <w:tc>
          <w:tcPr>
            <w:tcW w:w="7619" w:type="dxa"/>
          </w:tcPr>
          <w:p w:rsidR="004A2BB7" w:rsidRPr="004560B2" w:rsidRDefault="004A2BB7">
            <w:pPr>
              <w:pStyle w:val="ConsPlusNormal"/>
              <w:jc w:val="both"/>
              <w:rPr>
                <w:rFonts w:ascii="Times New Roman" w:hAnsi="Times New Roman" w:cs="Times New Roman"/>
              </w:rPr>
            </w:pPr>
            <w:r w:rsidRPr="004560B2">
              <w:rPr>
                <w:rFonts w:ascii="Times New Roman" w:hAnsi="Times New Roman" w:cs="Times New Roman"/>
              </w:rPr>
              <w:t>Совершение операций (сделок), предметом которых являются предметы искусства</w:t>
            </w:r>
          </w:p>
        </w:tc>
      </w:tr>
      <w:tr w:rsidR="004560B2" w:rsidRPr="004560B2">
        <w:tc>
          <w:tcPr>
            <w:tcW w:w="989" w:type="dxa"/>
          </w:tcPr>
          <w:p w:rsidR="004A2BB7" w:rsidRPr="004560B2" w:rsidRDefault="004A2BB7">
            <w:pPr>
              <w:pStyle w:val="ConsPlusNormal"/>
              <w:rPr>
                <w:rFonts w:ascii="Times New Roman" w:hAnsi="Times New Roman" w:cs="Times New Roman"/>
              </w:rPr>
            </w:pPr>
          </w:p>
        </w:tc>
        <w:tc>
          <w:tcPr>
            <w:tcW w:w="1091" w:type="dxa"/>
          </w:tcPr>
          <w:p w:rsidR="004A2BB7" w:rsidRPr="004560B2" w:rsidRDefault="004A2BB7">
            <w:pPr>
              <w:pStyle w:val="ConsPlusNormal"/>
              <w:rPr>
                <w:rFonts w:ascii="Times New Roman" w:hAnsi="Times New Roman" w:cs="Times New Roman"/>
              </w:rPr>
            </w:pPr>
            <w:r w:rsidRPr="004560B2">
              <w:rPr>
                <w:rFonts w:ascii="Times New Roman" w:hAnsi="Times New Roman" w:cs="Times New Roman"/>
              </w:rPr>
              <w:t>1122</w:t>
            </w:r>
          </w:p>
        </w:tc>
        <w:tc>
          <w:tcPr>
            <w:tcW w:w="7619" w:type="dxa"/>
          </w:tcPr>
          <w:p w:rsidR="004A2BB7" w:rsidRPr="004560B2" w:rsidRDefault="004A2BB7">
            <w:pPr>
              <w:pStyle w:val="ConsPlusNormal"/>
              <w:jc w:val="both"/>
              <w:rPr>
                <w:rFonts w:ascii="Times New Roman" w:hAnsi="Times New Roman" w:cs="Times New Roman"/>
              </w:rPr>
            </w:pPr>
            <w:r w:rsidRPr="004560B2">
              <w:rPr>
                <w:rFonts w:ascii="Times New Roman" w:hAnsi="Times New Roman" w:cs="Times New Roman"/>
              </w:rPr>
              <w:t>Совершение операции (сделки) в случае, когда клиент является некоммерческой организацией, иностранной некоммерческой неправительственной организацией и ее отделением, представительством и филиалом, осуществляющим свою деятельность на территории Российской Федерации, и такая операция (сделка) не подлежит обязательному контролю в соответствии с п. 1.2 статьи 6 Федерального закона</w:t>
            </w:r>
          </w:p>
        </w:tc>
      </w:tr>
      <w:tr w:rsidR="004560B2" w:rsidRPr="004560B2">
        <w:tc>
          <w:tcPr>
            <w:tcW w:w="989" w:type="dxa"/>
          </w:tcPr>
          <w:p w:rsidR="004A2BB7" w:rsidRPr="004560B2" w:rsidRDefault="004A2BB7">
            <w:pPr>
              <w:pStyle w:val="ConsPlusNormal"/>
              <w:rPr>
                <w:rFonts w:ascii="Times New Roman" w:hAnsi="Times New Roman" w:cs="Times New Roman"/>
              </w:rPr>
            </w:pPr>
          </w:p>
        </w:tc>
        <w:tc>
          <w:tcPr>
            <w:tcW w:w="1091" w:type="dxa"/>
          </w:tcPr>
          <w:p w:rsidR="004A2BB7" w:rsidRPr="004560B2" w:rsidRDefault="004A2BB7">
            <w:pPr>
              <w:pStyle w:val="ConsPlusNormal"/>
              <w:rPr>
                <w:rFonts w:ascii="Times New Roman" w:hAnsi="Times New Roman" w:cs="Times New Roman"/>
              </w:rPr>
            </w:pPr>
            <w:r w:rsidRPr="004560B2">
              <w:rPr>
                <w:rFonts w:ascii="Times New Roman" w:hAnsi="Times New Roman" w:cs="Times New Roman"/>
              </w:rPr>
              <w:t>1123</w:t>
            </w:r>
          </w:p>
        </w:tc>
        <w:tc>
          <w:tcPr>
            <w:tcW w:w="7619" w:type="dxa"/>
          </w:tcPr>
          <w:p w:rsidR="004A2BB7" w:rsidRPr="004560B2" w:rsidRDefault="004A2BB7">
            <w:pPr>
              <w:pStyle w:val="ConsPlusNormal"/>
              <w:jc w:val="both"/>
              <w:rPr>
                <w:rFonts w:ascii="Times New Roman" w:hAnsi="Times New Roman" w:cs="Times New Roman"/>
              </w:rPr>
            </w:pPr>
            <w:r w:rsidRPr="004560B2">
              <w:rPr>
                <w:rFonts w:ascii="Times New Roman" w:hAnsi="Times New Roman" w:cs="Times New Roman"/>
              </w:rPr>
              <w:t>Совершение операции (сделки) клиентом, в отношении которого уполномоченным органом в организацию направлен либо ранее направлялся запрос, предусмотренный подпунктом 5 пункта 1 статьи 7 Федерального закона</w:t>
            </w:r>
          </w:p>
        </w:tc>
      </w:tr>
      <w:tr w:rsidR="004560B2" w:rsidRPr="004560B2">
        <w:tc>
          <w:tcPr>
            <w:tcW w:w="989" w:type="dxa"/>
          </w:tcPr>
          <w:p w:rsidR="004A2BB7" w:rsidRPr="004560B2" w:rsidRDefault="004A2BB7">
            <w:pPr>
              <w:pStyle w:val="ConsPlusNormal"/>
              <w:rPr>
                <w:rFonts w:ascii="Times New Roman" w:hAnsi="Times New Roman" w:cs="Times New Roman"/>
              </w:rPr>
            </w:pPr>
          </w:p>
        </w:tc>
        <w:tc>
          <w:tcPr>
            <w:tcW w:w="1091" w:type="dxa"/>
          </w:tcPr>
          <w:p w:rsidR="004A2BB7" w:rsidRPr="004560B2" w:rsidRDefault="004A2BB7">
            <w:pPr>
              <w:pStyle w:val="ConsPlusNormal"/>
              <w:rPr>
                <w:rFonts w:ascii="Times New Roman" w:hAnsi="Times New Roman" w:cs="Times New Roman"/>
              </w:rPr>
            </w:pPr>
            <w:r w:rsidRPr="004560B2">
              <w:rPr>
                <w:rFonts w:ascii="Times New Roman" w:hAnsi="Times New Roman" w:cs="Times New Roman"/>
              </w:rPr>
              <w:t>1124</w:t>
            </w:r>
          </w:p>
        </w:tc>
        <w:tc>
          <w:tcPr>
            <w:tcW w:w="7619" w:type="dxa"/>
          </w:tcPr>
          <w:p w:rsidR="004A2BB7" w:rsidRPr="004560B2" w:rsidRDefault="004A2BB7">
            <w:pPr>
              <w:pStyle w:val="ConsPlusNormal"/>
              <w:jc w:val="both"/>
              <w:rPr>
                <w:rFonts w:ascii="Times New Roman" w:hAnsi="Times New Roman" w:cs="Times New Roman"/>
              </w:rPr>
            </w:pPr>
            <w:r w:rsidRPr="004560B2">
              <w:rPr>
                <w:rFonts w:ascii="Times New Roman" w:hAnsi="Times New Roman" w:cs="Times New Roman"/>
              </w:rPr>
              <w:t>Отказ клиента от совершения разовой операции, в отношении которой у работников организации возникают подозрения, что указанная операция осуществляется в целях легализации (отмывания) доходов, полученных преступным путем, или финансирования терроризма</w:t>
            </w:r>
          </w:p>
        </w:tc>
      </w:tr>
      <w:tr w:rsidR="004560B2" w:rsidRPr="004560B2">
        <w:tc>
          <w:tcPr>
            <w:tcW w:w="989" w:type="dxa"/>
          </w:tcPr>
          <w:p w:rsidR="004A2BB7" w:rsidRPr="004560B2" w:rsidRDefault="004A2BB7">
            <w:pPr>
              <w:pStyle w:val="ConsPlusNormal"/>
              <w:rPr>
                <w:rFonts w:ascii="Times New Roman" w:hAnsi="Times New Roman" w:cs="Times New Roman"/>
              </w:rPr>
            </w:pPr>
          </w:p>
        </w:tc>
        <w:tc>
          <w:tcPr>
            <w:tcW w:w="1091" w:type="dxa"/>
          </w:tcPr>
          <w:p w:rsidR="004A2BB7" w:rsidRPr="004560B2" w:rsidRDefault="004A2BB7">
            <w:pPr>
              <w:pStyle w:val="ConsPlusNormal"/>
              <w:rPr>
                <w:rFonts w:ascii="Times New Roman" w:hAnsi="Times New Roman" w:cs="Times New Roman"/>
              </w:rPr>
            </w:pPr>
            <w:r w:rsidRPr="004560B2">
              <w:rPr>
                <w:rFonts w:ascii="Times New Roman" w:hAnsi="Times New Roman" w:cs="Times New Roman"/>
              </w:rPr>
              <w:t>1179</w:t>
            </w:r>
          </w:p>
        </w:tc>
        <w:tc>
          <w:tcPr>
            <w:tcW w:w="7619" w:type="dxa"/>
          </w:tcPr>
          <w:p w:rsidR="004A2BB7" w:rsidRPr="004560B2" w:rsidRDefault="004A2BB7">
            <w:pPr>
              <w:pStyle w:val="ConsPlusNormal"/>
              <w:jc w:val="both"/>
              <w:rPr>
                <w:rFonts w:ascii="Times New Roman" w:hAnsi="Times New Roman" w:cs="Times New Roman"/>
              </w:rPr>
            </w:pPr>
            <w:proofErr w:type="gramStart"/>
            <w:r w:rsidRPr="004560B2">
              <w:rPr>
                <w:rFonts w:ascii="Times New Roman" w:hAnsi="Times New Roman" w:cs="Times New Roman"/>
              </w:rPr>
              <w:t xml:space="preserve">Совершение операции (сделки) в случае, когда клиент является лицом, замещающим (занимающим) государственную должность Российской </w:t>
            </w:r>
            <w:r w:rsidRPr="004560B2">
              <w:rPr>
                <w:rFonts w:ascii="Times New Roman" w:hAnsi="Times New Roman" w:cs="Times New Roman"/>
              </w:rPr>
              <w:lastRenderedPageBreak/>
              <w:t>Федерации, должность членов Совета директоров Центрального банка Российской Федерации, должность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должность в Центральном банке Российской Федерации, государственной корпорации и иных организациях, созданных Российской Федерацией на основании федеральных законов</w:t>
            </w:r>
            <w:proofErr w:type="gramEnd"/>
            <w:r w:rsidRPr="004560B2">
              <w:rPr>
                <w:rFonts w:ascii="Times New Roman" w:hAnsi="Times New Roman" w:cs="Times New Roman"/>
              </w:rPr>
              <w:t xml:space="preserve">, </w:t>
            </w:r>
            <w:proofErr w:type="gramStart"/>
            <w:r w:rsidRPr="004560B2">
              <w:rPr>
                <w:rFonts w:ascii="Times New Roman" w:hAnsi="Times New Roman" w:cs="Times New Roman"/>
              </w:rPr>
              <w:t>включенные в перечни должностей, определяемые Президентом Российской Федерации</w:t>
            </w:r>
            <w:proofErr w:type="gramEnd"/>
          </w:p>
        </w:tc>
      </w:tr>
      <w:tr w:rsidR="004560B2" w:rsidRPr="004560B2">
        <w:tc>
          <w:tcPr>
            <w:tcW w:w="989" w:type="dxa"/>
          </w:tcPr>
          <w:p w:rsidR="004A2BB7" w:rsidRPr="004560B2" w:rsidRDefault="004A2BB7">
            <w:pPr>
              <w:pStyle w:val="ConsPlusNormal"/>
              <w:rPr>
                <w:rFonts w:ascii="Times New Roman" w:hAnsi="Times New Roman" w:cs="Times New Roman"/>
              </w:rPr>
            </w:pPr>
          </w:p>
        </w:tc>
        <w:tc>
          <w:tcPr>
            <w:tcW w:w="1091" w:type="dxa"/>
          </w:tcPr>
          <w:p w:rsidR="004A2BB7" w:rsidRPr="004560B2" w:rsidRDefault="004A2BB7">
            <w:pPr>
              <w:pStyle w:val="ConsPlusNormal"/>
              <w:rPr>
                <w:rFonts w:ascii="Times New Roman" w:hAnsi="Times New Roman" w:cs="Times New Roman"/>
              </w:rPr>
            </w:pPr>
            <w:r w:rsidRPr="004560B2">
              <w:rPr>
                <w:rFonts w:ascii="Times New Roman" w:hAnsi="Times New Roman" w:cs="Times New Roman"/>
              </w:rPr>
              <w:t>1180</w:t>
            </w:r>
          </w:p>
        </w:tc>
        <w:tc>
          <w:tcPr>
            <w:tcW w:w="7619" w:type="dxa"/>
          </w:tcPr>
          <w:p w:rsidR="004A2BB7" w:rsidRPr="004560B2" w:rsidRDefault="004A2BB7">
            <w:pPr>
              <w:pStyle w:val="ConsPlusNormal"/>
              <w:jc w:val="both"/>
              <w:rPr>
                <w:rFonts w:ascii="Times New Roman" w:hAnsi="Times New Roman" w:cs="Times New Roman"/>
              </w:rPr>
            </w:pPr>
            <w:proofErr w:type="gramStart"/>
            <w:r w:rsidRPr="004560B2">
              <w:rPr>
                <w:rFonts w:ascii="Times New Roman" w:hAnsi="Times New Roman" w:cs="Times New Roman"/>
              </w:rPr>
              <w:t>Поручение клиента осуществить возврат ранее перечисленных денежных средств в течение короткого промежутка времени на счет клиента, отличный от счета, с которого данные денежные средства были ранее зачислены, в том числе на счет в банк-нерезидент, либо на свой счет в банке, отличном от банка, из которого первоначально поступили средства для проведения данной сделки, либо на счет третьего лица, не являющегося стороной</w:t>
            </w:r>
            <w:proofErr w:type="gramEnd"/>
            <w:r w:rsidRPr="004560B2">
              <w:rPr>
                <w:rFonts w:ascii="Times New Roman" w:hAnsi="Times New Roman" w:cs="Times New Roman"/>
              </w:rPr>
              <w:t xml:space="preserve"> по сделке, в том числе при досрочном расторжении договора (сделки)</w:t>
            </w:r>
          </w:p>
        </w:tc>
      </w:tr>
      <w:tr w:rsidR="004560B2" w:rsidRPr="004560B2">
        <w:tc>
          <w:tcPr>
            <w:tcW w:w="989" w:type="dxa"/>
          </w:tcPr>
          <w:p w:rsidR="004A2BB7" w:rsidRPr="004560B2" w:rsidRDefault="004A2BB7">
            <w:pPr>
              <w:pStyle w:val="ConsPlusNormal"/>
              <w:rPr>
                <w:rFonts w:ascii="Times New Roman" w:hAnsi="Times New Roman" w:cs="Times New Roman"/>
              </w:rPr>
            </w:pPr>
          </w:p>
        </w:tc>
        <w:tc>
          <w:tcPr>
            <w:tcW w:w="1091" w:type="dxa"/>
          </w:tcPr>
          <w:p w:rsidR="004A2BB7" w:rsidRPr="004560B2" w:rsidRDefault="004A2BB7">
            <w:pPr>
              <w:pStyle w:val="ConsPlusNormal"/>
              <w:rPr>
                <w:rFonts w:ascii="Times New Roman" w:hAnsi="Times New Roman" w:cs="Times New Roman"/>
              </w:rPr>
            </w:pPr>
            <w:r w:rsidRPr="004560B2">
              <w:rPr>
                <w:rFonts w:ascii="Times New Roman" w:hAnsi="Times New Roman" w:cs="Times New Roman"/>
              </w:rPr>
              <w:t>1181</w:t>
            </w:r>
          </w:p>
        </w:tc>
        <w:tc>
          <w:tcPr>
            <w:tcW w:w="7619" w:type="dxa"/>
          </w:tcPr>
          <w:p w:rsidR="004A2BB7" w:rsidRPr="004560B2" w:rsidRDefault="004A2BB7">
            <w:pPr>
              <w:pStyle w:val="ConsPlusNormal"/>
              <w:jc w:val="both"/>
              <w:rPr>
                <w:rFonts w:ascii="Times New Roman" w:hAnsi="Times New Roman" w:cs="Times New Roman"/>
              </w:rPr>
            </w:pPr>
            <w:r w:rsidRPr="004560B2">
              <w:rPr>
                <w:rFonts w:ascii="Times New Roman" w:hAnsi="Times New Roman" w:cs="Times New Roman"/>
              </w:rPr>
              <w:t>Поручение клиента перечислить полученные по операции (сделке) денежные средства на счет клиента, отличный от счета, указанного в договоре, в том числе на счет в бан</w:t>
            </w:r>
            <w:proofErr w:type="gramStart"/>
            <w:r w:rsidRPr="004560B2">
              <w:rPr>
                <w:rFonts w:ascii="Times New Roman" w:hAnsi="Times New Roman" w:cs="Times New Roman"/>
              </w:rPr>
              <w:t>к-</w:t>
            </w:r>
            <w:proofErr w:type="gramEnd"/>
            <w:r w:rsidRPr="004560B2">
              <w:rPr>
                <w:rFonts w:ascii="Times New Roman" w:hAnsi="Times New Roman" w:cs="Times New Roman"/>
              </w:rPr>
              <w:t xml:space="preserve"> нерезидент, либо на свой счет в банке, отличном от банка, из которого первоначально поступили средства для проведения данной сделки, либо на счет третьего лица, не являющегося стороной по сделке</w:t>
            </w:r>
          </w:p>
        </w:tc>
      </w:tr>
      <w:tr w:rsidR="004560B2" w:rsidRPr="004560B2">
        <w:tc>
          <w:tcPr>
            <w:tcW w:w="989" w:type="dxa"/>
          </w:tcPr>
          <w:p w:rsidR="004A2BB7" w:rsidRPr="004560B2" w:rsidRDefault="004A2BB7">
            <w:pPr>
              <w:pStyle w:val="ConsPlusNormal"/>
              <w:rPr>
                <w:rFonts w:ascii="Times New Roman" w:hAnsi="Times New Roman" w:cs="Times New Roman"/>
              </w:rPr>
            </w:pPr>
          </w:p>
        </w:tc>
        <w:tc>
          <w:tcPr>
            <w:tcW w:w="1091" w:type="dxa"/>
          </w:tcPr>
          <w:p w:rsidR="004A2BB7" w:rsidRPr="004560B2" w:rsidRDefault="004A2BB7">
            <w:pPr>
              <w:pStyle w:val="ConsPlusNormal"/>
              <w:rPr>
                <w:rFonts w:ascii="Times New Roman" w:hAnsi="Times New Roman" w:cs="Times New Roman"/>
              </w:rPr>
            </w:pPr>
            <w:r w:rsidRPr="004560B2">
              <w:rPr>
                <w:rFonts w:ascii="Times New Roman" w:hAnsi="Times New Roman" w:cs="Times New Roman"/>
              </w:rPr>
              <w:t>1182</w:t>
            </w:r>
          </w:p>
        </w:tc>
        <w:tc>
          <w:tcPr>
            <w:tcW w:w="7619" w:type="dxa"/>
          </w:tcPr>
          <w:p w:rsidR="004A2BB7" w:rsidRPr="004560B2" w:rsidRDefault="004A2BB7">
            <w:pPr>
              <w:pStyle w:val="ConsPlusNormal"/>
              <w:jc w:val="both"/>
              <w:rPr>
                <w:rFonts w:ascii="Times New Roman" w:hAnsi="Times New Roman" w:cs="Times New Roman"/>
              </w:rPr>
            </w:pPr>
            <w:r w:rsidRPr="004560B2">
              <w:rPr>
                <w:rFonts w:ascii="Times New Roman" w:hAnsi="Times New Roman" w:cs="Times New Roman"/>
              </w:rPr>
              <w:t>Поручение клиента осуществить возврат в наличной форме ранее перечисленных денежных сре</w:t>
            </w:r>
            <w:proofErr w:type="gramStart"/>
            <w:r w:rsidRPr="004560B2">
              <w:rPr>
                <w:rFonts w:ascii="Times New Roman" w:hAnsi="Times New Roman" w:cs="Times New Roman"/>
              </w:rPr>
              <w:t>дств в т</w:t>
            </w:r>
            <w:proofErr w:type="gramEnd"/>
            <w:r w:rsidRPr="004560B2">
              <w:rPr>
                <w:rFonts w:ascii="Times New Roman" w:hAnsi="Times New Roman" w:cs="Times New Roman"/>
              </w:rPr>
              <w:t>ечение короткого промежутка времени с момента их перечисления (либо заключения договора (сделки)), в том числе при досрочном расторжении договора (сделки), клиенту или третьему лицу</w:t>
            </w:r>
          </w:p>
        </w:tc>
      </w:tr>
      <w:tr w:rsidR="004560B2" w:rsidRPr="004560B2">
        <w:tc>
          <w:tcPr>
            <w:tcW w:w="989" w:type="dxa"/>
          </w:tcPr>
          <w:p w:rsidR="004A2BB7" w:rsidRPr="004560B2" w:rsidRDefault="004A2BB7">
            <w:pPr>
              <w:pStyle w:val="ConsPlusNormal"/>
              <w:rPr>
                <w:rFonts w:ascii="Times New Roman" w:hAnsi="Times New Roman" w:cs="Times New Roman"/>
              </w:rPr>
            </w:pPr>
          </w:p>
        </w:tc>
        <w:tc>
          <w:tcPr>
            <w:tcW w:w="1091" w:type="dxa"/>
          </w:tcPr>
          <w:p w:rsidR="004A2BB7" w:rsidRPr="004560B2" w:rsidRDefault="004A2BB7">
            <w:pPr>
              <w:pStyle w:val="ConsPlusNormal"/>
              <w:rPr>
                <w:rFonts w:ascii="Times New Roman" w:hAnsi="Times New Roman" w:cs="Times New Roman"/>
              </w:rPr>
            </w:pPr>
            <w:r w:rsidRPr="004560B2">
              <w:rPr>
                <w:rFonts w:ascii="Times New Roman" w:hAnsi="Times New Roman" w:cs="Times New Roman"/>
              </w:rPr>
              <w:t>1183</w:t>
            </w:r>
          </w:p>
        </w:tc>
        <w:tc>
          <w:tcPr>
            <w:tcW w:w="7619" w:type="dxa"/>
          </w:tcPr>
          <w:p w:rsidR="004A2BB7" w:rsidRPr="004560B2" w:rsidRDefault="004A2BB7">
            <w:pPr>
              <w:pStyle w:val="ConsPlusNormal"/>
              <w:jc w:val="both"/>
              <w:rPr>
                <w:rFonts w:ascii="Times New Roman" w:hAnsi="Times New Roman" w:cs="Times New Roman"/>
              </w:rPr>
            </w:pPr>
            <w:r w:rsidRPr="004560B2">
              <w:rPr>
                <w:rFonts w:ascii="Times New Roman" w:hAnsi="Times New Roman" w:cs="Times New Roman"/>
              </w:rPr>
              <w:t>Получение денежных средств от клиента - юридического лица, в состав учредителей которого входят благотворительные организации и/или фонды или иные виды некоммерческих организаций с долей участия в уставном капитале такого лица, позволяющей прямо или косвенно оказывать влияние на решения, принимаемые указанным юридическим лицом</w:t>
            </w:r>
          </w:p>
        </w:tc>
      </w:tr>
      <w:tr w:rsidR="004560B2" w:rsidRPr="004560B2">
        <w:tc>
          <w:tcPr>
            <w:tcW w:w="989" w:type="dxa"/>
          </w:tcPr>
          <w:p w:rsidR="004A2BB7" w:rsidRPr="004560B2" w:rsidRDefault="004A2BB7">
            <w:pPr>
              <w:pStyle w:val="ConsPlusNormal"/>
              <w:rPr>
                <w:rFonts w:ascii="Times New Roman" w:hAnsi="Times New Roman" w:cs="Times New Roman"/>
              </w:rPr>
            </w:pPr>
          </w:p>
        </w:tc>
        <w:tc>
          <w:tcPr>
            <w:tcW w:w="1091" w:type="dxa"/>
          </w:tcPr>
          <w:p w:rsidR="004A2BB7" w:rsidRPr="004560B2" w:rsidRDefault="004A2BB7">
            <w:pPr>
              <w:pStyle w:val="ConsPlusNormal"/>
              <w:rPr>
                <w:rFonts w:ascii="Times New Roman" w:hAnsi="Times New Roman" w:cs="Times New Roman"/>
              </w:rPr>
            </w:pPr>
            <w:r w:rsidRPr="004560B2">
              <w:rPr>
                <w:rFonts w:ascii="Times New Roman" w:hAnsi="Times New Roman" w:cs="Times New Roman"/>
              </w:rPr>
              <w:t>1184</w:t>
            </w:r>
          </w:p>
        </w:tc>
        <w:tc>
          <w:tcPr>
            <w:tcW w:w="7619" w:type="dxa"/>
          </w:tcPr>
          <w:p w:rsidR="004A2BB7" w:rsidRPr="004560B2" w:rsidRDefault="004A2BB7">
            <w:pPr>
              <w:pStyle w:val="ConsPlusNormal"/>
              <w:jc w:val="both"/>
              <w:rPr>
                <w:rFonts w:ascii="Times New Roman" w:hAnsi="Times New Roman" w:cs="Times New Roman"/>
              </w:rPr>
            </w:pPr>
            <w:r w:rsidRPr="004560B2">
              <w:rPr>
                <w:rFonts w:ascii="Times New Roman" w:hAnsi="Times New Roman" w:cs="Times New Roman"/>
              </w:rPr>
              <w:t xml:space="preserve">Получение денежных средств от клиента в случае, если имеются основания полагать, что клиент является получателем грантов или иных видов </w:t>
            </w:r>
            <w:r w:rsidRPr="004560B2">
              <w:rPr>
                <w:rFonts w:ascii="Times New Roman" w:hAnsi="Times New Roman" w:cs="Times New Roman"/>
              </w:rPr>
              <w:lastRenderedPageBreak/>
              <w:t>безвозмездной финансовой помощи от иностранных некоммерческих неправительственных организаций и/или их представительств и филиалов, осуществляющих свою деятельность на территории Российской Федерации</w:t>
            </w:r>
          </w:p>
        </w:tc>
      </w:tr>
      <w:tr w:rsidR="004560B2" w:rsidRPr="004560B2">
        <w:tc>
          <w:tcPr>
            <w:tcW w:w="989" w:type="dxa"/>
          </w:tcPr>
          <w:p w:rsidR="004A2BB7" w:rsidRPr="004560B2" w:rsidRDefault="004A2BB7">
            <w:pPr>
              <w:pStyle w:val="ConsPlusNormal"/>
              <w:rPr>
                <w:rFonts w:ascii="Times New Roman" w:hAnsi="Times New Roman" w:cs="Times New Roman"/>
              </w:rPr>
            </w:pPr>
          </w:p>
        </w:tc>
        <w:tc>
          <w:tcPr>
            <w:tcW w:w="1091" w:type="dxa"/>
          </w:tcPr>
          <w:p w:rsidR="004A2BB7" w:rsidRPr="004560B2" w:rsidRDefault="004A2BB7">
            <w:pPr>
              <w:pStyle w:val="ConsPlusNormal"/>
              <w:rPr>
                <w:rFonts w:ascii="Times New Roman" w:hAnsi="Times New Roman" w:cs="Times New Roman"/>
              </w:rPr>
            </w:pPr>
            <w:r w:rsidRPr="004560B2">
              <w:rPr>
                <w:rFonts w:ascii="Times New Roman" w:hAnsi="Times New Roman" w:cs="Times New Roman"/>
              </w:rPr>
              <w:t>1185</w:t>
            </w:r>
          </w:p>
        </w:tc>
        <w:tc>
          <w:tcPr>
            <w:tcW w:w="7619" w:type="dxa"/>
          </w:tcPr>
          <w:p w:rsidR="004A2BB7" w:rsidRPr="004560B2" w:rsidRDefault="004A2BB7">
            <w:pPr>
              <w:pStyle w:val="ConsPlusNormal"/>
              <w:jc w:val="both"/>
              <w:rPr>
                <w:rFonts w:ascii="Times New Roman" w:hAnsi="Times New Roman" w:cs="Times New Roman"/>
              </w:rPr>
            </w:pPr>
            <w:r w:rsidRPr="004560B2">
              <w:rPr>
                <w:rFonts w:ascii="Times New Roman" w:hAnsi="Times New Roman" w:cs="Times New Roman"/>
              </w:rPr>
              <w:t>Совершение операций с использованием дистанционных систем обслуживания, в случае, если возникает подозрение, что такими системами пользуется третье лицо, а не сам клиент (представитель клиента)</w:t>
            </w:r>
          </w:p>
        </w:tc>
      </w:tr>
      <w:tr w:rsidR="004560B2" w:rsidRPr="004560B2">
        <w:tc>
          <w:tcPr>
            <w:tcW w:w="989" w:type="dxa"/>
          </w:tcPr>
          <w:p w:rsidR="004A2BB7" w:rsidRPr="004560B2" w:rsidRDefault="004A2BB7">
            <w:pPr>
              <w:pStyle w:val="ConsPlusNormal"/>
              <w:rPr>
                <w:rFonts w:ascii="Times New Roman" w:hAnsi="Times New Roman" w:cs="Times New Roman"/>
              </w:rPr>
            </w:pPr>
          </w:p>
        </w:tc>
        <w:tc>
          <w:tcPr>
            <w:tcW w:w="1091" w:type="dxa"/>
          </w:tcPr>
          <w:p w:rsidR="004A2BB7" w:rsidRPr="004560B2" w:rsidRDefault="004A2BB7">
            <w:pPr>
              <w:pStyle w:val="ConsPlusNormal"/>
              <w:rPr>
                <w:rFonts w:ascii="Times New Roman" w:hAnsi="Times New Roman" w:cs="Times New Roman"/>
              </w:rPr>
            </w:pPr>
            <w:r w:rsidRPr="004560B2">
              <w:rPr>
                <w:rFonts w:ascii="Times New Roman" w:hAnsi="Times New Roman" w:cs="Times New Roman"/>
              </w:rPr>
              <w:t>1186</w:t>
            </w:r>
          </w:p>
        </w:tc>
        <w:tc>
          <w:tcPr>
            <w:tcW w:w="7619" w:type="dxa"/>
          </w:tcPr>
          <w:p w:rsidR="004A2BB7" w:rsidRPr="004560B2" w:rsidRDefault="004A2BB7">
            <w:pPr>
              <w:pStyle w:val="ConsPlusNormal"/>
              <w:jc w:val="both"/>
              <w:rPr>
                <w:rFonts w:ascii="Times New Roman" w:hAnsi="Times New Roman" w:cs="Times New Roman"/>
              </w:rPr>
            </w:pPr>
            <w:r w:rsidRPr="004560B2">
              <w:rPr>
                <w:rFonts w:ascii="Times New Roman" w:hAnsi="Times New Roman" w:cs="Times New Roman"/>
              </w:rPr>
              <w:t>Немотивированное требование клиента о расторжении договора и/или возврате уплаченных клиентом денежных средств до фактического осуществления операции (сделки)</w:t>
            </w:r>
          </w:p>
        </w:tc>
      </w:tr>
      <w:tr w:rsidR="004560B2" w:rsidRPr="004560B2">
        <w:tc>
          <w:tcPr>
            <w:tcW w:w="989" w:type="dxa"/>
          </w:tcPr>
          <w:p w:rsidR="004A2BB7" w:rsidRPr="004560B2" w:rsidRDefault="004A2BB7">
            <w:pPr>
              <w:pStyle w:val="ConsPlusNormal"/>
              <w:rPr>
                <w:rFonts w:ascii="Times New Roman" w:hAnsi="Times New Roman" w:cs="Times New Roman"/>
              </w:rPr>
            </w:pPr>
          </w:p>
        </w:tc>
        <w:tc>
          <w:tcPr>
            <w:tcW w:w="1091" w:type="dxa"/>
          </w:tcPr>
          <w:p w:rsidR="004A2BB7" w:rsidRPr="004560B2" w:rsidRDefault="004A2BB7">
            <w:pPr>
              <w:pStyle w:val="ConsPlusNormal"/>
              <w:rPr>
                <w:rFonts w:ascii="Times New Roman" w:hAnsi="Times New Roman" w:cs="Times New Roman"/>
              </w:rPr>
            </w:pPr>
            <w:r w:rsidRPr="004560B2">
              <w:rPr>
                <w:rFonts w:ascii="Times New Roman" w:hAnsi="Times New Roman" w:cs="Times New Roman"/>
              </w:rPr>
              <w:t>1187</w:t>
            </w:r>
          </w:p>
        </w:tc>
        <w:tc>
          <w:tcPr>
            <w:tcW w:w="7619" w:type="dxa"/>
          </w:tcPr>
          <w:p w:rsidR="004A2BB7" w:rsidRPr="004560B2" w:rsidRDefault="004A2BB7">
            <w:pPr>
              <w:pStyle w:val="ConsPlusNormal"/>
              <w:jc w:val="both"/>
              <w:rPr>
                <w:rFonts w:ascii="Times New Roman" w:hAnsi="Times New Roman" w:cs="Times New Roman"/>
              </w:rPr>
            </w:pPr>
            <w:r w:rsidRPr="004560B2">
              <w:rPr>
                <w:rFonts w:ascii="Times New Roman" w:hAnsi="Times New Roman" w:cs="Times New Roman"/>
              </w:rPr>
              <w:t>Существенное отклонение суммы операции (сделки) относительно действующих рыночных цен, в том числе по настоянию клиента</w:t>
            </w:r>
          </w:p>
        </w:tc>
      </w:tr>
      <w:tr w:rsidR="004560B2" w:rsidRPr="004560B2">
        <w:tc>
          <w:tcPr>
            <w:tcW w:w="989" w:type="dxa"/>
          </w:tcPr>
          <w:p w:rsidR="004A2BB7" w:rsidRPr="004560B2" w:rsidRDefault="004A2BB7">
            <w:pPr>
              <w:pStyle w:val="ConsPlusNormal"/>
              <w:rPr>
                <w:rFonts w:ascii="Times New Roman" w:hAnsi="Times New Roman" w:cs="Times New Roman"/>
              </w:rPr>
            </w:pPr>
          </w:p>
        </w:tc>
        <w:tc>
          <w:tcPr>
            <w:tcW w:w="1091" w:type="dxa"/>
          </w:tcPr>
          <w:p w:rsidR="004A2BB7" w:rsidRPr="004560B2" w:rsidRDefault="004A2BB7">
            <w:pPr>
              <w:pStyle w:val="ConsPlusNormal"/>
              <w:rPr>
                <w:rFonts w:ascii="Times New Roman" w:hAnsi="Times New Roman" w:cs="Times New Roman"/>
              </w:rPr>
            </w:pPr>
            <w:r w:rsidRPr="004560B2">
              <w:rPr>
                <w:rFonts w:ascii="Times New Roman" w:hAnsi="Times New Roman" w:cs="Times New Roman"/>
              </w:rPr>
              <w:t>1188</w:t>
            </w:r>
          </w:p>
        </w:tc>
        <w:tc>
          <w:tcPr>
            <w:tcW w:w="7619" w:type="dxa"/>
          </w:tcPr>
          <w:p w:rsidR="004A2BB7" w:rsidRPr="004560B2" w:rsidRDefault="004A2BB7">
            <w:pPr>
              <w:pStyle w:val="ConsPlusNormal"/>
              <w:jc w:val="both"/>
              <w:rPr>
                <w:rFonts w:ascii="Times New Roman" w:hAnsi="Times New Roman" w:cs="Times New Roman"/>
              </w:rPr>
            </w:pPr>
            <w:r w:rsidRPr="004560B2">
              <w:rPr>
                <w:rFonts w:ascii="Times New Roman" w:hAnsi="Times New Roman" w:cs="Times New Roman"/>
              </w:rPr>
              <w:t>Отсутствие очевидной связи между характером и родом деятельности клиента с услугами, за которыми клиент обращается к организации, осуществляющей операции с денежными средствами или иным имуществом</w:t>
            </w:r>
          </w:p>
        </w:tc>
      </w:tr>
      <w:tr w:rsidR="004560B2" w:rsidRPr="004560B2">
        <w:tc>
          <w:tcPr>
            <w:tcW w:w="989" w:type="dxa"/>
          </w:tcPr>
          <w:p w:rsidR="004A2BB7" w:rsidRPr="004560B2" w:rsidRDefault="004A2BB7">
            <w:pPr>
              <w:pStyle w:val="ConsPlusNormal"/>
              <w:rPr>
                <w:rFonts w:ascii="Times New Roman" w:hAnsi="Times New Roman" w:cs="Times New Roman"/>
              </w:rPr>
            </w:pPr>
          </w:p>
        </w:tc>
        <w:tc>
          <w:tcPr>
            <w:tcW w:w="1091" w:type="dxa"/>
          </w:tcPr>
          <w:p w:rsidR="004A2BB7" w:rsidRPr="004560B2" w:rsidRDefault="004A2BB7">
            <w:pPr>
              <w:pStyle w:val="ConsPlusNormal"/>
              <w:rPr>
                <w:rFonts w:ascii="Times New Roman" w:hAnsi="Times New Roman" w:cs="Times New Roman"/>
              </w:rPr>
            </w:pPr>
            <w:r w:rsidRPr="004560B2">
              <w:rPr>
                <w:rFonts w:ascii="Times New Roman" w:hAnsi="Times New Roman" w:cs="Times New Roman"/>
              </w:rPr>
              <w:t>1189</w:t>
            </w:r>
          </w:p>
        </w:tc>
        <w:tc>
          <w:tcPr>
            <w:tcW w:w="7619" w:type="dxa"/>
          </w:tcPr>
          <w:p w:rsidR="004A2BB7" w:rsidRPr="004560B2" w:rsidRDefault="004A2BB7">
            <w:pPr>
              <w:pStyle w:val="ConsPlusNormal"/>
              <w:jc w:val="both"/>
              <w:rPr>
                <w:rFonts w:ascii="Times New Roman" w:hAnsi="Times New Roman" w:cs="Times New Roman"/>
              </w:rPr>
            </w:pPr>
            <w:r w:rsidRPr="004560B2">
              <w:rPr>
                <w:rFonts w:ascii="Times New Roman" w:hAnsi="Times New Roman" w:cs="Times New Roman"/>
              </w:rPr>
              <w:t xml:space="preserve">Совершение операций (сделок) с юридическим лицом или индивидуальным предпринимателем, период деятельности которых </w:t>
            </w:r>
            <w:proofErr w:type="gramStart"/>
            <w:r w:rsidRPr="004560B2">
              <w:rPr>
                <w:rFonts w:ascii="Times New Roman" w:hAnsi="Times New Roman" w:cs="Times New Roman"/>
              </w:rPr>
              <w:t>с даты</w:t>
            </w:r>
            <w:proofErr w:type="gramEnd"/>
            <w:r w:rsidRPr="004560B2">
              <w:rPr>
                <w:rFonts w:ascii="Times New Roman" w:hAnsi="Times New Roman" w:cs="Times New Roman"/>
              </w:rPr>
              <w:t xml:space="preserve"> государственной регистрации составляет менее 1 года</w:t>
            </w:r>
          </w:p>
        </w:tc>
      </w:tr>
      <w:tr w:rsidR="004560B2" w:rsidRPr="004560B2">
        <w:tc>
          <w:tcPr>
            <w:tcW w:w="989" w:type="dxa"/>
          </w:tcPr>
          <w:p w:rsidR="004A2BB7" w:rsidRPr="004560B2" w:rsidRDefault="004A2BB7">
            <w:pPr>
              <w:pStyle w:val="ConsPlusNormal"/>
              <w:rPr>
                <w:rFonts w:ascii="Times New Roman" w:hAnsi="Times New Roman" w:cs="Times New Roman"/>
              </w:rPr>
            </w:pPr>
          </w:p>
        </w:tc>
        <w:tc>
          <w:tcPr>
            <w:tcW w:w="1091" w:type="dxa"/>
          </w:tcPr>
          <w:p w:rsidR="004A2BB7" w:rsidRPr="004560B2" w:rsidRDefault="004A2BB7">
            <w:pPr>
              <w:pStyle w:val="ConsPlusNormal"/>
              <w:rPr>
                <w:rFonts w:ascii="Times New Roman" w:hAnsi="Times New Roman" w:cs="Times New Roman"/>
              </w:rPr>
            </w:pPr>
            <w:r w:rsidRPr="004560B2">
              <w:rPr>
                <w:rFonts w:ascii="Times New Roman" w:hAnsi="Times New Roman" w:cs="Times New Roman"/>
              </w:rPr>
              <w:t>1191</w:t>
            </w:r>
          </w:p>
        </w:tc>
        <w:tc>
          <w:tcPr>
            <w:tcW w:w="7619" w:type="dxa"/>
          </w:tcPr>
          <w:p w:rsidR="004A2BB7" w:rsidRPr="004560B2" w:rsidRDefault="004A2BB7">
            <w:pPr>
              <w:pStyle w:val="ConsPlusNormal"/>
              <w:jc w:val="both"/>
              <w:rPr>
                <w:rFonts w:ascii="Times New Roman" w:hAnsi="Times New Roman" w:cs="Times New Roman"/>
              </w:rPr>
            </w:pPr>
            <w:r w:rsidRPr="004560B2">
              <w:rPr>
                <w:rFonts w:ascii="Times New Roman" w:hAnsi="Times New Roman" w:cs="Times New Roman"/>
              </w:rPr>
              <w:t>Операция по получению или предоставлению безвозмездной финансовой помощи на сумму, не превышающую 600 000 рублей либо ее эквивалента в иностранной валюте</w:t>
            </w:r>
          </w:p>
        </w:tc>
      </w:tr>
      <w:tr w:rsidR="004560B2" w:rsidRPr="004560B2">
        <w:tc>
          <w:tcPr>
            <w:tcW w:w="989" w:type="dxa"/>
          </w:tcPr>
          <w:p w:rsidR="004A2BB7" w:rsidRPr="004560B2" w:rsidRDefault="004A2BB7">
            <w:pPr>
              <w:pStyle w:val="ConsPlusNormal"/>
              <w:rPr>
                <w:rFonts w:ascii="Times New Roman" w:hAnsi="Times New Roman" w:cs="Times New Roman"/>
              </w:rPr>
            </w:pPr>
          </w:p>
        </w:tc>
        <w:tc>
          <w:tcPr>
            <w:tcW w:w="1091" w:type="dxa"/>
          </w:tcPr>
          <w:p w:rsidR="004A2BB7" w:rsidRPr="004560B2" w:rsidRDefault="004A2BB7">
            <w:pPr>
              <w:pStyle w:val="ConsPlusNormal"/>
              <w:rPr>
                <w:rFonts w:ascii="Times New Roman" w:hAnsi="Times New Roman" w:cs="Times New Roman"/>
              </w:rPr>
            </w:pPr>
            <w:r w:rsidRPr="004560B2">
              <w:rPr>
                <w:rFonts w:ascii="Times New Roman" w:hAnsi="Times New Roman" w:cs="Times New Roman"/>
              </w:rPr>
              <w:t>1192</w:t>
            </w:r>
          </w:p>
        </w:tc>
        <w:tc>
          <w:tcPr>
            <w:tcW w:w="7619" w:type="dxa"/>
          </w:tcPr>
          <w:p w:rsidR="004A2BB7" w:rsidRPr="004560B2" w:rsidRDefault="004A2BB7">
            <w:pPr>
              <w:pStyle w:val="ConsPlusNormal"/>
              <w:jc w:val="both"/>
              <w:rPr>
                <w:rFonts w:ascii="Times New Roman" w:hAnsi="Times New Roman" w:cs="Times New Roman"/>
              </w:rPr>
            </w:pPr>
            <w:r w:rsidRPr="004560B2">
              <w:rPr>
                <w:rFonts w:ascii="Times New Roman" w:hAnsi="Times New Roman" w:cs="Times New Roman"/>
              </w:rPr>
              <w:t>Совершение операции (сделки) в интересах клиента, период деятельности которого с момента государственной регистрации не превышает 3 месяцев, при этом клиент имеет незначительный размер уставного капитала по сравнению с суммой операции (сделки), которую намеревается совершить</w:t>
            </w:r>
          </w:p>
        </w:tc>
      </w:tr>
      <w:tr w:rsidR="004560B2" w:rsidRPr="004560B2">
        <w:tc>
          <w:tcPr>
            <w:tcW w:w="989" w:type="dxa"/>
          </w:tcPr>
          <w:p w:rsidR="004A2BB7" w:rsidRPr="004560B2" w:rsidRDefault="004A2BB7">
            <w:pPr>
              <w:pStyle w:val="ConsPlusNormal"/>
              <w:rPr>
                <w:rFonts w:ascii="Times New Roman" w:hAnsi="Times New Roman" w:cs="Times New Roman"/>
              </w:rPr>
            </w:pPr>
          </w:p>
        </w:tc>
        <w:tc>
          <w:tcPr>
            <w:tcW w:w="1091" w:type="dxa"/>
          </w:tcPr>
          <w:p w:rsidR="004A2BB7" w:rsidRPr="004560B2" w:rsidRDefault="004A2BB7">
            <w:pPr>
              <w:pStyle w:val="ConsPlusNormal"/>
              <w:rPr>
                <w:rFonts w:ascii="Times New Roman" w:hAnsi="Times New Roman" w:cs="Times New Roman"/>
              </w:rPr>
            </w:pPr>
            <w:r w:rsidRPr="004560B2">
              <w:rPr>
                <w:rFonts w:ascii="Times New Roman" w:hAnsi="Times New Roman" w:cs="Times New Roman"/>
              </w:rPr>
              <w:t>1193</w:t>
            </w:r>
          </w:p>
        </w:tc>
        <w:tc>
          <w:tcPr>
            <w:tcW w:w="7619" w:type="dxa"/>
          </w:tcPr>
          <w:p w:rsidR="004A2BB7" w:rsidRPr="004560B2" w:rsidRDefault="004A2BB7">
            <w:pPr>
              <w:pStyle w:val="ConsPlusNormal"/>
              <w:jc w:val="both"/>
              <w:rPr>
                <w:rFonts w:ascii="Times New Roman" w:hAnsi="Times New Roman" w:cs="Times New Roman"/>
              </w:rPr>
            </w:pPr>
            <w:r w:rsidRPr="004560B2">
              <w:rPr>
                <w:rFonts w:ascii="Times New Roman" w:hAnsi="Times New Roman" w:cs="Times New Roman"/>
              </w:rPr>
              <w:t>Использование клиентом счетов, открытых в различных кредитных организациях, для расчетов в рамках одного договора</w:t>
            </w:r>
          </w:p>
        </w:tc>
      </w:tr>
      <w:tr w:rsidR="004560B2" w:rsidRPr="004560B2">
        <w:tc>
          <w:tcPr>
            <w:tcW w:w="989" w:type="dxa"/>
          </w:tcPr>
          <w:p w:rsidR="004A2BB7" w:rsidRPr="004560B2" w:rsidRDefault="004A2BB7">
            <w:pPr>
              <w:pStyle w:val="ConsPlusNormal"/>
              <w:rPr>
                <w:rFonts w:ascii="Times New Roman" w:hAnsi="Times New Roman" w:cs="Times New Roman"/>
              </w:rPr>
            </w:pPr>
          </w:p>
        </w:tc>
        <w:tc>
          <w:tcPr>
            <w:tcW w:w="1091" w:type="dxa"/>
          </w:tcPr>
          <w:p w:rsidR="004A2BB7" w:rsidRPr="004560B2" w:rsidRDefault="004A2BB7">
            <w:pPr>
              <w:pStyle w:val="ConsPlusNormal"/>
              <w:rPr>
                <w:rFonts w:ascii="Times New Roman" w:hAnsi="Times New Roman" w:cs="Times New Roman"/>
              </w:rPr>
            </w:pPr>
            <w:r w:rsidRPr="004560B2">
              <w:rPr>
                <w:rFonts w:ascii="Times New Roman" w:hAnsi="Times New Roman" w:cs="Times New Roman"/>
              </w:rPr>
              <w:t>1194</w:t>
            </w:r>
          </w:p>
        </w:tc>
        <w:tc>
          <w:tcPr>
            <w:tcW w:w="7619" w:type="dxa"/>
          </w:tcPr>
          <w:p w:rsidR="004A2BB7" w:rsidRPr="004560B2" w:rsidRDefault="004A2BB7">
            <w:pPr>
              <w:pStyle w:val="ConsPlusNormal"/>
              <w:jc w:val="both"/>
              <w:rPr>
                <w:rFonts w:ascii="Times New Roman" w:hAnsi="Times New Roman" w:cs="Times New Roman"/>
              </w:rPr>
            </w:pPr>
            <w:r w:rsidRPr="004560B2">
              <w:rPr>
                <w:rFonts w:ascii="Times New Roman" w:hAnsi="Times New Roman" w:cs="Times New Roman"/>
              </w:rPr>
              <w:t>Осуществление расчетов между сторонами сделки с использованием расчетных счетов третьих лиц</w:t>
            </w:r>
          </w:p>
        </w:tc>
      </w:tr>
      <w:tr w:rsidR="004560B2" w:rsidRPr="004560B2">
        <w:tc>
          <w:tcPr>
            <w:tcW w:w="989" w:type="dxa"/>
          </w:tcPr>
          <w:p w:rsidR="004A2BB7" w:rsidRPr="004560B2" w:rsidRDefault="004A2BB7">
            <w:pPr>
              <w:pStyle w:val="ConsPlusNormal"/>
              <w:rPr>
                <w:rFonts w:ascii="Times New Roman" w:hAnsi="Times New Roman" w:cs="Times New Roman"/>
              </w:rPr>
            </w:pPr>
          </w:p>
        </w:tc>
        <w:tc>
          <w:tcPr>
            <w:tcW w:w="1091" w:type="dxa"/>
          </w:tcPr>
          <w:p w:rsidR="004A2BB7" w:rsidRPr="004560B2" w:rsidRDefault="004A2BB7">
            <w:pPr>
              <w:pStyle w:val="ConsPlusNormal"/>
              <w:rPr>
                <w:rFonts w:ascii="Times New Roman" w:hAnsi="Times New Roman" w:cs="Times New Roman"/>
              </w:rPr>
            </w:pPr>
            <w:r w:rsidRPr="004560B2">
              <w:rPr>
                <w:rFonts w:ascii="Times New Roman" w:hAnsi="Times New Roman" w:cs="Times New Roman"/>
              </w:rPr>
              <w:t>1195</w:t>
            </w:r>
          </w:p>
        </w:tc>
        <w:tc>
          <w:tcPr>
            <w:tcW w:w="7619" w:type="dxa"/>
          </w:tcPr>
          <w:p w:rsidR="004A2BB7" w:rsidRPr="004560B2" w:rsidRDefault="004A2BB7">
            <w:pPr>
              <w:pStyle w:val="ConsPlusNormal"/>
              <w:jc w:val="both"/>
              <w:rPr>
                <w:rFonts w:ascii="Times New Roman" w:hAnsi="Times New Roman" w:cs="Times New Roman"/>
              </w:rPr>
            </w:pPr>
            <w:r w:rsidRPr="004560B2">
              <w:rPr>
                <w:rFonts w:ascii="Times New Roman" w:hAnsi="Times New Roman" w:cs="Times New Roman"/>
              </w:rPr>
              <w:t>Многократное внесение учредителями (руководителями) денежных сре</w:t>
            </w:r>
            <w:proofErr w:type="gramStart"/>
            <w:r w:rsidRPr="004560B2">
              <w:rPr>
                <w:rFonts w:ascii="Times New Roman" w:hAnsi="Times New Roman" w:cs="Times New Roman"/>
              </w:rPr>
              <w:t>дств дл</w:t>
            </w:r>
            <w:proofErr w:type="gramEnd"/>
            <w:r w:rsidRPr="004560B2">
              <w:rPr>
                <w:rFonts w:ascii="Times New Roman" w:hAnsi="Times New Roman" w:cs="Times New Roman"/>
              </w:rPr>
              <w:t>я пополнения оборотных средств организации</w:t>
            </w:r>
          </w:p>
        </w:tc>
      </w:tr>
      <w:tr w:rsidR="004560B2" w:rsidRPr="004560B2">
        <w:tc>
          <w:tcPr>
            <w:tcW w:w="989" w:type="dxa"/>
          </w:tcPr>
          <w:p w:rsidR="004A2BB7" w:rsidRPr="004560B2" w:rsidRDefault="004A2BB7">
            <w:pPr>
              <w:pStyle w:val="ConsPlusNormal"/>
              <w:rPr>
                <w:rFonts w:ascii="Times New Roman" w:hAnsi="Times New Roman" w:cs="Times New Roman"/>
              </w:rPr>
            </w:pPr>
          </w:p>
        </w:tc>
        <w:tc>
          <w:tcPr>
            <w:tcW w:w="1091" w:type="dxa"/>
          </w:tcPr>
          <w:p w:rsidR="004A2BB7" w:rsidRPr="004560B2" w:rsidRDefault="004A2BB7">
            <w:pPr>
              <w:pStyle w:val="ConsPlusNormal"/>
              <w:rPr>
                <w:rFonts w:ascii="Times New Roman" w:hAnsi="Times New Roman" w:cs="Times New Roman"/>
              </w:rPr>
            </w:pPr>
            <w:r w:rsidRPr="004560B2">
              <w:rPr>
                <w:rFonts w:ascii="Times New Roman" w:hAnsi="Times New Roman" w:cs="Times New Roman"/>
              </w:rPr>
              <w:t>1199</w:t>
            </w:r>
          </w:p>
        </w:tc>
        <w:tc>
          <w:tcPr>
            <w:tcW w:w="7619" w:type="dxa"/>
          </w:tcPr>
          <w:p w:rsidR="004A2BB7" w:rsidRPr="004560B2" w:rsidRDefault="004A2BB7">
            <w:pPr>
              <w:pStyle w:val="ConsPlusNormal"/>
              <w:jc w:val="both"/>
              <w:rPr>
                <w:rFonts w:ascii="Times New Roman" w:hAnsi="Times New Roman" w:cs="Times New Roman"/>
              </w:rPr>
            </w:pPr>
            <w:r w:rsidRPr="004560B2">
              <w:rPr>
                <w:rFonts w:ascii="Times New Roman" w:hAnsi="Times New Roman" w:cs="Times New Roman"/>
              </w:rPr>
              <w:t>Иные критерии</w:t>
            </w:r>
          </w:p>
        </w:tc>
      </w:tr>
      <w:tr w:rsidR="004560B2" w:rsidRPr="004560B2">
        <w:tc>
          <w:tcPr>
            <w:tcW w:w="989" w:type="dxa"/>
          </w:tcPr>
          <w:p w:rsidR="004A2BB7" w:rsidRPr="004560B2" w:rsidRDefault="004A2BB7">
            <w:pPr>
              <w:pStyle w:val="ConsPlusNormal"/>
              <w:outlineLvl w:val="2"/>
              <w:rPr>
                <w:rFonts w:ascii="Times New Roman" w:hAnsi="Times New Roman" w:cs="Times New Roman"/>
              </w:rPr>
            </w:pPr>
            <w:r w:rsidRPr="004560B2">
              <w:rPr>
                <w:rFonts w:ascii="Times New Roman" w:hAnsi="Times New Roman" w:cs="Times New Roman"/>
              </w:rPr>
              <w:t>12</w:t>
            </w:r>
          </w:p>
        </w:tc>
        <w:tc>
          <w:tcPr>
            <w:tcW w:w="1091" w:type="dxa"/>
          </w:tcPr>
          <w:p w:rsidR="004A2BB7" w:rsidRPr="004560B2" w:rsidRDefault="004A2BB7">
            <w:pPr>
              <w:pStyle w:val="ConsPlusNormal"/>
              <w:rPr>
                <w:rFonts w:ascii="Times New Roman" w:hAnsi="Times New Roman" w:cs="Times New Roman"/>
              </w:rPr>
            </w:pPr>
          </w:p>
        </w:tc>
        <w:tc>
          <w:tcPr>
            <w:tcW w:w="7619" w:type="dxa"/>
          </w:tcPr>
          <w:p w:rsidR="004A2BB7" w:rsidRPr="004560B2" w:rsidRDefault="004A2BB7">
            <w:pPr>
              <w:pStyle w:val="ConsPlusNormal"/>
              <w:jc w:val="both"/>
              <w:rPr>
                <w:rFonts w:ascii="Times New Roman" w:hAnsi="Times New Roman" w:cs="Times New Roman"/>
              </w:rPr>
            </w:pPr>
            <w:r w:rsidRPr="004560B2">
              <w:rPr>
                <w:rFonts w:ascii="Times New Roman" w:hAnsi="Times New Roman" w:cs="Times New Roman"/>
              </w:rPr>
              <w:t>Признаки необычных сделок с использованием бюджетных средств</w:t>
            </w:r>
          </w:p>
        </w:tc>
      </w:tr>
      <w:tr w:rsidR="004560B2" w:rsidRPr="004560B2">
        <w:tc>
          <w:tcPr>
            <w:tcW w:w="989" w:type="dxa"/>
          </w:tcPr>
          <w:p w:rsidR="004A2BB7" w:rsidRPr="004560B2" w:rsidRDefault="004A2BB7">
            <w:pPr>
              <w:pStyle w:val="ConsPlusNormal"/>
              <w:rPr>
                <w:rFonts w:ascii="Times New Roman" w:hAnsi="Times New Roman" w:cs="Times New Roman"/>
              </w:rPr>
            </w:pPr>
          </w:p>
        </w:tc>
        <w:tc>
          <w:tcPr>
            <w:tcW w:w="1091" w:type="dxa"/>
          </w:tcPr>
          <w:p w:rsidR="004A2BB7" w:rsidRPr="004560B2" w:rsidRDefault="004A2BB7">
            <w:pPr>
              <w:pStyle w:val="ConsPlusNormal"/>
              <w:rPr>
                <w:rFonts w:ascii="Times New Roman" w:hAnsi="Times New Roman" w:cs="Times New Roman"/>
              </w:rPr>
            </w:pPr>
            <w:r w:rsidRPr="004560B2">
              <w:rPr>
                <w:rFonts w:ascii="Times New Roman" w:hAnsi="Times New Roman" w:cs="Times New Roman"/>
              </w:rPr>
              <w:t>1290</w:t>
            </w:r>
          </w:p>
        </w:tc>
        <w:tc>
          <w:tcPr>
            <w:tcW w:w="7619" w:type="dxa"/>
          </w:tcPr>
          <w:p w:rsidR="004A2BB7" w:rsidRPr="004560B2" w:rsidRDefault="004A2BB7">
            <w:pPr>
              <w:pStyle w:val="ConsPlusNormal"/>
              <w:jc w:val="both"/>
              <w:rPr>
                <w:rFonts w:ascii="Times New Roman" w:hAnsi="Times New Roman" w:cs="Times New Roman"/>
              </w:rPr>
            </w:pPr>
            <w:r w:rsidRPr="004560B2">
              <w:rPr>
                <w:rFonts w:ascii="Times New Roman" w:hAnsi="Times New Roman" w:cs="Times New Roman"/>
              </w:rPr>
              <w:t>Совершение операции (сделки) по поручению клиента в случае, когда клиент, учредитель или выгодоприобретатель является участником федеральных, региональных либо муниципальных целевых программ или национальных проектов</w:t>
            </w:r>
          </w:p>
        </w:tc>
      </w:tr>
      <w:tr w:rsidR="004560B2" w:rsidRPr="004560B2">
        <w:tc>
          <w:tcPr>
            <w:tcW w:w="989" w:type="dxa"/>
          </w:tcPr>
          <w:p w:rsidR="004A2BB7" w:rsidRPr="004560B2" w:rsidRDefault="004A2BB7">
            <w:pPr>
              <w:pStyle w:val="ConsPlusNormal"/>
              <w:rPr>
                <w:rFonts w:ascii="Times New Roman" w:hAnsi="Times New Roman" w:cs="Times New Roman"/>
              </w:rPr>
            </w:pPr>
          </w:p>
        </w:tc>
        <w:tc>
          <w:tcPr>
            <w:tcW w:w="1091" w:type="dxa"/>
          </w:tcPr>
          <w:p w:rsidR="004A2BB7" w:rsidRPr="004560B2" w:rsidRDefault="004A2BB7">
            <w:pPr>
              <w:pStyle w:val="ConsPlusNormal"/>
              <w:rPr>
                <w:rFonts w:ascii="Times New Roman" w:hAnsi="Times New Roman" w:cs="Times New Roman"/>
              </w:rPr>
            </w:pPr>
            <w:r w:rsidRPr="004560B2">
              <w:rPr>
                <w:rFonts w:ascii="Times New Roman" w:hAnsi="Times New Roman" w:cs="Times New Roman"/>
              </w:rPr>
              <w:t>1291</w:t>
            </w:r>
          </w:p>
        </w:tc>
        <w:tc>
          <w:tcPr>
            <w:tcW w:w="7619" w:type="dxa"/>
          </w:tcPr>
          <w:p w:rsidR="004A2BB7" w:rsidRPr="004560B2" w:rsidRDefault="004A2BB7">
            <w:pPr>
              <w:pStyle w:val="ConsPlusNormal"/>
              <w:jc w:val="both"/>
              <w:rPr>
                <w:rFonts w:ascii="Times New Roman" w:hAnsi="Times New Roman" w:cs="Times New Roman"/>
              </w:rPr>
            </w:pPr>
            <w:r w:rsidRPr="004560B2">
              <w:rPr>
                <w:rFonts w:ascii="Times New Roman" w:hAnsi="Times New Roman" w:cs="Times New Roman"/>
              </w:rPr>
              <w:t xml:space="preserve">Совершение операции (сделки) по поручению клиента в случае, если имеются основания полагать, что клиент, учредитель, </w:t>
            </w:r>
            <w:proofErr w:type="spellStart"/>
            <w:r w:rsidRPr="004560B2">
              <w:rPr>
                <w:rFonts w:ascii="Times New Roman" w:hAnsi="Times New Roman" w:cs="Times New Roman"/>
              </w:rPr>
              <w:t>бенефициарный</w:t>
            </w:r>
            <w:proofErr w:type="spellEnd"/>
            <w:r w:rsidRPr="004560B2">
              <w:rPr>
                <w:rFonts w:ascii="Times New Roman" w:hAnsi="Times New Roman" w:cs="Times New Roman"/>
              </w:rPr>
              <w:t xml:space="preserve"> владелец или выгодоприобретатель является получателем субсидий, грантов или иных видов государственной поддержки за счет средств федерального бюджета, бюджета субъекта РФ или муниципального бюджета</w:t>
            </w:r>
          </w:p>
        </w:tc>
      </w:tr>
      <w:tr w:rsidR="004560B2" w:rsidRPr="004560B2">
        <w:tc>
          <w:tcPr>
            <w:tcW w:w="989" w:type="dxa"/>
          </w:tcPr>
          <w:p w:rsidR="004A2BB7" w:rsidRPr="004560B2" w:rsidRDefault="004A2BB7">
            <w:pPr>
              <w:pStyle w:val="ConsPlusNormal"/>
              <w:rPr>
                <w:rFonts w:ascii="Times New Roman" w:hAnsi="Times New Roman" w:cs="Times New Roman"/>
              </w:rPr>
            </w:pPr>
          </w:p>
        </w:tc>
        <w:tc>
          <w:tcPr>
            <w:tcW w:w="1091" w:type="dxa"/>
          </w:tcPr>
          <w:p w:rsidR="004A2BB7" w:rsidRPr="004560B2" w:rsidRDefault="004A2BB7">
            <w:pPr>
              <w:pStyle w:val="ConsPlusNormal"/>
              <w:rPr>
                <w:rFonts w:ascii="Times New Roman" w:hAnsi="Times New Roman" w:cs="Times New Roman"/>
              </w:rPr>
            </w:pPr>
            <w:r w:rsidRPr="004560B2">
              <w:rPr>
                <w:rFonts w:ascii="Times New Roman" w:hAnsi="Times New Roman" w:cs="Times New Roman"/>
              </w:rPr>
              <w:t>1292</w:t>
            </w:r>
          </w:p>
        </w:tc>
        <w:tc>
          <w:tcPr>
            <w:tcW w:w="7619" w:type="dxa"/>
          </w:tcPr>
          <w:p w:rsidR="004A2BB7" w:rsidRPr="004560B2" w:rsidRDefault="004A2BB7">
            <w:pPr>
              <w:pStyle w:val="ConsPlusNormal"/>
              <w:jc w:val="both"/>
              <w:rPr>
                <w:rFonts w:ascii="Times New Roman" w:hAnsi="Times New Roman" w:cs="Times New Roman"/>
              </w:rPr>
            </w:pPr>
            <w:r w:rsidRPr="004560B2">
              <w:rPr>
                <w:rFonts w:ascii="Times New Roman" w:hAnsi="Times New Roman" w:cs="Times New Roman"/>
              </w:rPr>
              <w:t>Совершение операции (сделки) по поручению клиента, являющегося исполнителем (подрядчиком или субподрядчиком) по государственному или муниципальному контракту на поставку товаров, выполнение работ, оказание услуг, либо по гражданск</w:t>
            </w:r>
            <w:proofErr w:type="gramStart"/>
            <w:r w:rsidRPr="004560B2">
              <w:rPr>
                <w:rFonts w:ascii="Times New Roman" w:hAnsi="Times New Roman" w:cs="Times New Roman"/>
              </w:rPr>
              <w:t>о-</w:t>
            </w:r>
            <w:proofErr w:type="gramEnd"/>
            <w:r w:rsidRPr="004560B2">
              <w:rPr>
                <w:rFonts w:ascii="Times New Roman" w:hAnsi="Times New Roman" w:cs="Times New Roman"/>
              </w:rPr>
              <w:t xml:space="preserve"> правовому договору с бюджетным учреждением на поставку товаров, выполнение работ, оказание услуг (если сумма такого контракта составляет или превышает 6 000 000 руб.) &lt;4&gt;, при этом такой клиент имеет незначительный размер уставного капитала по сравнению с суммой операции (сделки), которую намеревается совершить, и период его деятельности не превышает 6 месяцев </w:t>
            </w:r>
            <w:proofErr w:type="gramStart"/>
            <w:r w:rsidRPr="004560B2">
              <w:rPr>
                <w:rFonts w:ascii="Times New Roman" w:hAnsi="Times New Roman" w:cs="Times New Roman"/>
              </w:rPr>
              <w:t>с даты</w:t>
            </w:r>
            <w:proofErr w:type="gramEnd"/>
            <w:r w:rsidRPr="004560B2">
              <w:rPr>
                <w:rFonts w:ascii="Times New Roman" w:hAnsi="Times New Roman" w:cs="Times New Roman"/>
              </w:rPr>
              <w:t xml:space="preserve"> государственной регистрации</w:t>
            </w:r>
          </w:p>
        </w:tc>
      </w:tr>
      <w:tr w:rsidR="004560B2" w:rsidRPr="004560B2">
        <w:tc>
          <w:tcPr>
            <w:tcW w:w="989" w:type="dxa"/>
          </w:tcPr>
          <w:p w:rsidR="004A2BB7" w:rsidRPr="004560B2" w:rsidRDefault="004A2BB7">
            <w:pPr>
              <w:pStyle w:val="ConsPlusNormal"/>
              <w:rPr>
                <w:rFonts w:ascii="Times New Roman" w:hAnsi="Times New Roman" w:cs="Times New Roman"/>
              </w:rPr>
            </w:pPr>
          </w:p>
        </w:tc>
        <w:tc>
          <w:tcPr>
            <w:tcW w:w="1091" w:type="dxa"/>
          </w:tcPr>
          <w:p w:rsidR="004A2BB7" w:rsidRPr="004560B2" w:rsidRDefault="004A2BB7">
            <w:pPr>
              <w:pStyle w:val="ConsPlusNormal"/>
              <w:rPr>
                <w:rFonts w:ascii="Times New Roman" w:hAnsi="Times New Roman" w:cs="Times New Roman"/>
              </w:rPr>
            </w:pPr>
            <w:r w:rsidRPr="004560B2">
              <w:rPr>
                <w:rFonts w:ascii="Times New Roman" w:hAnsi="Times New Roman" w:cs="Times New Roman"/>
              </w:rPr>
              <w:t>1299</w:t>
            </w:r>
          </w:p>
        </w:tc>
        <w:tc>
          <w:tcPr>
            <w:tcW w:w="7619" w:type="dxa"/>
          </w:tcPr>
          <w:p w:rsidR="004A2BB7" w:rsidRPr="004560B2" w:rsidRDefault="004A2BB7">
            <w:pPr>
              <w:pStyle w:val="ConsPlusNormal"/>
              <w:jc w:val="both"/>
              <w:rPr>
                <w:rFonts w:ascii="Times New Roman" w:hAnsi="Times New Roman" w:cs="Times New Roman"/>
              </w:rPr>
            </w:pPr>
            <w:r w:rsidRPr="004560B2">
              <w:rPr>
                <w:rFonts w:ascii="Times New Roman" w:hAnsi="Times New Roman" w:cs="Times New Roman"/>
              </w:rPr>
              <w:t>Иные признаки</w:t>
            </w:r>
          </w:p>
        </w:tc>
      </w:tr>
      <w:tr w:rsidR="004560B2" w:rsidRPr="004560B2">
        <w:tc>
          <w:tcPr>
            <w:tcW w:w="989" w:type="dxa"/>
          </w:tcPr>
          <w:p w:rsidR="004A2BB7" w:rsidRPr="004560B2" w:rsidRDefault="004A2BB7">
            <w:pPr>
              <w:pStyle w:val="ConsPlusNormal"/>
              <w:outlineLvl w:val="2"/>
              <w:rPr>
                <w:rFonts w:ascii="Times New Roman" w:hAnsi="Times New Roman" w:cs="Times New Roman"/>
              </w:rPr>
            </w:pPr>
            <w:r w:rsidRPr="004560B2">
              <w:rPr>
                <w:rFonts w:ascii="Times New Roman" w:hAnsi="Times New Roman" w:cs="Times New Roman"/>
              </w:rPr>
              <w:t>13</w:t>
            </w:r>
          </w:p>
        </w:tc>
        <w:tc>
          <w:tcPr>
            <w:tcW w:w="1091" w:type="dxa"/>
          </w:tcPr>
          <w:p w:rsidR="004A2BB7" w:rsidRPr="004560B2" w:rsidRDefault="004A2BB7">
            <w:pPr>
              <w:pStyle w:val="ConsPlusNormal"/>
              <w:rPr>
                <w:rFonts w:ascii="Times New Roman" w:hAnsi="Times New Roman" w:cs="Times New Roman"/>
              </w:rPr>
            </w:pPr>
          </w:p>
        </w:tc>
        <w:tc>
          <w:tcPr>
            <w:tcW w:w="7619" w:type="dxa"/>
          </w:tcPr>
          <w:p w:rsidR="004A2BB7" w:rsidRPr="004560B2" w:rsidRDefault="004A2BB7">
            <w:pPr>
              <w:pStyle w:val="ConsPlusNormal"/>
              <w:jc w:val="both"/>
              <w:rPr>
                <w:rFonts w:ascii="Times New Roman" w:hAnsi="Times New Roman" w:cs="Times New Roman"/>
              </w:rPr>
            </w:pPr>
            <w:r w:rsidRPr="004560B2">
              <w:rPr>
                <w:rFonts w:ascii="Times New Roman" w:hAnsi="Times New Roman" w:cs="Times New Roman"/>
              </w:rPr>
              <w:t>Признаки необычных сделок, основанные на стране регистрации, места жительства или места нахождения клиента, его контрагента, представителя клиента, выгодоприобретателя и (или) его учредителя</w:t>
            </w:r>
          </w:p>
        </w:tc>
      </w:tr>
      <w:tr w:rsidR="004560B2" w:rsidRPr="004560B2">
        <w:tc>
          <w:tcPr>
            <w:tcW w:w="989" w:type="dxa"/>
          </w:tcPr>
          <w:p w:rsidR="004A2BB7" w:rsidRPr="004560B2" w:rsidRDefault="004A2BB7">
            <w:pPr>
              <w:pStyle w:val="ConsPlusNormal"/>
              <w:rPr>
                <w:rFonts w:ascii="Times New Roman" w:hAnsi="Times New Roman" w:cs="Times New Roman"/>
              </w:rPr>
            </w:pPr>
          </w:p>
        </w:tc>
        <w:tc>
          <w:tcPr>
            <w:tcW w:w="1091" w:type="dxa"/>
          </w:tcPr>
          <w:p w:rsidR="004A2BB7" w:rsidRPr="004560B2" w:rsidRDefault="004A2BB7">
            <w:pPr>
              <w:pStyle w:val="ConsPlusNormal"/>
              <w:rPr>
                <w:rFonts w:ascii="Times New Roman" w:hAnsi="Times New Roman" w:cs="Times New Roman"/>
              </w:rPr>
            </w:pPr>
            <w:r w:rsidRPr="004560B2">
              <w:rPr>
                <w:rFonts w:ascii="Times New Roman" w:hAnsi="Times New Roman" w:cs="Times New Roman"/>
              </w:rPr>
              <w:t>1301</w:t>
            </w:r>
          </w:p>
        </w:tc>
        <w:tc>
          <w:tcPr>
            <w:tcW w:w="7619" w:type="dxa"/>
          </w:tcPr>
          <w:p w:rsidR="004A2BB7" w:rsidRPr="004560B2" w:rsidRDefault="004A2BB7">
            <w:pPr>
              <w:pStyle w:val="ConsPlusNormal"/>
              <w:jc w:val="both"/>
              <w:rPr>
                <w:rFonts w:ascii="Times New Roman" w:hAnsi="Times New Roman" w:cs="Times New Roman"/>
              </w:rPr>
            </w:pPr>
            <w:r w:rsidRPr="004560B2">
              <w:rPr>
                <w:rFonts w:ascii="Times New Roman" w:hAnsi="Times New Roman" w:cs="Times New Roman"/>
              </w:rPr>
              <w:t xml:space="preserve">Совершение операции (сделки) в случае, когда клиент, его контрагент, представитель клиента, </w:t>
            </w:r>
            <w:proofErr w:type="spellStart"/>
            <w:r w:rsidRPr="004560B2">
              <w:rPr>
                <w:rFonts w:ascii="Times New Roman" w:hAnsi="Times New Roman" w:cs="Times New Roman"/>
              </w:rPr>
              <w:t>бенефициарный</w:t>
            </w:r>
            <w:proofErr w:type="spellEnd"/>
            <w:r w:rsidRPr="004560B2">
              <w:rPr>
                <w:rFonts w:ascii="Times New Roman" w:hAnsi="Times New Roman" w:cs="Times New Roman"/>
              </w:rPr>
              <w:t xml:space="preserve"> владелец, выгодоприобретатель или учредитель клиента зарегистрирован в государстве (на территории) с высокой </w:t>
            </w:r>
            <w:r w:rsidRPr="004560B2">
              <w:rPr>
                <w:rFonts w:ascii="Times New Roman" w:hAnsi="Times New Roman" w:cs="Times New Roman"/>
              </w:rPr>
              <w:lastRenderedPageBreak/>
              <w:t>террористической или экстремистской активностью</w:t>
            </w:r>
          </w:p>
        </w:tc>
      </w:tr>
      <w:tr w:rsidR="004560B2" w:rsidRPr="004560B2">
        <w:tc>
          <w:tcPr>
            <w:tcW w:w="989" w:type="dxa"/>
          </w:tcPr>
          <w:p w:rsidR="004A2BB7" w:rsidRPr="004560B2" w:rsidRDefault="004A2BB7">
            <w:pPr>
              <w:pStyle w:val="ConsPlusNormal"/>
              <w:rPr>
                <w:rFonts w:ascii="Times New Roman" w:hAnsi="Times New Roman" w:cs="Times New Roman"/>
              </w:rPr>
            </w:pPr>
          </w:p>
        </w:tc>
        <w:tc>
          <w:tcPr>
            <w:tcW w:w="1091" w:type="dxa"/>
          </w:tcPr>
          <w:p w:rsidR="004A2BB7" w:rsidRPr="004560B2" w:rsidRDefault="004A2BB7">
            <w:pPr>
              <w:pStyle w:val="ConsPlusNormal"/>
              <w:rPr>
                <w:rFonts w:ascii="Times New Roman" w:hAnsi="Times New Roman" w:cs="Times New Roman"/>
              </w:rPr>
            </w:pPr>
            <w:r w:rsidRPr="004560B2">
              <w:rPr>
                <w:rFonts w:ascii="Times New Roman" w:hAnsi="Times New Roman" w:cs="Times New Roman"/>
              </w:rPr>
              <w:t>1302</w:t>
            </w:r>
          </w:p>
        </w:tc>
        <w:tc>
          <w:tcPr>
            <w:tcW w:w="7619" w:type="dxa"/>
          </w:tcPr>
          <w:p w:rsidR="004A2BB7" w:rsidRPr="004560B2" w:rsidRDefault="004A2BB7">
            <w:pPr>
              <w:pStyle w:val="ConsPlusNormal"/>
              <w:jc w:val="both"/>
              <w:rPr>
                <w:rFonts w:ascii="Times New Roman" w:hAnsi="Times New Roman" w:cs="Times New Roman"/>
              </w:rPr>
            </w:pPr>
            <w:proofErr w:type="gramStart"/>
            <w:r w:rsidRPr="004560B2">
              <w:rPr>
                <w:rFonts w:ascii="Times New Roman" w:hAnsi="Times New Roman" w:cs="Times New Roman"/>
              </w:rPr>
              <w:t xml:space="preserve">Совершение операции (сделки) в случае, когда клиент, его контрагент, представитель клиента, </w:t>
            </w:r>
            <w:proofErr w:type="spellStart"/>
            <w:r w:rsidRPr="004560B2">
              <w:rPr>
                <w:rFonts w:ascii="Times New Roman" w:hAnsi="Times New Roman" w:cs="Times New Roman"/>
              </w:rPr>
              <w:t>бенефициарный</w:t>
            </w:r>
            <w:proofErr w:type="spellEnd"/>
            <w:r w:rsidRPr="004560B2">
              <w:rPr>
                <w:rFonts w:ascii="Times New Roman" w:hAnsi="Times New Roman" w:cs="Times New Roman"/>
              </w:rPr>
              <w:t xml:space="preserve"> владелец, выгодоприобретатель или учредитель клиента зарегистрирован в государстве (на территории), в отношении которого (которой) применяются международные санкции</w:t>
            </w:r>
            <w:proofErr w:type="gramEnd"/>
          </w:p>
        </w:tc>
      </w:tr>
      <w:tr w:rsidR="004560B2" w:rsidRPr="004560B2">
        <w:tc>
          <w:tcPr>
            <w:tcW w:w="989" w:type="dxa"/>
          </w:tcPr>
          <w:p w:rsidR="004A2BB7" w:rsidRPr="004560B2" w:rsidRDefault="004A2BB7">
            <w:pPr>
              <w:pStyle w:val="ConsPlusNormal"/>
              <w:rPr>
                <w:rFonts w:ascii="Times New Roman" w:hAnsi="Times New Roman" w:cs="Times New Roman"/>
              </w:rPr>
            </w:pPr>
          </w:p>
        </w:tc>
        <w:tc>
          <w:tcPr>
            <w:tcW w:w="1091" w:type="dxa"/>
          </w:tcPr>
          <w:p w:rsidR="004A2BB7" w:rsidRPr="004560B2" w:rsidRDefault="004A2BB7">
            <w:pPr>
              <w:pStyle w:val="ConsPlusNormal"/>
              <w:rPr>
                <w:rFonts w:ascii="Times New Roman" w:hAnsi="Times New Roman" w:cs="Times New Roman"/>
              </w:rPr>
            </w:pPr>
            <w:r w:rsidRPr="004560B2">
              <w:rPr>
                <w:rFonts w:ascii="Times New Roman" w:hAnsi="Times New Roman" w:cs="Times New Roman"/>
              </w:rPr>
              <w:t>1303</w:t>
            </w:r>
          </w:p>
        </w:tc>
        <w:tc>
          <w:tcPr>
            <w:tcW w:w="7619" w:type="dxa"/>
          </w:tcPr>
          <w:p w:rsidR="004A2BB7" w:rsidRPr="004560B2" w:rsidRDefault="004A2BB7">
            <w:pPr>
              <w:pStyle w:val="ConsPlusNormal"/>
              <w:jc w:val="both"/>
              <w:rPr>
                <w:rFonts w:ascii="Times New Roman" w:hAnsi="Times New Roman" w:cs="Times New Roman"/>
              </w:rPr>
            </w:pPr>
            <w:proofErr w:type="gramStart"/>
            <w:r w:rsidRPr="004560B2">
              <w:rPr>
                <w:rFonts w:ascii="Times New Roman" w:hAnsi="Times New Roman" w:cs="Times New Roman"/>
              </w:rPr>
              <w:t xml:space="preserve">Совершение операции (сделки) в случае, когда клиент, его контрагент, представитель клиента, </w:t>
            </w:r>
            <w:proofErr w:type="spellStart"/>
            <w:r w:rsidRPr="004560B2">
              <w:rPr>
                <w:rFonts w:ascii="Times New Roman" w:hAnsi="Times New Roman" w:cs="Times New Roman"/>
              </w:rPr>
              <w:t>бенефициарный</w:t>
            </w:r>
            <w:proofErr w:type="spellEnd"/>
            <w:r w:rsidRPr="004560B2">
              <w:rPr>
                <w:rFonts w:ascii="Times New Roman" w:hAnsi="Times New Roman" w:cs="Times New Roman"/>
              </w:rPr>
              <w:t xml:space="preserve"> владелец, выгодоприобретатель, учредитель клиента - юридического лица или зарегистрирован в государстве (на территории), в отношении которого (которой) применяются специальные экономические меры в соответствии с Федеральным законом от 30 декабря 2006 г. N 281-ФЗ "О специальных экономических мерах" (Собрание законодательства Российской Федерации, 2007, N 1, ст. 44)</w:t>
            </w:r>
            <w:proofErr w:type="gramEnd"/>
          </w:p>
        </w:tc>
      </w:tr>
      <w:tr w:rsidR="004560B2" w:rsidRPr="004560B2">
        <w:tc>
          <w:tcPr>
            <w:tcW w:w="989" w:type="dxa"/>
          </w:tcPr>
          <w:p w:rsidR="004A2BB7" w:rsidRPr="004560B2" w:rsidRDefault="004A2BB7">
            <w:pPr>
              <w:pStyle w:val="ConsPlusNormal"/>
              <w:rPr>
                <w:rFonts w:ascii="Times New Roman" w:hAnsi="Times New Roman" w:cs="Times New Roman"/>
              </w:rPr>
            </w:pPr>
          </w:p>
        </w:tc>
        <w:tc>
          <w:tcPr>
            <w:tcW w:w="1091" w:type="dxa"/>
          </w:tcPr>
          <w:p w:rsidR="004A2BB7" w:rsidRPr="004560B2" w:rsidRDefault="004A2BB7">
            <w:pPr>
              <w:pStyle w:val="ConsPlusNormal"/>
              <w:rPr>
                <w:rFonts w:ascii="Times New Roman" w:hAnsi="Times New Roman" w:cs="Times New Roman"/>
              </w:rPr>
            </w:pPr>
            <w:r w:rsidRPr="004560B2">
              <w:rPr>
                <w:rFonts w:ascii="Times New Roman" w:hAnsi="Times New Roman" w:cs="Times New Roman"/>
              </w:rPr>
              <w:t>1304</w:t>
            </w:r>
          </w:p>
        </w:tc>
        <w:tc>
          <w:tcPr>
            <w:tcW w:w="7619" w:type="dxa"/>
          </w:tcPr>
          <w:p w:rsidR="004A2BB7" w:rsidRPr="004560B2" w:rsidRDefault="004A2BB7">
            <w:pPr>
              <w:pStyle w:val="ConsPlusNormal"/>
              <w:jc w:val="both"/>
              <w:rPr>
                <w:rFonts w:ascii="Times New Roman" w:hAnsi="Times New Roman" w:cs="Times New Roman"/>
              </w:rPr>
            </w:pPr>
            <w:proofErr w:type="gramStart"/>
            <w:r w:rsidRPr="004560B2">
              <w:rPr>
                <w:rFonts w:ascii="Times New Roman" w:hAnsi="Times New Roman" w:cs="Times New Roman"/>
              </w:rPr>
              <w:t xml:space="preserve">Совершение операции (сделки) на сумму менее 600 000 рублей либо ее эквивалента в иностранной валюте в случае, когда клиент, его контрагент, представитель клиента, </w:t>
            </w:r>
            <w:proofErr w:type="spellStart"/>
            <w:r w:rsidRPr="004560B2">
              <w:rPr>
                <w:rFonts w:ascii="Times New Roman" w:hAnsi="Times New Roman" w:cs="Times New Roman"/>
              </w:rPr>
              <w:t>бенефициарный</w:t>
            </w:r>
            <w:proofErr w:type="spellEnd"/>
            <w:r w:rsidRPr="004560B2">
              <w:rPr>
                <w:rFonts w:ascii="Times New Roman" w:hAnsi="Times New Roman" w:cs="Times New Roman"/>
              </w:rPr>
              <w:t xml:space="preserve"> владелец, выгодоприобретатель или учредитель клиента - юридического лица имеет соответственно регистрацию, место жительства или место нахождения в государстве (на территории), которое (которая) не выполняет рекомендации Группы разработки финансовых мер борьбы с отмыванием денег (ФАТФ), либо с использованием</w:t>
            </w:r>
            <w:proofErr w:type="gramEnd"/>
            <w:r w:rsidRPr="004560B2">
              <w:rPr>
                <w:rFonts w:ascii="Times New Roman" w:hAnsi="Times New Roman" w:cs="Times New Roman"/>
              </w:rPr>
              <w:t xml:space="preserve"> счета в банке, зарегистрированном в указанном государстве (на указанной территории)</w:t>
            </w:r>
          </w:p>
        </w:tc>
      </w:tr>
      <w:tr w:rsidR="004560B2" w:rsidRPr="004560B2">
        <w:tc>
          <w:tcPr>
            <w:tcW w:w="989" w:type="dxa"/>
          </w:tcPr>
          <w:p w:rsidR="004A2BB7" w:rsidRPr="004560B2" w:rsidRDefault="004A2BB7">
            <w:pPr>
              <w:pStyle w:val="ConsPlusNormal"/>
              <w:rPr>
                <w:rFonts w:ascii="Times New Roman" w:hAnsi="Times New Roman" w:cs="Times New Roman"/>
              </w:rPr>
            </w:pPr>
          </w:p>
        </w:tc>
        <w:tc>
          <w:tcPr>
            <w:tcW w:w="1091" w:type="dxa"/>
          </w:tcPr>
          <w:p w:rsidR="004A2BB7" w:rsidRPr="004560B2" w:rsidRDefault="004A2BB7">
            <w:pPr>
              <w:pStyle w:val="ConsPlusNormal"/>
              <w:rPr>
                <w:rFonts w:ascii="Times New Roman" w:hAnsi="Times New Roman" w:cs="Times New Roman"/>
              </w:rPr>
            </w:pPr>
            <w:r w:rsidRPr="004560B2">
              <w:rPr>
                <w:rFonts w:ascii="Times New Roman" w:hAnsi="Times New Roman" w:cs="Times New Roman"/>
              </w:rPr>
              <w:t>1305</w:t>
            </w:r>
          </w:p>
        </w:tc>
        <w:tc>
          <w:tcPr>
            <w:tcW w:w="7619" w:type="dxa"/>
          </w:tcPr>
          <w:p w:rsidR="004A2BB7" w:rsidRPr="004560B2" w:rsidRDefault="004A2BB7">
            <w:pPr>
              <w:pStyle w:val="ConsPlusNormal"/>
              <w:jc w:val="both"/>
              <w:rPr>
                <w:rFonts w:ascii="Times New Roman" w:hAnsi="Times New Roman" w:cs="Times New Roman"/>
              </w:rPr>
            </w:pPr>
            <w:proofErr w:type="gramStart"/>
            <w:r w:rsidRPr="004560B2">
              <w:rPr>
                <w:rFonts w:ascii="Times New Roman" w:hAnsi="Times New Roman" w:cs="Times New Roman"/>
              </w:rPr>
              <w:t xml:space="preserve">Совершение операции (сделки) в случае, когда клиент, его контрагент, представитель клиента, </w:t>
            </w:r>
            <w:proofErr w:type="spellStart"/>
            <w:r w:rsidRPr="004560B2">
              <w:rPr>
                <w:rFonts w:ascii="Times New Roman" w:hAnsi="Times New Roman" w:cs="Times New Roman"/>
              </w:rPr>
              <w:t>бенефициарный</w:t>
            </w:r>
            <w:proofErr w:type="spellEnd"/>
            <w:r w:rsidRPr="004560B2">
              <w:rPr>
                <w:rFonts w:ascii="Times New Roman" w:hAnsi="Times New Roman" w:cs="Times New Roman"/>
              </w:rPr>
              <w:t xml:space="preserve"> владелец, выгодоприобретатель или учредитель клиента - юридического лица зарегистрирован в государстве (на территории), отнесенном (отнесенной) международными организациями (включая международные неправительственные организации) к государствам (территориям) с повышенным уровнем коррупции и (или) другой преступной деятельности</w:t>
            </w:r>
            <w:proofErr w:type="gramEnd"/>
          </w:p>
        </w:tc>
      </w:tr>
      <w:tr w:rsidR="004560B2" w:rsidRPr="004560B2">
        <w:tc>
          <w:tcPr>
            <w:tcW w:w="989" w:type="dxa"/>
          </w:tcPr>
          <w:p w:rsidR="004A2BB7" w:rsidRPr="004560B2" w:rsidRDefault="004A2BB7">
            <w:pPr>
              <w:pStyle w:val="ConsPlusNormal"/>
              <w:rPr>
                <w:rFonts w:ascii="Times New Roman" w:hAnsi="Times New Roman" w:cs="Times New Roman"/>
              </w:rPr>
            </w:pPr>
          </w:p>
        </w:tc>
        <w:tc>
          <w:tcPr>
            <w:tcW w:w="1091" w:type="dxa"/>
          </w:tcPr>
          <w:p w:rsidR="004A2BB7" w:rsidRPr="004560B2" w:rsidRDefault="004A2BB7">
            <w:pPr>
              <w:pStyle w:val="ConsPlusNormal"/>
              <w:rPr>
                <w:rFonts w:ascii="Times New Roman" w:hAnsi="Times New Roman" w:cs="Times New Roman"/>
              </w:rPr>
            </w:pPr>
            <w:r w:rsidRPr="004560B2">
              <w:rPr>
                <w:rFonts w:ascii="Times New Roman" w:hAnsi="Times New Roman" w:cs="Times New Roman"/>
              </w:rPr>
              <w:t>1390</w:t>
            </w:r>
          </w:p>
        </w:tc>
        <w:tc>
          <w:tcPr>
            <w:tcW w:w="7619" w:type="dxa"/>
          </w:tcPr>
          <w:p w:rsidR="004A2BB7" w:rsidRPr="004560B2" w:rsidRDefault="004A2BB7">
            <w:pPr>
              <w:pStyle w:val="ConsPlusNormal"/>
              <w:jc w:val="both"/>
              <w:rPr>
                <w:rFonts w:ascii="Times New Roman" w:hAnsi="Times New Roman" w:cs="Times New Roman"/>
              </w:rPr>
            </w:pPr>
            <w:r w:rsidRPr="004560B2">
              <w:rPr>
                <w:rFonts w:ascii="Times New Roman" w:hAnsi="Times New Roman" w:cs="Times New Roman"/>
              </w:rPr>
              <w:t xml:space="preserve">Совершение операции (сделки) в случае, когда клиент, его контрагент, представитель клиента, </w:t>
            </w:r>
            <w:proofErr w:type="spellStart"/>
            <w:r w:rsidRPr="004560B2">
              <w:rPr>
                <w:rFonts w:ascii="Times New Roman" w:hAnsi="Times New Roman" w:cs="Times New Roman"/>
              </w:rPr>
              <w:t>бенефициарный</w:t>
            </w:r>
            <w:proofErr w:type="spellEnd"/>
            <w:r w:rsidRPr="004560B2">
              <w:rPr>
                <w:rFonts w:ascii="Times New Roman" w:hAnsi="Times New Roman" w:cs="Times New Roman"/>
              </w:rPr>
              <w:t xml:space="preserve"> владелец, выгодоприобретатель или учредитель клиента зарегистрирован в государстве или на территории, </w:t>
            </w:r>
            <w:r w:rsidRPr="004560B2">
              <w:rPr>
                <w:rFonts w:ascii="Times New Roman" w:hAnsi="Times New Roman" w:cs="Times New Roman"/>
              </w:rPr>
              <w:lastRenderedPageBreak/>
              <w:t>предоставляюще</w:t>
            </w:r>
            <w:proofErr w:type="gramStart"/>
            <w:r w:rsidRPr="004560B2">
              <w:rPr>
                <w:rFonts w:ascii="Times New Roman" w:hAnsi="Times New Roman" w:cs="Times New Roman"/>
              </w:rPr>
              <w:t>м(</w:t>
            </w:r>
            <w:proofErr w:type="gramEnd"/>
            <w:r w:rsidRPr="004560B2">
              <w:rPr>
                <w:rFonts w:ascii="Times New Roman" w:hAnsi="Times New Roman" w:cs="Times New Roman"/>
              </w:rPr>
              <w:t>щей) льготный режим налогообложения и (или) не предусматривающем(щей) раскрытия и предоставления информации при проведении финансовых операций (офшорной зоне) либо его счет открыт в банке, зарегистрированном в указанном государстве или на указанной территории</w:t>
            </w:r>
          </w:p>
        </w:tc>
      </w:tr>
      <w:tr w:rsidR="004560B2" w:rsidRPr="004560B2">
        <w:tc>
          <w:tcPr>
            <w:tcW w:w="989" w:type="dxa"/>
          </w:tcPr>
          <w:p w:rsidR="004A2BB7" w:rsidRPr="004560B2" w:rsidRDefault="004A2BB7">
            <w:pPr>
              <w:pStyle w:val="ConsPlusNormal"/>
              <w:rPr>
                <w:rFonts w:ascii="Times New Roman" w:hAnsi="Times New Roman" w:cs="Times New Roman"/>
              </w:rPr>
            </w:pPr>
          </w:p>
        </w:tc>
        <w:tc>
          <w:tcPr>
            <w:tcW w:w="1091" w:type="dxa"/>
          </w:tcPr>
          <w:p w:rsidR="004A2BB7" w:rsidRPr="004560B2" w:rsidRDefault="004A2BB7">
            <w:pPr>
              <w:pStyle w:val="ConsPlusNormal"/>
              <w:rPr>
                <w:rFonts w:ascii="Times New Roman" w:hAnsi="Times New Roman" w:cs="Times New Roman"/>
              </w:rPr>
            </w:pPr>
            <w:r w:rsidRPr="004560B2">
              <w:rPr>
                <w:rFonts w:ascii="Times New Roman" w:hAnsi="Times New Roman" w:cs="Times New Roman"/>
              </w:rPr>
              <w:t>1399</w:t>
            </w:r>
          </w:p>
        </w:tc>
        <w:tc>
          <w:tcPr>
            <w:tcW w:w="7619" w:type="dxa"/>
          </w:tcPr>
          <w:p w:rsidR="004A2BB7" w:rsidRPr="004560B2" w:rsidRDefault="004A2BB7">
            <w:pPr>
              <w:pStyle w:val="ConsPlusNormal"/>
              <w:jc w:val="both"/>
              <w:rPr>
                <w:rFonts w:ascii="Times New Roman" w:hAnsi="Times New Roman" w:cs="Times New Roman"/>
              </w:rPr>
            </w:pPr>
            <w:r w:rsidRPr="004560B2">
              <w:rPr>
                <w:rFonts w:ascii="Times New Roman" w:hAnsi="Times New Roman" w:cs="Times New Roman"/>
              </w:rPr>
              <w:t>Иные признаки</w:t>
            </w:r>
          </w:p>
        </w:tc>
      </w:tr>
      <w:tr w:rsidR="004560B2" w:rsidRPr="004560B2">
        <w:tc>
          <w:tcPr>
            <w:tcW w:w="989" w:type="dxa"/>
          </w:tcPr>
          <w:p w:rsidR="004A2BB7" w:rsidRPr="004560B2" w:rsidRDefault="004A2BB7">
            <w:pPr>
              <w:pStyle w:val="ConsPlusNormal"/>
              <w:outlineLvl w:val="2"/>
              <w:rPr>
                <w:rFonts w:ascii="Times New Roman" w:hAnsi="Times New Roman" w:cs="Times New Roman"/>
              </w:rPr>
            </w:pPr>
            <w:r w:rsidRPr="004560B2">
              <w:rPr>
                <w:rFonts w:ascii="Times New Roman" w:hAnsi="Times New Roman" w:cs="Times New Roman"/>
              </w:rPr>
              <w:t>14</w:t>
            </w:r>
          </w:p>
        </w:tc>
        <w:tc>
          <w:tcPr>
            <w:tcW w:w="1091" w:type="dxa"/>
          </w:tcPr>
          <w:p w:rsidR="004A2BB7" w:rsidRPr="004560B2" w:rsidRDefault="004A2BB7">
            <w:pPr>
              <w:pStyle w:val="ConsPlusNormal"/>
              <w:rPr>
                <w:rFonts w:ascii="Times New Roman" w:hAnsi="Times New Roman" w:cs="Times New Roman"/>
              </w:rPr>
            </w:pPr>
          </w:p>
        </w:tc>
        <w:tc>
          <w:tcPr>
            <w:tcW w:w="7619" w:type="dxa"/>
          </w:tcPr>
          <w:p w:rsidR="004A2BB7" w:rsidRPr="004560B2" w:rsidRDefault="004A2BB7">
            <w:pPr>
              <w:pStyle w:val="ConsPlusNormal"/>
              <w:jc w:val="both"/>
              <w:rPr>
                <w:rFonts w:ascii="Times New Roman" w:hAnsi="Times New Roman" w:cs="Times New Roman"/>
              </w:rPr>
            </w:pPr>
            <w:r w:rsidRPr="004560B2">
              <w:rPr>
                <w:rFonts w:ascii="Times New Roman" w:hAnsi="Times New Roman" w:cs="Times New Roman"/>
              </w:rPr>
              <w:t>Признаки необычных сделок при проведении операций с денежными средствами или иным имуществом в наличной форме и переводов денежных средств</w:t>
            </w:r>
          </w:p>
        </w:tc>
      </w:tr>
      <w:tr w:rsidR="004560B2" w:rsidRPr="004560B2">
        <w:tc>
          <w:tcPr>
            <w:tcW w:w="989" w:type="dxa"/>
          </w:tcPr>
          <w:p w:rsidR="004A2BB7" w:rsidRPr="004560B2" w:rsidRDefault="004A2BB7">
            <w:pPr>
              <w:pStyle w:val="ConsPlusNormal"/>
              <w:rPr>
                <w:rFonts w:ascii="Times New Roman" w:hAnsi="Times New Roman" w:cs="Times New Roman"/>
              </w:rPr>
            </w:pPr>
          </w:p>
        </w:tc>
        <w:tc>
          <w:tcPr>
            <w:tcW w:w="1091" w:type="dxa"/>
          </w:tcPr>
          <w:p w:rsidR="004A2BB7" w:rsidRPr="004560B2" w:rsidRDefault="004A2BB7">
            <w:pPr>
              <w:pStyle w:val="ConsPlusNormal"/>
              <w:rPr>
                <w:rFonts w:ascii="Times New Roman" w:hAnsi="Times New Roman" w:cs="Times New Roman"/>
              </w:rPr>
            </w:pPr>
            <w:r w:rsidRPr="004560B2">
              <w:rPr>
                <w:rFonts w:ascii="Times New Roman" w:hAnsi="Times New Roman" w:cs="Times New Roman"/>
              </w:rPr>
              <w:t>1404</w:t>
            </w:r>
          </w:p>
        </w:tc>
        <w:tc>
          <w:tcPr>
            <w:tcW w:w="7619" w:type="dxa"/>
          </w:tcPr>
          <w:p w:rsidR="004A2BB7" w:rsidRPr="004560B2" w:rsidRDefault="004A2BB7">
            <w:pPr>
              <w:pStyle w:val="ConsPlusNormal"/>
              <w:jc w:val="both"/>
              <w:rPr>
                <w:rFonts w:ascii="Times New Roman" w:hAnsi="Times New Roman" w:cs="Times New Roman"/>
              </w:rPr>
            </w:pPr>
            <w:r w:rsidRPr="004560B2">
              <w:rPr>
                <w:rFonts w:ascii="Times New Roman" w:hAnsi="Times New Roman" w:cs="Times New Roman"/>
              </w:rPr>
              <w:t>Перевод денежных средств на анонимный (номерной) счет (во вклад) за границу и поступление денежных средств с анонимного (номерного) счета (вклада) из-за границы на сумму менее 600 000 рублей либо ее эквивалента в иностранной валюте</w:t>
            </w:r>
          </w:p>
        </w:tc>
      </w:tr>
      <w:tr w:rsidR="004560B2" w:rsidRPr="004560B2">
        <w:tc>
          <w:tcPr>
            <w:tcW w:w="989" w:type="dxa"/>
          </w:tcPr>
          <w:p w:rsidR="004A2BB7" w:rsidRPr="004560B2" w:rsidRDefault="004A2BB7">
            <w:pPr>
              <w:pStyle w:val="ConsPlusNormal"/>
              <w:rPr>
                <w:rFonts w:ascii="Times New Roman" w:hAnsi="Times New Roman" w:cs="Times New Roman"/>
              </w:rPr>
            </w:pPr>
          </w:p>
        </w:tc>
        <w:tc>
          <w:tcPr>
            <w:tcW w:w="1091" w:type="dxa"/>
          </w:tcPr>
          <w:p w:rsidR="004A2BB7" w:rsidRPr="004560B2" w:rsidRDefault="004A2BB7">
            <w:pPr>
              <w:pStyle w:val="ConsPlusNormal"/>
              <w:rPr>
                <w:rFonts w:ascii="Times New Roman" w:hAnsi="Times New Roman" w:cs="Times New Roman"/>
              </w:rPr>
            </w:pPr>
            <w:r w:rsidRPr="004560B2">
              <w:rPr>
                <w:rFonts w:ascii="Times New Roman" w:hAnsi="Times New Roman" w:cs="Times New Roman"/>
              </w:rPr>
              <w:t>1490</w:t>
            </w:r>
          </w:p>
        </w:tc>
        <w:tc>
          <w:tcPr>
            <w:tcW w:w="7619" w:type="dxa"/>
          </w:tcPr>
          <w:p w:rsidR="004A2BB7" w:rsidRPr="004560B2" w:rsidRDefault="004A2BB7">
            <w:pPr>
              <w:pStyle w:val="ConsPlusNormal"/>
              <w:jc w:val="both"/>
              <w:rPr>
                <w:rFonts w:ascii="Times New Roman" w:hAnsi="Times New Roman" w:cs="Times New Roman"/>
              </w:rPr>
            </w:pPr>
            <w:r w:rsidRPr="004560B2">
              <w:rPr>
                <w:rFonts w:ascii="Times New Roman" w:hAnsi="Times New Roman" w:cs="Times New Roman"/>
              </w:rPr>
              <w:t>Настаивание клиента на проведении расчетов наличными денежными средствами</w:t>
            </w:r>
          </w:p>
        </w:tc>
      </w:tr>
      <w:tr w:rsidR="004560B2" w:rsidRPr="004560B2">
        <w:tc>
          <w:tcPr>
            <w:tcW w:w="989" w:type="dxa"/>
          </w:tcPr>
          <w:p w:rsidR="004A2BB7" w:rsidRPr="004560B2" w:rsidRDefault="004A2BB7">
            <w:pPr>
              <w:pStyle w:val="ConsPlusNormal"/>
              <w:rPr>
                <w:rFonts w:ascii="Times New Roman" w:hAnsi="Times New Roman" w:cs="Times New Roman"/>
              </w:rPr>
            </w:pPr>
          </w:p>
        </w:tc>
        <w:tc>
          <w:tcPr>
            <w:tcW w:w="1091" w:type="dxa"/>
          </w:tcPr>
          <w:p w:rsidR="004A2BB7" w:rsidRPr="004560B2" w:rsidRDefault="004A2BB7">
            <w:pPr>
              <w:pStyle w:val="ConsPlusNormal"/>
              <w:rPr>
                <w:rFonts w:ascii="Times New Roman" w:hAnsi="Times New Roman" w:cs="Times New Roman"/>
              </w:rPr>
            </w:pPr>
            <w:r w:rsidRPr="004560B2">
              <w:rPr>
                <w:rFonts w:ascii="Times New Roman" w:hAnsi="Times New Roman" w:cs="Times New Roman"/>
              </w:rPr>
              <w:t>1491</w:t>
            </w:r>
          </w:p>
        </w:tc>
        <w:tc>
          <w:tcPr>
            <w:tcW w:w="7619" w:type="dxa"/>
          </w:tcPr>
          <w:p w:rsidR="004A2BB7" w:rsidRPr="004560B2" w:rsidRDefault="004A2BB7">
            <w:pPr>
              <w:pStyle w:val="ConsPlusNormal"/>
              <w:jc w:val="both"/>
              <w:rPr>
                <w:rFonts w:ascii="Times New Roman" w:hAnsi="Times New Roman" w:cs="Times New Roman"/>
              </w:rPr>
            </w:pPr>
            <w:r w:rsidRPr="004560B2">
              <w:rPr>
                <w:rFonts w:ascii="Times New Roman" w:hAnsi="Times New Roman" w:cs="Times New Roman"/>
              </w:rPr>
              <w:t>Регулярное получение клиентом денежных средств, причитающихся по операции (сделке), в наличной форме по инициативе клиента</w:t>
            </w:r>
          </w:p>
        </w:tc>
      </w:tr>
      <w:tr w:rsidR="004560B2" w:rsidRPr="004560B2">
        <w:tc>
          <w:tcPr>
            <w:tcW w:w="989" w:type="dxa"/>
          </w:tcPr>
          <w:p w:rsidR="004A2BB7" w:rsidRPr="004560B2" w:rsidRDefault="004A2BB7">
            <w:pPr>
              <w:pStyle w:val="ConsPlusNormal"/>
              <w:rPr>
                <w:rFonts w:ascii="Times New Roman" w:hAnsi="Times New Roman" w:cs="Times New Roman"/>
              </w:rPr>
            </w:pPr>
          </w:p>
        </w:tc>
        <w:tc>
          <w:tcPr>
            <w:tcW w:w="1091" w:type="dxa"/>
          </w:tcPr>
          <w:p w:rsidR="004A2BB7" w:rsidRPr="004560B2" w:rsidRDefault="004A2BB7">
            <w:pPr>
              <w:pStyle w:val="ConsPlusNormal"/>
              <w:rPr>
                <w:rFonts w:ascii="Times New Roman" w:hAnsi="Times New Roman" w:cs="Times New Roman"/>
              </w:rPr>
            </w:pPr>
            <w:r w:rsidRPr="004560B2">
              <w:rPr>
                <w:rFonts w:ascii="Times New Roman" w:hAnsi="Times New Roman" w:cs="Times New Roman"/>
              </w:rPr>
              <w:t>1492</w:t>
            </w:r>
          </w:p>
        </w:tc>
        <w:tc>
          <w:tcPr>
            <w:tcW w:w="7619" w:type="dxa"/>
          </w:tcPr>
          <w:p w:rsidR="004A2BB7" w:rsidRPr="004560B2" w:rsidRDefault="004A2BB7">
            <w:pPr>
              <w:pStyle w:val="ConsPlusNormal"/>
              <w:jc w:val="both"/>
              <w:rPr>
                <w:rFonts w:ascii="Times New Roman" w:hAnsi="Times New Roman" w:cs="Times New Roman"/>
              </w:rPr>
            </w:pPr>
            <w:r w:rsidRPr="004560B2">
              <w:rPr>
                <w:rFonts w:ascii="Times New Roman" w:hAnsi="Times New Roman" w:cs="Times New Roman"/>
              </w:rPr>
              <w:t>Совершение операции (сделки) на сумму, равную или превышающую 600 000 рублей либо ее эквивалента в иностранной валюте по внесению или выдаче денежных средств в наличной форме, участниками которых являются нерезиденты, имеющие регистрацию, место жительства или место нахождения в государстве Таможенного союза</w:t>
            </w:r>
          </w:p>
        </w:tc>
      </w:tr>
      <w:tr w:rsidR="004560B2" w:rsidRPr="004560B2">
        <w:tc>
          <w:tcPr>
            <w:tcW w:w="989" w:type="dxa"/>
          </w:tcPr>
          <w:p w:rsidR="004A2BB7" w:rsidRPr="004560B2" w:rsidRDefault="004A2BB7">
            <w:pPr>
              <w:pStyle w:val="ConsPlusNormal"/>
              <w:rPr>
                <w:rFonts w:ascii="Times New Roman" w:hAnsi="Times New Roman" w:cs="Times New Roman"/>
              </w:rPr>
            </w:pPr>
          </w:p>
        </w:tc>
        <w:tc>
          <w:tcPr>
            <w:tcW w:w="1091" w:type="dxa"/>
          </w:tcPr>
          <w:p w:rsidR="004A2BB7" w:rsidRPr="004560B2" w:rsidRDefault="004A2BB7">
            <w:pPr>
              <w:pStyle w:val="ConsPlusNormal"/>
              <w:rPr>
                <w:rFonts w:ascii="Times New Roman" w:hAnsi="Times New Roman" w:cs="Times New Roman"/>
              </w:rPr>
            </w:pPr>
            <w:r w:rsidRPr="004560B2">
              <w:rPr>
                <w:rFonts w:ascii="Times New Roman" w:hAnsi="Times New Roman" w:cs="Times New Roman"/>
              </w:rPr>
              <w:t>1499</w:t>
            </w:r>
          </w:p>
        </w:tc>
        <w:tc>
          <w:tcPr>
            <w:tcW w:w="7619" w:type="dxa"/>
          </w:tcPr>
          <w:p w:rsidR="004A2BB7" w:rsidRPr="004560B2" w:rsidRDefault="004A2BB7">
            <w:pPr>
              <w:pStyle w:val="ConsPlusNormal"/>
              <w:jc w:val="both"/>
              <w:rPr>
                <w:rFonts w:ascii="Times New Roman" w:hAnsi="Times New Roman" w:cs="Times New Roman"/>
              </w:rPr>
            </w:pPr>
            <w:r w:rsidRPr="004560B2">
              <w:rPr>
                <w:rFonts w:ascii="Times New Roman" w:hAnsi="Times New Roman" w:cs="Times New Roman"/>
              </w:rPr>
              <w:t>Иные признаки</w:t>
            </w:r>
          </w:p>
        </w:tc>
      </w:tr>
      <w:tr w:rsidR="004560B2" w:rsidRPr="004560B2">
        <w:tc>
          <w:tcPr>
            <w:tcW w:w="989" w:type="dxa"/>
          </w:tcPr>
          <w:p w:rsidR="004A2BB7" w:rsidRPr="004560B2" w:rsidRDefault="004A2BB7">
            <w:pPr>
              <w:pStyle w:val="ConsPlusNormal"/>
              <w:outlineLvl w:val="2"/>
              <w:rPr>
                <w:rFonts w:ascii="Times New Roman" w:hAnsi="Times New Roman" w:cs="Times New Roman"/>
              </w:rPr>
            </w:pPr>
            <w:r w:rsidRPr="004560B2">
              <w:rPr>
                <w:rFonts w:ascii="Times New Roman" w:hAnsi="Times New Roman" w:cs="Times New Roman"/>
              </w:rPr>
              <w:t>15</w:t>
            </w:r>
          </w:p>
        </w:tc>
        <w:tc>
          <w:tcPr>
            <w:tcW w:w="1091" w:type="dxa"/>
          </w:tcPr>
          <w:p w:rsidR="004A2BB7" w:rsidRPr="004560B2" w:rsidRDefault="004A2BB7">
            <w:pPr>
              <w:pStyle w:val="ConsPlusNormal"/>
              <w:rPr>
                <w:rFonts w:ascii="Times New Roman" w:hAnsi="Times New Roman" w:cs="Times New Roman"/>
              </w:rPr>
            </w:pPr>
          </w:p>
        </w:tc>
        <w:tc>
          <w:tcPr>
            <w:tcW w:w="7619" w:type="dxa"/>
          </w:tcPr>
          <w:p w:rsidR="004A2BB7" w:rsidRPr="004560B2" w:rsidRDefault="004A2BB7">
            <w:pPr>
              <w:pStyle w:val="ConsPlusNormal"/>
              <w:jc w:val="both"/>
              <w:rPr>
                <w:rFonts w:ascii="Times New Roman" w:hAnsi="Times New Roman" w:cs="Times New Roman"/>
              </w:rPr>
            </w:pPr>
            <w:r w:rsidRPr="004560B2">
              <w:rPr>
                <w:rFonts w:ascii="Times New Roman" w:hAnsi="Times New Roman" w:cs="Times New Roman"/>
              </w:rPr>
              <w:t>Признаки необычных сделок при проведении операций по договорам займа</w:t>
            </w:r>
          </w:p>
        </w:tc>
      </w:tr>
      <w:tr w:rsidR="004560B2" w:rsidRPr="004560B2">
        <w:tc>
          <w:tcPr>
            <w:tcW w:w="989" w:type="dxa"/>
          </w:tcPr>
          <w:p w:rsidR="004A2BB7" w:rsidRPr="004560B2" w:rsidRDefault="004A2BB7">
            <w:pPr>
              <w:pStyle w:val="ConsPlusNormal"/>
              <w:rPr>
                <w:rFonts w:ascii="Times New Roman" w:hAnsi="Times New Roman" w:cs="Times New Roman"/>
              </w:rPr>
            </w:pPr>
          </w:p>
        </w:tc>
        <w:tc>
          <w:tcPr>
            <w:tcW w:w="1091" w:type="dxa"/>
          </w:tcPr>
          <w:p w:rsidR="004A2BB7" w:rsidRPr="004560B2" w:rsidRDefault="004A2BB7">
            <w:pPr>
              <w:pStyle w:val="ConsPlusNormal"/>
              <w:rPr>
                <w:rFonts w:ascii="Times New Roman" w:hAnsi="Times New Roman" w:cs="Times New Roman"/>
              </w:rPr>
            </w:pPr>
            <w:r w:rsidRPr="004560B2">
              <w:rPr>
                <w:rFonts w:ascii="Times New Roman" w:hAnsi="Times New Roman" w:cs="Times New Roman"/>
              </w:rPr>
              <w:t>1590</w:t>
            </w:r>
          </w:p>
        </w:tc>
        <w:tc>
          <w:tcPr>
            <w:tcW w:w="7619" w:type="dxa"/>
          </w:tcPr>
          <w:p w:rsidR="004A2BB7" w:rsidRPr="004560B2" w:rsidRDefault="004A2BB7">
            <w:pPr>
              <w:pStyle w:val="ConsPlusNormal"/>
              <w:jc w:val="both"/>
              <w:rPr>
                <w:rFonts w:ascii="Times New Roman" w:hAnsi="Times New Roman" w:cs="Times New Roman"/>
              </w:rPr>
            </w:pPr>
            <w:r w:rsidRPr="004560B2">
              <w:rPr>
                <w:rFonts w:ascii="Times New Roman" w:hAnsi="Times New Roman" w:cs="Times New Roman"/>
              </w:rPr>
              <w:t>Предоставление или получение займа, процентная ставка по которому ниже ставки рефинансирования, устанавливаемой Банком России</w:t>
            </w:r>
          </w:p>
        </w:tc>
      </w:tr>
      <w:tr w:rsidR="004560B2" w:rsidRPr="004560B2">
        <w:tc>
          <w:tcPr>
            <w:tcW w:w="989" w:type="dxa"/>
          </w:tcPr>
          <w:p w:rsidR="004A2BB7" w:rsidRPr="004560B2" w:rsidRDefault="004A2BB7">
            <w:pPr>
              <w:pStyle w:val="ConsPlusNormal"/>
              <w:rPr>
                <w:rFonts w:ascii="Times New Roman" w:hAnsi="Times New Roman" w:cs="Times New Roman"/>
              </w:rPr>
            </w:pPr>
          </w:p>
        </w:tc>
        <w:tc>
          <w:tcPr>
            <w:tcW w:w="1091" w:type="dxa"/>
          </w:tcPr>
          <w:p w:rsidR="004A2BB7" w:rsidRPr="004560B2" w:rsidRDefault="004A2BB7">
            <w:pPr>
              <w:pStyle w:val="ConsPlusNormal"/>
              <w:rPr>
                <w:rFonts w:ascii="Times New Roman" w:hAnsi="Times New Roman" w:cs="Times New Roman"/>
              </w:rPr>
            </w:pPr>
            <w:r w:rsidRPr="004560B2">
              <w:rPr>
                <w:rFonts w:ascii="Times New Roman" w:hAnsi="Times New Roman" w:cs="Times New Roman"/>
              </w:rPr>
              <w:t>1591</w:t>
            </w:r>
          </w:p>
        </w:tc>
        <w:tc>
          <w:tcPr>
            <w:tcW w:w="7619" w:type="dxa"/>
          </w:tcPr>
          <w:p w:rsidR="004A2BB7" w:rsidRPr="004560B2" w:rsidRDefault="004A2BB7">
            <w:pPr>
              <w:pStyle w:val="ConsPlusNormal"/>
              <w:jc w:val="both"/>
              <w:rPr>
                <w:rFonts w:ascii="Times New Roman" w:hAnsi="Times New Roman" w:cs="Times New Roman"/>
              </w:rPr>
            </w:pPr>
            <w:r w:rsidRPr="004560B2">
              <w:rPr>
                <w:rFonts w:ascii="Times New Roman" w:hAnsi="Times New Roman" w:cs="Times New Roman"/>
              </w:rPr>
              <w:t>Получение займа от нерезидента и (или) предоставление займа нерезиденту</w:t>
            </w:r>
          </w:p>
        </w:tc>
      </w:tr>
      <w:tr w:rsidR="004560B2" w:rsidRPr="004560B2">
        <w:tc>
          <w:tcPr>
            <w:tcW w:w="989" w:type="dxa"/>
          </w:tcPr>
          <w:p w:rsidR="004A2BB7" w:rsidRPr="004560B2" w:rsidRDefault="004A2BB7">
            <w:pPr>
              <w:pStyle w:val="ConsPlusNormal"/>
              <w:rPr>
                <w:rFonts w:ascii="Times New Roman" w:hAnsi="Times New Roman" w:cs="Times New Roman"/>
              </w:rPr>
            </w:pPr>
          </w:p>
        </w:tc>
        <w:tc>
          <w:tcPr>
            <w:tcW w:w="1091" w:type="dxa"/>
          </w:tcPr>
          <w:p w:rsidR="004A2BB7" w:rsidRPr="004560B2" w:rsidRDefault="004A2BB7">
            <w:pPr>
              <w:pStyle w:val="ConsPlusNormal"/>
              <w:rPr>
                <w:rFonts w:ascii="Times New Roman" w:hAnsi="Times New Roman" w:cs="Times New Roman"/>
              </w:rPr>
            </w:pPr>
            <w:r w:rsidRPr="004560B2">
              <w:rPr>
                <w:rFonts w:ascii="Times New Roman" w:hAnsi="Times New Roman" w:cs="Times New Roman"/>
              </w:rPr>
              <w:t>1599</w:t>
            </w:r>
          </w:p>
        </w:tc>
        <w:tc>
          <w:tcPr>
            <w:tcW w:w="7619" w:type="dxa"/>
          </w:tcPr>
          <w:p w:rsidR="004A2BB7" w:rsidRPr="004560B2" w:rsidRDefault="004A2BB7">
            <w:pPr>
              <w:pStyle w:val="ConsPlusNormal"/>
              <w:jc w:val="both"/>
              <w:rPr>
                <w:rFonts w:ascii="Times New Roman" w:hAnsi="Times New Roman" w:cs="Times New Roman"/>
              </w:rPr>
            </w:pPr>
            <w:r w:rsidRPr="004560B2">
              <w:rPr>
                <w:rFonts w:ascii="Times New Roman" w:hAnsi="Times New Roman" w:cs="Times New Roman"/>
              </w:rPr>
              <w:t>Иные признаки</w:t>
            </w:r>
          </w:p>
        </w:tc>
      </w:tr>
      <w:tr w:rsidR="004560B2" w:rsidRPr="004560B2">
        <w:tc>
          <w:tcPr>
            <w:tcW w:w="989" w:type="dxa"/>
          </w:tcPr>
          <w:p w:rsidR="004A2BB7" w:rsidRPr="004560B2" w:rsidRDefault="004A2BB7">
            <w:pPr>
              <w:pStyle w:val="ConsPlusNormal"/>
              <w:outlineLvl w:val="2"/>
              <w:rPr>
                <w:rFonts w:ascii="Times New Roman" w:hAnsi="Times New Roman" w:cs="Times New Roman"/>
              </w:rPr>
            </w:pPr>
            <w:r w:rsidRPr="004560B2">
              <w:rPr>
                <w:rFonts w:ascii="Times New Roman" w:hAnsi="Times New Roman" w:cs="Times New Roman"/>
              </w:rPr>
              <w:t>18</w:t>
            </w:r>
          </w:p>
        </w:tc>
        <w:tc>
          <w:tcPr>
            <w:tcW w:w="1091" w:type="dxa"/>
          </w:tcPr>
          <w:p w:rsidR="004A2BB7" w:rsidRPr="004560B2" w:rsidRDefault="004A2BB7">
            <w:pPr>
              <w:pStyle w:val="ConsPlusNormal"/>
              <w:rPr>
                <w:rFonts w:ascii="Times New Roman" w:hAnsi="Times New Roman" w:cs="Times New Roman"/>
              </w:rPr>
            </w:pPr>
          </w:p>
        </w:tc>
        <w:tc>
          <w:tcPr>
            <w:tcW w:w="7619" w:type="dxa"/>
          </w:tcPr>
          <w:p w:rsidR="004A2BB7" w:rsidRPr="004560B2" w:rsidRDefault="004A2BB7">
            <w:pPr>
              <w:pStyle w:val="ConsPlusNormal"/>
              <w:jc w:val="both"/>
              <w:rPr>
                <w:rFonts w:ascii="Times New Roman" w:hAnsi="Times New Roman" w:cs="Times New Roman"/>
              </w:rPr>
            </w:pPr>
            <w:r w:rsidRPr="004560B2">
              <w:rPr>
                <w:rFonts w:ascii="Times New Roman" w:hAnsi="Times New Roman" w:cs="Times New Roman"/>
              </w:rPr>
              <w:t>Признаки необычных сделок при проведении международных расчетов</w:t>
            </w:r>
          </w:p>
        </w:tc>
      </w:tr>
      <w:tr w:rsidR="004560B2" w:rsidRPr="004560B2">
        <w:tc>
          <w:tcPr>
            <w:tcW w:w="989" w:type="dxa"/>
          </w:tcPr>
          <w:p w:rsidR="004A2BB7" w:rsidRPr="004560B2" w:rsidRDefault="004A2BB7">
            <w:pPr>
              <w:pStyle w:val="ConsPlusNormal"/>
              <w:rPr>
                <w:rFonts w:ascii="Times New Roman" w:hAnsi="Times New Roman" w:cs="Times New Roman"/>
              </w:rPr>
            </w:pPr>
          </w:p>
        </w:tc>
        <w:tc>
          <w:tcPr>
            <w:tcW w:w="1091" w:type="dxa"/>
          </w:tcPr>
          <w:p w:rsidR="004A2BB7" w:rsidRPr="004560B2" w:rsidRDefault="004A2BB7">
            <w:pPr>
              <w:pStyle w:val="ConsPlusNormal"/>
              <w:rPr>
                <w:rFonts w:ascii="Times New Roman" w:hAnsi="Times New Roman" w:cs="Times New Roman"/>
              </w:rPr>
            </w:pPr>
            <w:r w:rsidRPr="004560B2">
              <w:rPr>
                <w:rFonts w:ascii="Times New Roman" w:hAnsi="Times New Roman" w:cs="Times New Roman"/>
              </w:rPr>
              <w:t>1802</w:t>
            </w:r>
          </w:p>
        </w:tc>
        <w:tc>
          <w:tcPr>
            <w:tcW w:w="7619" w:type="dxa"/>
          </w:tcPr>
          <w:p w:rsidR="004A2BB7" w:rsidRPr="004560B2" w:rsidRDefault="004A2BB7">
            <w:pPr>
              <w:pStyle w:val="ConsPlusNormal"/>
              <w:jc w:val="both"/>
              <w:rPr>
                <w:rFonts w:ascii="Times New Roman" w:hAnsi="Times New Roman" w:cs="Times New Roman"/>
              </w:rPr>
            </w:pPr>
            <w:r w:rsidRPr="004560B2">
              <w:rPr>
                <w:rFonts w:ascii="Times New Roman" w:hAnsi="Times New Roman" w:cs="Times New Roman"/>
              </w:rPr>
              <w:t xml:space="preserve">Уплата резидентом нерезиденту неустойки (пени, штрафа) за неисполнение договора поставки товаров (выполнения работ, оказания услуг) или за нарушение условий такого договора, если размер неустойки (пени, штрафа) превышает десять процентов от суммы </w:t>
            </w:r>
            <w:proofErr w:type="spellStart"/>
            <w:r w:rsidRPr="004560B2">
              <w:rPr>
                <w:rFonts w:ascii="Times New Roman" w:hAnsi="Times New Roman" w:cs="Times New Roman"/>
              </w:rPr>
              <w:t>непоставленных</w:t>
            </w:r>
            <w:proofErr w:type="spellEnd"/>
            <w:r w:rsidRPr="004560B2">
              <w:rPr>
                <w:rFonts w:ascii="Times New Roman" w:hAnsi="Times New Roman" w:cs="Times New Roman"/>
              </w:rPr>
              <w:t xml:space="preserve"> товаров (невыполненных работ, </w:t>
            </w:r>
            <w:proofErr w:type="spellStart"/>
            <w:r w:rsidRPr="004560B2">
              <w:rPr>
                <w:rFonts w:ascii="Times New Roman" w:hAnsi="Times New Roman" w:cs="Times New Roman"/>
              </w:rPr>
              <w:t>неоказанных</w:t>
            </w:r>
            <w:proofErr w:type="spellEnd"/>
            <w:r w:rsidRPr="004560B2">
              <w:rPr>
                <w:rFonts w:ascii="Times New Roman" w:hAnsi="Times New Roman" w:cs="Times New Roman"/>
              </w:rPr>
              <w:t xml:space="preserve"> услуг)</w:t>
            </w:r>
          </w:p>
        </w:tc>
      </w:tr>
      <w:tr w:rsidR="004560B2" w:rsidRPr="004560B2">
        <w:tc>
          <w:tcPr>
            <w:tcW w:w="989" w:type="dxa"/>
          </w:tcPr>
          <w:p w:rsidR="004A2BB7" w:rsidRPr="004560B2" w:rsidRDefault="004A2BB7">
            <w:pPr>
              <w:pStyle w:val="ConsPlusNormal"/>
              <w:rPr>
                <w:rFonts w:ascii="Times New Roman" w:hAnsi="Times New Roman" w:cs="Times New Roman"/>
              </w:rPr>
            </w:pPr>
          </w:p>
        </w:tc>
        <w:tc>
          <w:tcPr>
            <w:tcW w:w="1091" w:type="dxa"/>
          </w:tcPr>
          <w:p w:rsidR="004A2BB7" w:rsidRPr="004560B2" w:rsidRDefault="004A2BB7">
            <w:pPr>
              <w:pStyle w:val="ConsPlusNormal"/>
              <w:rPr>
                <w:rFonts w:ascii="Times New Roman" w:hAnsi="Times New Roman" w:cs="Times New Roman"/>
              </w:rPr>
            </w:pPr>
            <w:r w:rsidRPr="004560B2">
              <w:rPr>
                <w:rFonts w:ascii="Times New Roman" w:hAnsi="Times New Roman" w:cs="Times New Roman"/>
              </w:rPr>
              <w:t>1804</w:t>
            </w:r>
          </w:p>
        </w:tc>
        <w:tc>
          <w:tcPr>
            <w:tcW w:w="7619" w:type="dxa"/>
          </w:tcPr>
          <w:p w:rsidR="004A2BB7" w:rsidRPr="004560B2" w:rsidRDefault="004A2BB7">
            <w:pPr>
              <w:pStyle w:val="ConsPlusNormal"/>
              <w:jc w:val="both"/>
              <w:rPr>
                <w:rFonts w:ascii="Times New Roman" w:hAnsi="Times New Roman" w:cs="Times New Roman"/>
              </w:rPr>
            </w:pPr>
            <w:r w:rsidRPr="004560B2">
              <w:rPr>
                <w:rFonts w:ascii="Times New Roman" w:hAnsi="Times New Roman" w:cs="Times New Roman"/>
              </w:rPr>
              <w:t>В договоре (контракте) предусмотрены экспорт резидентом товаров (работ, услуг), либо платежи по импорту товаров (работ, услуг) в пользу нерезидента, зарегистрированного в государстве или на территории, предоставляюще</w:t>
            </w:r>
            <w:proofErr w:type="gramStart"/>
            <w:r w:rsidRPr="004560B2">
              <w:rPr>
                <w:rFonts w:ascii="Times New Roman" w:hAnsi="Times New Roman" w:cs="Times New Roman"/>
              </w:rPr>
              <w:t>м(</w:t>
            </w:r>
            <w:proofErr w:type="gramEnd"/>
            <w:r w:rsidRPr="004560B2">
              <w:rPr>
                <w:rFonts w:ascii="Times New Roman" w:hAnsi="Times New Roman" w:cs="Times New Roman"/>
              </w:rPr>
              <w:t>щей) льготный режим налогообложения и (или) не предусматривающем(щей) раскрытия и предоставления информации при проведении финансовых операций (офшорной зоне)</w:t>
            </w:r>
          </w:p>
        </w:tc>
      </w:tr>
      <w:tr w:rsidR="004560B2" w:rsidRPr="004560B2">
        <w:tc>
          <w:tcPr>
            <w:tcW w:w="989" w:type="dxa"/>
          </w:tcPr>
          <w:p w:rsidR="004A2BB7" w:rsidRPr="004560B2" w:rsidRDefault="004A2BB7">
            <w:pPr>
              <w:pStyle w:val="ConsPlusNormal"/>
              <w:rPr>
                <w:rFonts w:ascii="Times New Roman" w:hAnsi="Times New Roman" w:cs="Times New Roman"/>
              </w:rPr>
            </w:pPr>
          </w:p>
        </w:tc>
        <w:tc>
          <w:tcPr>
            <w:tcW w:w="1091" w:type="dxa"/>
          </w:tcPr>
          <w:p w:rsidR="004A2BB7" w:rsidRPr="004560B2" w:rsidRDefault="004A2BB7">
            <w:pPr>
              <w:pStyle w:val="ConsPlusNormal"/>
              <w:rPr>
                <w:rFonts w:ascii="Times New Roman" w:hAnsi="Times New Roman" w:cs="Times New Roman"/>
              </w:rPr>
            </w:pPr>
            <w:r w:rsidRPr="004560B2">
              <w:rPr>
                <w:rFonts w:ascii="Times New Roman" w:hAnsi="Times New Roman" w:cs="Times New Roman"/>
              </w:rPr>
              <w:t>1881</w:t>
            </w:r>
          </w:p>
        </w:tc>
        <w:tc>
          <w:tcPr>
            <w:tcW w:w="7619" w:type="dxa"/>
          </w:tcPr>
          <w:p w:rsidR="004A2BB7" w:rsidRPr="004560B2" w:rsidRDefault="004A2BB7">
            <w:pPr>
              <w:pStyle w:val="ConsPlusNormal"/>
              <w:jc w:val="both"/>
              <w:rPr>
                <w:rFonts w:ascii="Times New Roman" w:hAnsi="Times New Roman" w:cs="Times New Roman"/>
              </w:rPr>
            </w:pPr>
            <w:proofErr w:type="gramStart"/>
            <w:r w:rsidRPr="004560B2">
              <w:rPr>
                <w:rFonts w:ascii="Times New Roman" w:hAnsi="Times New Roman" w:cs="Times New Roman"/>
              </w:rPr>
              <w:t>Получателем денежных средств либо товаров (работ, услуг) является нерезидент, не являющийся стороной по договору (контракту), предусматривающему импорт (экспорт) резидентом товаров (работ, услуг)</w:t>
            </w:r>
            <w:proofErr w:type="gramEnd"/>
          </w:p>
        </w:tc>
      </w:tr>
      <w:tr w:rsidR="004560B2" w:rsidRPr="004560B2">
        <w:tc>
          <w:tcPr>
            <w:tcW w:w="989" w:type="dxa"/>
          </w:tcPr>
          <w:p w:rsidR="004A2BB7" w:rsidRPr="004560B2" w:rsidRDefault="004A2BB7">
            <w:pPr>
              <w:pStyle w:val="ConsPlusNormal"/>
              <w:rPr>
                <w:rFonts w:ascii="Times New Roman" w:hAnsi="Times New Roman" w:cs="Times New Roman"/>
              </w:rPr>
            </w:pPr>
          </w:p>
        </w:tc>
        <w:tc>
          <w:tcPr>
            <w:tcW w:w="1091" w:type="dxa"/>
          </w:tcPr>
          <w:p w:rsidR="004A2BB7" w:rsidRPr="004560B2" w:rsidRDefault="004A2BB7">
            <w:pPr>
              <w:pStyle w:val="ConsPlusNormal"/>
              <w:rPr>
                <w:rFonts w:ascii="Times New Roman" w:hAnsi="Times New Roman" w:cs="Times New Roman"/>
              </w:rPr>
            </w:pPr>
            <w:r w:rsidRPr="004560B2">
              <w:rPr>
                <w:rFonts w:ascii="Times New Roman" w:hAnsi="Times New Roman" w:cs="Times New Roman"/>
              </w:rPr>
              <w:t>1882</w:t>
            </w:r>
          </w:p>
        </w:tc>
        <w:tc>
          <w:tcPr>
            <w:tcW w:w="7619" w:type="dxa"/>
          </w:tcPr>
          <w:p w:rsidR="004A2BB7" w:rsidRPr="004560B2" w:rsidRDefault="004A2BB7">
            <w:pPr>
              <w:pStyle w:val="ConsPlusNormal"/>
              <w:jc w:val="both"/>
              <w:rPr>
                <w:rFonts w:ascii="Times New Roman" w:hAnsi="Times New Roman" w:cs="Times New Roman"/>
              </w:rPr>
            </w:pPr>
            <w:r w:rsidRPr="004560B2">
              <w:rPr>
                <w:rFonts w:ascii="Times New Roman" w:hAnsi="Times New Roman" w:cs="Times New Roman"/>
              </w:rPr>
              <w:t>Перечисление денежных средств в адрес нерезидента по внешнеторговым сделкам, связанным с оказанием информационно-консультативных и маркетинговых услуг, передачей результатов интеллектуальной деятельности, в том числе исключительных прав на них, и других видов услуг нематериального характера</w:t>
            </w:r>
          </w:p>
        </w:tc>
      </w:tr>
      <w:tr w:rsidR="004560B2" w:rsidRPr="004560B2">
        <w:tc>
          <w:tcPr>
            <w:tcW w:w="989" w:type="dxa"/>
          </w:tcPr>
          <w:p w:rsidR="004A2BB7" w:rsidRPr="004560B2" w:rsidRDefault="004A2BB7">
            <w:pPr>
              <w:pStyle w:val="ConsPlusNormal"/>
              <w:rPr>
                <w:rFonts w:ascii="Times New Roman" w:hAnsi="Times New Roman" w:cs="Times New Roman"/>
              </w:rPr>
            </w:pPr>
          </w:p>
        </w:tc>
        <w:tc>
          <w:tcPr>
            <w:tcW w:w="1091" w:type="dxa"/>
          </w:tcPr>
          <w:p w:rsidR="004A2BB7" w:rsidRPr="004560B2" w:rsidRDefault="004A2BB7">
            <w:pPr>
              <w:pStyle w:val="ConsPlusNormal"/>
              <w:rPr>
                <w:rFonts w:ascii="Times New Roman" w:hAnsi="Times New Roman" w:cs="Times New Roman"/>
              </w:rPr>
            </w:pPr>
            <w:r w:rsidRPr="004560B2">
              <w:rPr>
                <w:rFonts w:ascii="Times New Roman" w:hAnsi="Times New Roman" w:cs="Times New Roman"/>
              </w:rPr>
              <w:t>1899</w:t>
            </w:r>
          </w:p>
        </w:tc>
        <w:tc>
          <w:tcPr>
            <w:tcW w:w="7619" w:type="dxa"/>
          </w:tcPr>
          <w:p w:rsidR="004A2BB7" w:rsidRPr="004560B2" w:rsidRDefault="004A2BB7">
            <w:pPr>
              <w:pStyle w:val="ConsPlusNormal"/>
              <w:jc w:val="both"/>
              <w:rPr>
                <w:rFonts w:ascii="Times New Roman" w:hAnsi="Times New Roman" w:cs="Times New Roman"/>
              </w:rPr>
            </w:pPr>
            <w:r w:rsidRPr="004560B2">
              <w:rPr>
                <w:rFonts w:ascii="Times New Roman" w:hAnsi="Times New Roman" w:cs="Times New Roman"/>
              </w:rPr>
              <w:t>Иные признаки</w:t>
            </w:r>
          </w:p>
        </w:tc>
      </w:tr>
      <w:tr w:rsidR="004560B2" w:rsidRPr="004560B2">
        <w:tc>
          <w:tcPr>
            <w:tcW w:w="989" w:type="dxa"/>
          </w:tcPr>
          <w:p w:rsidR="004A2BB7" w:rsidRPr="004560B2" w:rsidRDefault="004A2BB7">
            <w:pPr>
              <w:pStyle w:val="ConsPlusNormal"/>
              <w:outlineLvl w:val="2"/>
              <w:rPr>
                <w:rFonts w:ascii="Times New Roman" w:hAnsi="Times New Roman" w:cs="Times New Roman"/>
              </w:rPr>
            </w:pPr>
            <w:r w:rsidRPr="004560B2">
              <w:rPr>
                <w:rFonts w:ascii="Times New Roman" w:hAnsi="Times New Roman" w:cs="Times New Roman"/>
              </w:rPr>
              <w:t>19</w:t>
            </w:r>
          </w:p>
        </w:tc>
        <w:tc>
          <w:tcPr>
            <w:tcW w:w="1091" w:type="dxa"/>
          </w:tcPr>
          <w:p w:rsidR="004A2BB7" w:rsidRPr="004560B2" w:rsidRDefault="004A2BB7">
            <w:pPr>
              <w:pStyle w:val="ConsPlusNormal"/>
              <w:rPr>
                <w:rFonts w:ascii="Times New Roman" w:hAnsi="Times New Roman" w:cs="Times New Roman"/>
              </w:rPr>
            </w:pPr>
          </w:p>
        </w:tc>
        <w:tc>
          <w:tcPr>
            <w:tcW w:w="7619" w:type="dxa"/>
          </w:tcPr>
          <w:p w:rsidR="004A2BB7" w:rsidRPr="004560B2" w:rsidRDefault="004A2BB7">
            <w:pPr>
              <w:pStyle w:val="ConsPlusNormal"/>
              <w:jc w:val="both"/>
              <w:rPr>
                <w:rFonts w:ascii="Times New Roman" w:hAnsi="Times New Roman" w:cs="Times New Roman"/>
              </w:rPr>
            </w:pPr>
            <w:r w:rsidRPr="004560B2">
              <w:rPr>
                <w:rFonts w:ascii="Times New Roman" w:hAnsi="Times New Roman" w:cs="Times New Roman"/>
              </w:rPr>
              <w:t>Признаки необычных сделок при проведении операций с ценными бумагами и производными финансовыми инструментами</w:t>
            </w:r>
          </w:p>
        </w:tc>
      </w:tr>
      <w:tr w:rsidR="004560B2" w:rsidRPr="004560B2">
        <w:tc>
          <w:tcPr>
            <w:tcW w:w="989" w:type="dxa"/>
          </w:tcPr>
          <w:p w:rsidR="004A2BB7" w:rsidRPr="004560B2" w:rsidRDefault="004A2BB7">
            <w:pPr>
              <w:pStyle w:val="ConsPlusNormal"/>
              <w:rPr>
                <w:rFonts w:ascii="Times New Roman" w:hAnsi="Times New Roman" w:cs="Times New Roman"/>
              </w:rPr>
            </w:pPr>
          </w:p>
        </w:tc>
        <w:tc>
          <w:tcPr>
            <w:tcW w:w="1091" w:type="dxa"/>
          </w:tcPr>
          <w:p w:rsidR="004A2BB7" w:rsidRPr="004560B2" w:rsidRDefault="004A2BB7">
            <w:pPr>
              <w:pStyle w:val="ConsPlusNormal"/>
              <w:rPr>
                <w:rFonts w:ascii="Times New Roman" w:hAnsi="Times New Roman" w:cs="Times New Roman"/>
              </w:rPr>
            </w:pPr>
            <w:r w:rsidRPr="004560B2">
              <w:rPr>
                <w:rFonts w:ascii="Times New Roman" w:hAnsi="Times New Roman" w:cs="Times New Roman"/>
              </w:rPr>
              <w:t>1990</w:t>
            </w:r>
          </w:p>
        </w:tc>
        <w:tc>
          <w:tcPr>
            <w:tcW w:w="7619" w:type="dxa"/>
          </w:tcPr>
          <w:p w:rsidR="004A2BB7" w:rsidRPr="004560B2" w:rsidRDefault="004A2BB7">
            <w:pPr>
              <w:pStyle w:val="ConsPlusNormal"/>
              <w:jc w:val="both"/>
              <w:rPr>
                <w:rFonts w:ascii="Times New Roman" w:hAnsi="Times New Roman" w:cs="Times New Roman"/>
              </w:rPr>
            </w:pPr>
            <w:r w:rsidRPr="004560B2">
              <w:rPr>
                <w:rFonts w:ascii="Times New Roman" w:hAnsi="Times New Roman" w:cs="Times New Roman"/>
              </w:rPr>
              <w:t xml:space="preserve">Совершение операций с ценными бумагами, необеспеченными активами своих эмитентов, а также векселями, выданными юридическими лицами, имеющими минимальный уставный капитал, при условии, что период деятельности таких лиц менее одного года </w:t>
            </w:r>
            <w:proofErr w:type="gramStart"/>
            <w:r w:rsidRPr="004560B2">
              <w:rPr>
                <w:rFonts w:ascii="Times New Roman" w:hAnsi="Times New Roman" w:cs="Times New Roman"/>
              </w:rPr>
              <w:t>с даты</w:t>
            </w:r>
            <w:proofErr w:type="gramEnd"/>
            <w:r w:rsidRPr="004560B2">
              <w:rPr>
                <w:rFonts w:ascii="Times New Roman" w:hAnsi="Times New Roman" w:cs="Times New Roman"/>
              </w:rPr>
              <w:t xml:space="preserve"> государственной регистрации</w:t>
            </w:r>
          </w:p>
        </w:tc>
      </w:tr>
      <w:tr w:rsidR="004560B2" w:rsidRPr="004560B2">
        <w:tc>
          <w:tcPr>
            <w:tcW w:w="989" w:type="dxa"/>
          </w:tcPr>
          <w:p w:rsidR="004A2BB7" w:rsidRPr="004560B2" w:rsidRDefault="004A2BB7">
            <w:pPr>
              <w:pStyle w:val="ConsPlusNormal"/>
              <w:rPr>
                <w:rFonts w:ascii="Times New Roman" w:hAnsi="Times New Roman" w:cs="Times New Roman"/>
              </w:rPr>
            </w:pPr>
          </w:p>
        </w:tc>
        <w:tc>
          <w:tcPr>
            <w:tcW w:w="1091" w:type="dxa"/>
          </w:tcPr>
          <w:p w:rsidR="004A2BB7" w:rsidRPr="004560B2" w:rsidRDefault="004A2BB7">
            <w:pPr>
              <w:pStyle w:val="ConsPlusNormal"/>
              <w:rPr>
                <w:rFonts w:ascii="Times New Roman" w:hAnsi="Times New Roman" w:cs="Times New Roman"/>
              </w:rPr>
            </w:pPr>
            <w:r w:rsidRPr="004560B2">
              <w:rPr>
                <w:rFonts w:ascii="Times New Roman" w:hAnsi="Times New Roman" w:cs="Times New Roman"/>
              </w:rPr>
              <w:t>1991</w:t>
            </w:r>
          </w:p>
        </w:tc>
        <w:tc>
          <w:tcPr>
            <w:tcW w:w="7619" w:type="dxa"/>
          </w:tcPr>
          <w:p w:rsidR="004A2BB7" w:rsidRPr="004560B2" w:rsidRDefault="004A2BB7">
            <w:pPr>
              <w:pStyle w:val="ConsPlusNormal"/>
              <w:jc w:val="both"/>
              <w:rPr>
                <w:rFonts w:ascii="Times New Roman" w:hAnsi="Times New Roman" w:cs="Times New Roman"/>
              </w:rPr>
            </w:pPr>
            <w:r w:rsidRPr="004560B2">
              <w:rPr>
                <w:rFonts w:ascii="Times New Roman" w:hAnsi="Times New Roman" w:cs="Times New Roman"/>
              </w:rPr>
              <w:t>Приобретение физическим лицом ценных бумаг за наличный расчет на сумму, не превышающую 600 000 рублей либо ее эквивалент в иностранной валюте</w:t>
            </w:r>
          </w:p>
        </w:tc>
      </w:tr>
      <w:tr w:rsidR="004560B2" w:rsidRPr="004560B2">
        <w:tc>
          <w:tcPr>
            <w:tcW w:w="989" w:type="dxa"/>
          </w:tcPr>
          <w:p w:rsidR="004A2BB7" w:rsidRPr="004560B2" w:rsidRDefault="004A2BB7">
            <w:pPr>
              <w:pStyle w:val="ConsPlusNormal"/>
              <w:rPr>
                <w:rFonts w:ascii="Times New Roman" w:hAnsi="Times New Roman" w:cs="Times New Roman"/>
              </w:rPr>
            </w:pPr>
          </w:p>
        </w:tc>
        <w:tc>
          <w:tcPr>
            <w:tcW w:w="1091" w:type="dxa"/>
          </w:tcPr>
          <w:p w:rsidR="004A2BB7" w:rsidRPr="004560B2" w:rsidRDefault="004A2BB7">
            <w:pPr>
              <w:pStyle w:val="ConsPlusNormal"/>
              <w:rPr>
                <w:rFonts w:ascii="Times New Roman" w:hAnsi="Times New Roman" w:cs="Times New Roman"/>
              </w:rPr>
            </w:pPr>
            <w:r w:rsidRPr="004560B2">
              <w:rPr>
                <w:rFonts w:ascii="Times New Roman" w:hAnsi="Times New Roman" w:cs="Times New Roman"/>
              </w:rPr>
              <w:t>1999</w:t>
            </w:r>
          </w:p>
        </w:tc>
        <w:tc>
          <w:tcPr>
            <w:tcW w:w="7619" w:type="dxa"/>
          </w:tcPr>
          <w:p w:rsidR="004A2BB7" w:rsidRPr="004560B2" w:rsidRDefault="004A2BB7">
            <w:pPr>
              <w:pStyle w:val="ConsPlusNormal"/>
              <w:jc w:val="both"/>
              <w:rPr>
                <w:rFonts w:ascii="Times New Roman" w:hAnsi="Times New Roman" w:cs="Times New Roman"/>
              </w:rPr>
            </w:pPr>
            <w:r w:rsidRPr="004560B2">
              <w:rPr>
                <w:rFonts w:ascii="Times New Roman" w:hAnsi="Times New Roman" w:cs="Times New Roman"/>
              </w:rPr>
              <w:t>Иные признаки</w:t>
            </w:r>
          </w:p>
        </w:tc>
      </w:tr>
      <w:tr w:rsidR="004560B2" w:rsidRPr="004560B2">
        <w:tc>
          <w:tcPr>
            <w:tcW w:w="989" w:type="dxa"/>
          </w:tcPr>
          <w:p w:rsidR="004A2BB7" w:rsidRPr="004560B2" w:rsidRDefault="004A2BB7">
            <w:pPr>
              <w:pStyle w:val="ConsPlusNormal"/>
              <w:outlineLvl w:val="2"/>
              <w:rPr>
                <w:rFonts w:ascii="Times New Roman" w:hAnsi="Times New Roman" w:cs="Times New Roman"/>
              </w:rPr>
            </w:pPr>
            <w:bookmarkStart w:id="3" w:name="P266"/>
            <w:bookmarkEnd w:id="3"/>
            <w:r w:rsidRPr="004560B2">
              <w:rPr>
                <w:rFonts w:ascii="Times New Roman" w:hAnsi="Times New Roman" w:cs="Times New Roman"/>
              </w:rPr>
              <w:t>22</w:t>
            </w:r>
          </w:p>
        </w:tc>
        <w:tc>
          <w:tcPr>
            <w:tcW w:w="1091" w:type="dxa"/>
          </w:tcPr>
          <w:p w:rsidR="004A2BB7" w:rsidRPr="004560B2" w:rsidRDefault="004A2BB7">
            <w:pPr>
              <w:pStyle w:val="ConsPlusNormal"/>
              <w:rPr>
                <w:rFonts w:ascii="Times New Roman" w:hAnsi="Times New Roman" w:cs="Times New Roman"/>
              </w:rPr>
            </w:pPr>
          </w:p>
        </w:tc>
        <w:tc>
          <w:tcPr>
            <w:tcW w:w="7619" w:type="dxa"/>
          </w:tcPr>
          <w:p w:rsidR="004A2BB7" w:rsidRPr="004560B2" w:rsidRDefault="004A2BB7">
            <w:pPr>
              <w:pStyle w:val="ConsPlusNormal"/>
              <w:jc w:val="both"/>
              <w:rPr>
                <w:rFonts w:ascii="Times New Roman" w:hAnsi="Times New Roman" w:cs="Times New Roman"/>
              </w:rPr>
            </w:pPr>
            <w:r w:rsidRPr="004560B2">
              <w:rPr>
                <w:rFonts w:ascii="Times New Roman" w:hAnsi="Times New Roman" w:cs="Times New Roman"/>
              </w:rPr>
              <w:t>Признаки необычных сделок, свидетельствующих о возможном финансировании терроризма</w:t>
            </w:r>
          </w:p>
        </w:tc>
      </w:tr>
      <w:tr w:rsidR="004560B2" w:rsidRPr="004560B2">
        <w:tc>
          <w:tcPr>
            <w:tcW w:w="989" w:type="dxa"/>
          </w:tcPr>
          <w:p w:rsidR="004A2BB7" w:rsidRPr="004560B2" w:rsidRDefault="004A2BB7">
            <w:pPr>
              <w:pStyle w:val="ConsPlusNormal"/>
              <w:rPr>
                <w:rFonts w:ascii="Times New Roman" w:hAnsi="Times New Roman" w:cs="Times New Roman"/>
              </w:rPr>
            </w:pPr>
          </w:p>
        </w:tc>
        <w:tc>
          <w:tcPr>
            <w:tcW w:w="1091" w:type="dxa"/>
          </w:tcPr>
          <w:p w:rsidR="004A2BB7" w:rsidRPr="004560B2" w:rsidRDefault="004A2BB7">
            <w:pPr>
              <w:pStyle w:val="ConsPlusNormal"/>
              <w:rPr>
                <w:rFonts w:ascii="Times New Roman" w:hAnsi="Times New Roman" w:cs="Times New Roman"/>
              </w:rPr>
            </w:pPr>
            <w:r w:rsidRPr="004560B2">
              <w:rPr>
                <w:rFonts w:ascii="Times New Roman" w:hAnsi="Times New Roman" w:cs="Times New Roman"/>
              </w:rPr>
              <w:t>2201</w:t>
            </w:r>
          </w:p>
        </w:tc>
        <w:tc>
          <w:tcPr>
            <w:tcW w:w="7619" w:type="dxa"/>
          </w:tcPr>
          <w:p w:rsidR="004A2BB7" w:rsidRPr="004560B2" w:rsidRDefault="004A2BB7">
            <w:pPr>
              <w:pStyle w:val="ConsPlusNormal"/>
              <w:jc w:val="both"/>
              <w:rPr>
                <w:rFonts w:ascii="Times New Roman" w:hAnsi="Times New Roman" w:cs="Times New Roman"/>
              </w:rPr>
            </w:pPr>
            <w:proofErr w:type="gramStart"/>
            <w:r w:rsidRPr="004560B2">
              <w:rPr>
                <w:rFonts w:ascii="Times New Roman" w:hAnsi="Times New Roman" w:cs="Times New Roman"/>
              </w:rPr>
              <w:t xml:space="preserve">Адрес регистрации (места нахождения или места жительства) клиента, представителя клиента, </w:t>
            </w:r>
            <w:proofErr w:type="spellStart"/>
            <w:r w:rsidRPr="004560B2">
              <w:rPr>
                <w:rFonts w:ascii="Times New Roman" w:hAnsi="Times New Roman" w:cs="Times New Roman"/>
              </w:rPr>
              <w:t>бенефициарного</w:t>
            </w:r>
            <w:proofErr w:type="spellEnd"/>
            <w:r w:rsidRPr="004560B2">
              <w:rPr>
                <w:rFonts w:ascii="Times New Roman" w:hAnsi="Times New Roman" w:cs="Times New Roman"/>
              </w:rPr>
              <w:t xml:space="preserve"> владельца, выгодоприобретателя или учредителя клиента - юридического лица совпадает с адресом регистрации (места нахождения или места жительства) лица, включенного в Перечень организаций и физических лиц, в отношении которого имеются сведения об их причастности к экстремистской деятельности или терроризму (далее - Перечень) &lt;5&gt;</w:t>
            </w:r>
            <w:proofErr w:type="gramEnd"/>
          </w:p>
        </w:tc>
      </w:tr>
      <w:tr w:rsidR="004560B2" w:rsidRPr="004560B2">
        <w:tc>
          <w:tcPr>
            <w:tcW w:w="989" w:type="dxa"/>
          </w:tcPr>
          <w:p w:rsidR="004A2BB7" w:rsidRPr="004560B2" w:rsidRDefault="004A2BB7">
            <w:pPr>
              <w:pStyle w:val="ConsPlusNormal"/>
              <w:rPr>
                <w:rFonts w:ascii="Times New Roman" w:hAnsi="Times New Roman" w:cs="Times New Roman"/>
              </w:rPr>
            </w:pPr>
          </w:p>
        </w:tc>
        <w:tc>
          <w:tcPr>
            <w:tcW w:w="1091" w:type="dxa"/>
          </w:tcPr>
          <w:p w:rsidR="004A2BB7" w:rsidRPr="004560B2" w:rsidRDefault="004A2BB7">
            <w:pPr>
              <w:pStyle w:val="ConsPlusNormal"/>
              <w:rPr>
                <w:rFonts w:ascii="Times New Roman" w:hAnsi="Times New Roman" w:cs="Times New Roman"/>
              </w:rPr>
            </w:pPr>
            <w:r w:rsidRPr="004560B2">
              <w:rPr>
                <w:rFonts w:ascii="Times New Roman" w:hAnsi="Times New Roman" w:cs="Times New Roman"/>
              </w:rPr>
              <w:t>2202</w:t>
            </w:r>
          </w:p>
        </w:tc>
        <w:tc>
          <w:tcPr>
            <w:tcW w:w="7619" w:type="dxa"/>
          </w:tcPr>
          <w:p w:rsidR="004A2BB7" w:rsidRPr="004560B2" w:rsidRDefault="004A2BB7">
            <w:pPr>
              <w:pStyle w:val="ConsPlusNormal"/>
              <w:jc w:val="both"/>
              <w:rPr>
                <w:rFonts w:ascii="Times New Roman" w:hAnsi="Times New Roman" w:cs="Times New Roman"/>
              </w:rPr>
            </w:pPr>
            <w:r w:rsidRPr="004560B2">
              <w:rPr>
                <w:rFonts w:ascii="Times New Roman" w:hAnsi="Times New Roman" w:cs="Times New Roman"/>
              </w:rPr>
              <w:t xml:space="preserve">Клиент, представитель клиента, </w:t>
            </w:r>
            <w:proofErr w:type="spellStart"/>
            <w:r w:rsidRPr="004560B2">
              <w:rPr>
                <w:rFonts w:ascii="Times New Roman" w:hAnsi="Times New Roman" w:cs="Times New Roman"/>
              </w:rPr>
              <w:t>бенефициарный</w:t>
            </w:r>
            <w:proofErr w:type="spellEnd"/>
            <w:r w:rsidRPr="004560B2">
              <w:rPr>
                <w:rFonts w:ascii="Times New Roman" w:hAnsi="Times New Roman" w:cs="Times New Roman"/>
              </w:rPr>
              <w:t xml:space="preserve"> владелец, выгодоприобретатель или учредитель клиента - юридического лица является близким родственником лица, включенного в Перечень</w:t>
            </w:r>
          </w:p>
        </w:tc>
      </w:tr>
      <w:tr w:rsidR="004560B2" w:rsidRPr="004560B2">
        <w:tc>
          <w:tcPr>
            <w:tcW w:w="989" w:type="dxa"/>
          </w:tcPr>
          <w:p w:rsidR="004A2BB7" w:rsidRPr="004560B2" w:rsidRDefault="004A2BB7">
            <w:pPr>
              <w:pStyle w:val="ConsPlusNormal"/>
              <w:rPr>
                <w:rFonts w:ascii="Times New Roman" w:hAnsi="Times New Roman" w:cs="Times New Roman"/>
              </w:rPr>
            </w:pPr>
          </w:p>
        </w:tc>
        <w:tc>
          <w:tcPr>
            <w:tcW w:w="1091" w:type="dxa"/>
          </w:tcPr>
          <w:p w:rsidR="004A2BB7" w:rsidRPr="004560B2" w:rsidRDefault="004A2BB7">
            <w:pPr>
              <w:pStyle w:val="ConsPlusNormal"/>
              <w:rPr>
                <w:rFonts w:ascii="Times New Roman" w:hAnsi="Times New Roman" w:cs="Times New Roman"/>
              </w:rPr>
            </w:pPr>
            <w:r w:rsidRPr="004560B2">
              <w:rPr>
                <w:rFonts w:ascii="Times New Roman" w:hAnsi="Times New Roman" w:cs="Times New Roman"/>
              </w:rPr>
              <w:t>2203</w:t>
            </w:r>
          </w:p>
        </w:tc>
        <w:tc>
          <w:tcPr>
            <w:tcW w:w="7619" w:type="dxa"/>
          </w:tcPr>
          <w:p w:rsidR="004A2BB7" w:rsidRPr="004560B2" w:rsidRDefault="004A2BB7">
            <w:pPr>
              <w:pStyle w:val="ConsPlusNormal"/>
              <w:jc w:val="both"/>
              <w:rPr>
                <w:rFonts w:ascii="Times New Roman" w:hAnsi="Times New Roman" w:cs="Times New Roman"/>
              </w:rPr>
            </w:pPr>
            <w:r w:rsidRPr="004560B2">
              <w:rPr>
                <w:rFonts w:ascii="Times New Roman" w:hAnsi="Times New Roman" w:cs="Times New Roman"/>
              </w:rPr>
              <w:t>Операция (сделка) с денежными средствами или иным имуществом, совершенная лицом, вновь включенным в Перечень, в период между днем исключения его из Перечня и днем повторного включения в Перечень</w:t>
            </w:r>
          </w:p>
        </w:tc>
      </w:tr>
      <w:tr w:rsidR="004560B2" w:rsidRPr="004560B2">
        <w:tc>
          <w:tcPr>
            <w:tcW w:w="989" w:type="dxa"/>
          </w:tcPr>
          <w:p w:rsidR="004A2BB7" w:rsidRPr="004560B2" w:rsidRDefault="004A2BB7">
            <w:pPr>
              <w:pStyle w:val="ConsPlusNormal"/>
              <w:rPr>
                <w:rFonts w:ascii="Times New Roman" w:hAnsi="Times New Roman" w:cs="Times New Roman"/>
              </w:rPr>
            </w:pPr>
          </w:p>
        </w:tc>
        <w:tc>
          <w:tcPr>
            <w:tcW w:w="1091" w:type="dxa"/>
          </w:tcPr>
          <w:p w:rsidR="004A2BB7" w:rsidRPr="004560B2" w:rsidRDefault="004A2BB7">
            <w:pPr>
              <w:pStyle w:val="ConsPlusNormal"/>
              <w:rPr>
                <w:rFonts w:ascii="Times New Roman" w:hAnsi="Times New Roman" w:cs="Times New Roman"/>
              </w:rPr>
            </w:pPr>
            <w:r w:rsidRPr="004560B2">
              <w:rPr>
                <w:rFonts w:ascii="Times New Roman" w:hAnsi="Times New Roman" w:cs="Times New Roman"/>
              </w:rPr>
              <w:t>2204</w:t>
            </w:r>
          </w:p>
        </w:tc>
        <w:tc>
          <w:tcPr>
            <w:tcW w:w="7619" w:type="dxa"/>
          </w:tcPr>
          <w:p w:rsidR="004A2BB7" w:rsidRPr="004560B2" w:rsidRDefault="004A2BB7">
            <w:pPr>
              <w:pStyle w:val="ConsPlusNormal"/>
              <w:jc w:val="both"/>
              <w:rPr>
                <w:rFonts w:ascii="Times New Roman" w:hAnsi="Times New Roman" w:cs="Times New Roman"/>
              </w:rPr>
            </w:pPr>
            <w:proofErr w:type="gramStart"/>
            <w:r w:rsidRPr="004560B2">
              <w:rPr>
                <w:rFonts w:ascii="Times New Roman" w:hAnsi="Times New Roman" w:cs="Times New Roman"/>
              </w:rPr>
              <w:t>Операция (сделка) с денежными средствами или иным имуществом связана с изготовлением, переработкой, транспортировкой, хранением или реализацией ядерных материалов, радиоактивных веществ и отходов, других химических веществ, бактериологических материалов, оружия, боеприпасов, комплектующих к ним, взрывчатых веществ и другой продукции (товаров), запрещенных или ограниченных к свободному обороту, если это не обусловлено хозяйственной деятельностью клиента</w:t>
            </w:r>
            <w:proofErr w:type="gramEnd"/>
          </w:p>
        </w:tc>
      </w:tr>
      <w:tr w:rsidR="004560B2" w:rsidRPr="004560B2">
        <w:tc>
          <w:tcPr>
            <w:tcW w:w="989" w:type="dxa"/>
          </w:tcPr>
          <w:p w:rsidR="004A2BB7" w:rsidRPr="004560B2" w:rsidRDefault="004A2BB7">
            <w:pPr>
              <w:pStyle w:val="ConsPlusNormal"/>
              <w:rPr>
                <w:rFonts w:ascii="Times New Roman" w:hAnsi="Times New Roman" w:cs="Times New Roman"/>
              </w:rPr>
            </w:pPr>
          </w:p>
        </w:tc>
        <w:tc>
          <w:tcPr>
            <w:tcW w:w="1091" w:type="dxa"/>
          </w:tcPr>
          <w:p w:rsidR="004A2BB7" w:rsidRPr="004560B2" w:rsidRDefault="004A2BB7">
            <w:pPr>
              <w:pStyle w:val="ConsPlusNormal"/>
              <w:rPr>
                <w:rFonts w:ascii="Times New Roman" w:hAnsi="Times New Roman" w:cs="Times New Roman"/>
              </w:rPr>
            </w:pPr>
            <w:r w:rsidRPr="004560B2">
              <w:rPr>
                <w:rFonts w:ascii="Times New Roman" w:hAnsi="Times New Roman" w:cs="Times New Roman"/>
              </w:rPr>
              <w:t>2205</w:t>
            </w:r>
          </w:p>
        </w:tc>
        <w:tc>
          <w:tcPr>
            <w:tcW w:w="7619" w:type="dxa"/>
          </w:tcPr>
          <w:p w:rsidR="004A2BB7" w:rsidRPr="004560B2" w:rsidRDefault="004A2BB7">
            <w:pPr>
              <w:pStyle w:val="ConsPlusNormal"/>
              <w:jc w:val="both"/>
              <w:rPr>
                <w:rFonts w:ascii="Times New Roman" w:hAnsi="Times New Roman" w:cs="Times New Roman"/>
              </w:rPr>
            </w:pPr>
            <w:r w:rsidRPr="004560B2">
              <w:rPr>
                <w:rFonts w:ascii="Times New Roman" w:hAnsi="Times New Roman" w:cs="Times New Roman"/>
              </w:rPr>
              <w:t>Операция (сделка) с денежными средствами или иным имуществом связана с приобретением или продажей военного обмундирования, сре</w:t>
            </w:r>
            <w:proofErr w:type="gramStart"/>
            <w:r w:rsidRPr="004560B2">
              <w:rPr>
                <w:rFonts w:ascii="Times New Roman" w:hAnsi="Times New Roman" w:cs="Times New Roman"/>
              </w:rPr>
              <w:t>дств св</w:t>
            </w:r>
            <w:proofErr w:type="gramEnd"/>
            <w:r w:rsidRPr="004560B2">
              <w:rPr>
                <w:rFonts w:ascii="Times New Roman" w:hAnsi="Times New Roman" w:cs="Times New Roman"/>
              </w:rPr>
              <w:t>язи, лекарственных средств, продуктов длительного хранения, если это не обусловлено хозяйственной деятельностью клиента</w:t>
            </w:r>
          </w:p>
        </w:tc>
      </w:tr>
      <w:tr w:rsidR="004560B2" w:rsidRPr="004560B2">
        <w:tc>
          <w:tcPr>
            <w:tcW w:w="989" w:type="dxa"/>
          </w:tcPr>
          <w:p w:rsidR="004A2BB7" w:rsidRPr="004560B2" w:rsidRDefault="004A2BB7">
            <w:pPr>
              <w:pStyle w:val="ConsPlusNormal"/>
              <w:rPr>
                <w:rFonts w:ascii="Times New Roman" w:hAnsi="Times New Roman" w:cs="Times New Roman"/>
              </w:rPr>
            </w:pPr>
          </w:p>
        </w:tc>
        <w:tc>
          <w:tcPr>
            <w:tcW w:w="1091" w:type="dxa"/>
          </w:tcPr>
          <w:p w:rsidR="004A2BB7" w:rsidRPr="004560B2" w:rsidRDefault="004A2BB7">
            <w:pPr>
              <w:pStyle w:val="ConsPlusNormal"/>
              <w:rPr>
                <w:rFonts w:ascii="Times New Roman" w:hAnsi="Times New Roman" w:cs="Times New Roman"/>
              </w:rPr>
            </w:pPr>
            <w:r w:rsidRPr="004560B2">
              <w:rPr>
                <w:rFonts w:ascii="Times New Roman" w:hAnsi="Times New Roman" w:cs="Times New Roman"/>
              </w:rPr>
              <w:t>2206</w:t>
            </w:r>
          </w:p>
        </w:tc>
        <w:tc>
          <w:tcPr>
            <w:tcW w:w="7619" w:type="dxa"/>
          </w:tcPr>
          <w:p w:rsidR="004A2BB7" w:rsidRPr="004560B2" w:rsidRDefault="004A2BB7">
            <w:pPr>
              <w:pStyle w:val="ConsPlusNormal"/>
              <w:jc w:val="both"/>
              <w:rPr>
                <w:rFonts w:ascii="Times New Roman" w:hAnsi="Times New Roman" w:cs="Times New Roman"/>
              </w:rPr>
            </w:pPr>
            <w:r w:rsidRPr="004560B2">
              <w:rPr>
                <w:rFonts w:ascii="Times New Roman" w:hAnsi="Times New Roman" w:cs="Times New Roman"/>
              </w:rPr>
              <w:t>Операция (сделка) с денежными средствами или иным имуществом при осуществлении внешнеэкономической деятельности связана с приобретением и (или) продажей ядовитых и сильнодействующих веществ, если это не обусловлено хозяйственной деятельностью клиента</w:t>
            </w:r>
          </w:p>
        </w:tc>
      </w:tr>
      <w:tr w:rsidR="004560B2" w:rsidRPr="004560B2">
        <w:tc>
          <w:tcPr>
            <w:tcW w:w="989" w:type="dxa"/>
          </w:tcPr>
          <w:p w:rsidR="004A2BB7" w:rsidRPr="004560B2" w:rsidRDefault="004A2BB7">
            <w:pPr>
              <w:pStyle w:val="ConsPlusNormal"/>
              <w:rPr>
                <w:rFonts w:ascii="Times New Roman" w:hAnsi="Times New Roman" w:cs="Times New Roman"/>
              </w:rPr>
            </w:pPr>
          </w:p>
        </w:tc>
        <w:tc>
          <w:tcPr>
            <w:tcW w:w="1091" w:type="dxa"/>
          </w:tcPr>
          <w:p w:rsidR="004A2BB7" w:rsidRPr="004560B2" w:rsidRDefault="004A2BB7">
            <w:pPr>
              <w:pStyle w:val="ConsPlusNormal"/>
              <w:rPr>
                <w:rFonts w:ascii="Times New Roman" w:hAnsi="Times New Roman" w:cs="Times New Roman"/>
              </w:rPr>
            </w:pPr>
            <w:r w:rsidRPr="004560B2">
              <w:rPr>
                <w:rFonts w:ascii="Times New Roman" w:hAnsi="Times New Roman" w:cs="Times New Roman"/>
              </w:rPr>
              <w:t>2208</w:t>
            </w:r>
          </w:p>
        </w:tc>
        <w:tc>
          <w:tcPr>
            <w:tcW w:w="7619" w:type="dxa"/>
          </w:tcPr>
          <w:p w:rsidR="004A2BB7" w:rsidRPr="004560B2" w:rsidRDefault="004A2BB7">
            <w:pPr>
              <w:pStyle w:val="ConsPlusNormal"/>
              <w:jc w:val="both"/>
              <w:rPr>
                <w:rFonts w:ascii="Times New Roman" w:hAnsi="Times New Roman" w:cs="Times New Roman"/>
              </w:rPr>
            </w:pPr>
            <w:r w:rsidRPr="004560B2">
              <w:rPr>
                <w:rFonts w:ascii="Times New Roman" w:hAnsi="Times New Roman" w:cs="Times New Roman"/>
              </w:rPr>
              <w:t>Операции по расходованию денежных средств российскими общественными организациями и объединениями (религиозными организациями, политическими партиями, организациями, объединениями) и фондами, не соответствующие целям, предусмотренным их уставными (учредительными) документами</w:t>
            </w:r>
          </w:p>
        </w:tc>
      </w:tr>
      <w:tr w:rsidR="004560B2" w:rsidRPr="004560B2">
        <w:tc>
          <w:tcPr>
            <w:tcW w:w="989" w:type="dxa"/>
          </w:tcPr>
          <w:p w:rsidR="004A2BB7" w:rsidRPr="004560B2" w:rsidRDefault="004A2BB7">
            <w:pPr>
              <w:pStyle w:val="ConsPlusNormal"/>
              <w:rPr>
                <w:rFonts w:ascii="Times New Roman" w:hAnsi="Times New Roman" w:cs="Times New Roman"/>
              </w:rPr>
            </w:pPr>
          </w:p>
        </w:tc>
        <w:tc>
          <w:tcPr>
            <w:tcW w:w="1091" w:type="dxa"/>
          </w:tcPr>
          <w:p w:rsidR="004A2BB7" w:rsidRPr="004560B2" w:rsidRDefault="004A2BB7">
            <w:pPr>
              <w:pStyle w:val="ConsPlusNormal"/>
              <w:rPr>
                <w:rFonts w:ascii="Times New Roman" w:hAnsi="Times New Roman" w:cs="Times New Roman"/>
              </w:rPr>
            </w:pPr>
            <w:r w:rsidRPr="004560B2">
              <w:rPr>
                <w:rFonts w:ascii="Times New Roman" w:hAnsi="Times New Roman" w:cs="Times New Roman"/>
              </w:rPr>
              <w:t>2209</w:t>
            </w:r>
          </w:p>
        </w:tc>
        <w:tc>
          <w:tcPr>
            <w:tcW w:w="7619" w:type="dxa"/>
          </w:tcPr>
          <w:p w:rsidR="004A2BB7" w:rsidRPr="004560B2" w:rsidRDefault="004A2BB7">
            <w:pPr>
              <w:pStyle w:val="ConsPlusNormal"/>
              <w:jc w:val="both"/>
              <w:rPr>
                <w:rFonts w:ascii="Times New Roman" w:hAnsi="Times New Roman" w:cs="Times New Roman"/>
              </w:rPr>
            </w:pPr>
            <w:r w:rsidRPr="004560B2">
              <w:rPr>
                <w:rFonts w:ascii="Times New Roman" w:hAnsi="Times New Roman" w:cs="Times New Roman"/>
              </w:rPr>
              <w:t>Операции по расходованию денежных средств российскими филиалами и представительствами иностранных некоммерческих неправительственных организаций, не соответствующие заявленным целям</w:t>
            </w:r>
          </w:p>
        </w:tc>
      </w:tr>
      <w:tr w:rsidR="004560B2" w:rsidRPr="004560B2">
        <w:tc>
          <w:tcPr>
            <w:tcW w:w="989" w:type="dxa"/>
          </w:tcPr>
          <w:p w:rsidR="004A2BB7" w:rsidRPr="004560B2" w:rsidRDefault="004A2BB7">
            <w:pPr>
              <w:pStyle w:val="ConsPlusNormal"/>
              <w:rPr>
                <w:rFonts w:ascii="Times New Roman" w:hAnsi="Times New Roman" w:cs="Times New Roman"/>
              </w:rPr>
            </w:pPr>
          </w:p>
        </w:tc>
        <w:tc>
          <w:tcPr>
            <w:tcW w:w="1091" w:type="dxa"/>
          </w:tcPr>
          <w:p w:rsidR="004A2BB7" w:rsidRPr="004560B2" w:rsidRDefault="004A2BB7">
            <w:pPr>
              <w:pStyle w:val="ConsPlusNormal"/>
              <w:rPr>
                <w:rFonts w:ascii="Times New Roman" w:hAnsi="Times New Roman" w:cs="Times New Roman"/>
              </w:rPr>
            </w:pPr>
            <w:r w:rsidRPr="004560B2">
              <w:rPr>
                <w:rFonts w:ascii="Times New Roman" w:hAnsi="Times New Roman" w:cs="Times New Roman"/>
              </w:rPr>
              <w:t>2290</w:t>
            </w:r>
          </w:p>
        </w:tc>
        <w:tc>
          <w:tcPr>
            <w:tcW w:w="7619" w:type="dxa"/>
          </w:tcPr>
          <w:p w:rsidR="004A2BB7" w:rsidRPr="004560B2" w:rsidRDefault="004A2BB7">
            <w:pPr>
              <w:pStyle w:val="ConsPlusNormal"/>
              <w:jc w:val="both"/>
              <w:rPr>
                <w:rFonts w:ascii="Times New Roman" w:hAnsi="Times New Roman" w:cs="Times New Roman"/>
              </w:rPr>
            </w:pPr>
            <w:r w:rsidRPr="004560B2">
              <w:rPr>
                <w:rFonts w:ascii="Times New Roman" w:hAnsi="Times New Roman" w:cs="Times New Roman"/>
              </w:rPr>
              <w:t>Фамилия, имя, отчество и дата рождения клиента, представителя клиента, выгодоприобретателя или учредителя клиента - физического лица совпадает с фамилией, именем, отчеством и датой рождения лица, включенного в Перечень (при несовпадении паспортных данных и/или адреса места регистрации или места жительства)</w:t>
            </w:r>
          </w:p>
        </w:tc>
      </w:tr>
      <w:tr w:rsidR="004560B2" w:rsidRPr="004560B2">
        <w:tc>
          <w:tcPr>
            <w:tcW w:w="989" w:type="dxa"/>
          </w:tcPr>
          <w:p w:rsidR="004A2BB7" w:rsidRPr="004560B2" w:rsidRDefault="004A2BB7">
            <w:pPr>
              <w:pStyle w:val="ConsPlusNormal"/>
              <w:rPr>
                <w:rFonts w:ascii="Times New Roman" w:hAnsi="Times New Roman" w:cs="Times New Roman"/>
              </w:rPr>
            </w:pPr>
          </w:p>
        </w:tc>
        <w:tc>
          <w:tcPr>
            <w:tcW w:w="1091" w:type="dxa"/>
          </w:tcPr>
          <w:p w:rsidR="004A2BB7" w:rsidRPr="004560B2" w:rsidRDefault="004A2BB7">
            <w:pPr>
              <w:pStyle w:val="ConsPlusNormal"/>
              <w:rPr>
                <w:rFonts w:ascii="Times New Roman" w:hAnsi="Times New Roman" w:cs="Times New Roman"/>
              </w:rPr>
            </w:pPr>
            <w:r w:rsidRPr="004560B2">
              <w:rPr>
                <w:rFonts w:ascii="Times New Roman" w:hAnsi="Times New Roman" w:cs="Times New Roman"/>
              </w:rPr>
              <w:t>2299</w:t>
            </w:r>
          </w:p>
        </w:tc>
        <w:tc>
          <w:tcPr>
            <w:tcW w:w="7619" w:type="dxa"/>
          </w:tcPr>
          <w:p w:rsidR="004A2BB7" w:rsidRPr="004560B2" w:rsidRDefault="004A2BB7">
            <w:pPr>
              <w:pStyle w:val="ConsPlusNormal"/>
              <w:jc w:val="both"/>
              <w:rPr>
                <w:rFonts w:ascii="Times New Roman" w:hAnsi="Times New Roman" w:cs="Times New Roman"/>
              </w:rPr>
            </w:pPr>
            <w:r w:rsidRPr="004560B2">
              <w:rPr>
                <w:rFonts w:ascii="Times New Roman" w:hAnsi="Times New Roman" w:cs="Times New Roman"/>
              </w:rPr>
              <w:t>Иные признаки</w:t>
            </w:r>
          </w:p>
        </w:tc>
      </w:tr>
      <w:tr w:rsidR="004560B2" w:rsidRPr="004560B2">
        <w:tc>
          <w:tcPr>
            <w:tcW w:w="989" w:type="dxa"/>
          </w:tcPr>
          <w:p w:rsidR="004A2BB7" w:rsidRPr="004560B2" w:rsidRDefault="004A2BB7">
            <w:pPr>
              <w:pStyle w:val="ConsPlusNormal"/>
              <w:outlineLvl w:val="2"/>
              <w:rPr>
                <w:rFonts w:ascii="Times New Roman" w:hAnsi="Times New Roman" w:cs="Times New Roman"/>
              </w:rPr>
            </w:pPr>
            <w:bookmarkStart w:id="4" w:name="P299"/>
            <w:bookmarkEnd w:id="4"/>
            <w:r w:rsidRPr="004560B2">
              <w:rPr>
                <w:rFonts w:ascii="Times New Roman" w:hAnsi="Times New Roman" w:cs="Times New Roman"/>
              </w:rPr>
              <w:t>31</w:t>
            </w:r>
          </w:p>
        </w:tc>
        <w:tc>
          <w:tcPr>
            <w:tcW w:w="1091" w:type="dxa"/>
          </w:tcPr>
          <w:p w:rsidR="004A2BB7" w:rsidRPr="004560B2" w:rsidRDefault="004A2BB7">
            <w:pPr>
              <w:pStyle w:val="ConsPlusNormal"/>
              <w:rPr>
                <w:rFonts w:ascii="Times New Roman" w:hAnsi="Times New Roman" w:cs="Times New Roman"/>
              </w:rPr>
            </w:pPr>
          </w:p>
        </w:tc>
        <w:tc>
          <w:tcPr>
            <w:tcW w:w="7619" w:type="dxa"/>
          </w:tcPr>
          <w:p w:rsidR="004A2BB7" w:rsidRPr="004560B2" w:rsidRDefault="004A2BB7">
            <w:pPr>
              <w:pStyle w:val="ConsPlusNormal"/>
              <w:jc w:val="both"/>
              <w:rPr>
                <w:rFonts w:ascii="Times New Roman" w:hAnsi="Times New Roman" w:cs="Times New Roman"/>
              </w:rPr>
            </w:pPr>
            <w:r w:rsidRPr="004560B2">
              <w:rPr>
                <w:rFonts w:ascii="Times New Roman" w:hAnsi="Times New Roman" w:cs="Times New Roman"/>
              </w:rPr>
              <w:t>Признаки необычных сделок, выявляемые при осуществлении страховой деятельности</w:t>
            </w:r>
          </w:p>
        </w:tc>
      </w:tr>
      <w:tr w:rsidR="004560B2" w:rsidRPr="004560B2">
        <w:tc>
          <w:tcPr>
            <w:tcW w:w="989" w:type="dxa"/>
          </w:tcPr>
          <w:p w:rsidR="004A2BB7" w:rsidRPr="004560B2" w:rsidRDefault="004A2BB7">
            <w:pPr>
              <w:pStyle w:val="ConsPlusNormal"/>
              <w:rPr>
                <w:rFonts w:ascii="Times New Roman" w:hAnsi="Times New Roman" w:cs="Times New Roman"/>
              </w:rPr>
            </w:pPr>
          </w:p>
        </w:tc>
        <w:tc>
          <w:tcPr>
            <w:tcW w:w="1091" w:type="dxa"/>
          </w:tcPr>
          <w:p w:rsidR="004A2BB7" w:rsidRPr="004560B2" w:rsidRDefault="004A2BB7">
            <w:pPr>
              <w:pStyle w:val="ConsPlusNormal"/>
              <w:rPr>
                <w:rFonts w:ascii="Times New Roman" w:hAnsi="Times New Roman" w:cs="Times New Roman"/>
              </w:rPr>
            </w:pPr>
            <w:r w:rsidRPr="004560B2">
              <w:rPr>
                <w:rFonts w:ascii="Times New Roman" w:hAnsi="Times New Roman" w:cs="Times New Roman"/>
              </w:rPr>
              <w:t>3101</w:t>
            </w:r>
          </w:p>
        </w:tc>
        <w:tc>
          <w:tcPr>
            <w:tcW w:w="7619" w:type="dxa"/>
          </w:tcPr>
          <w:p w:rsidR="004A2BB7" w:rsidRPr="004560B2" w:rsidRDefault="004A2BB7">
            <w:pPr>
              <w:pStyle w:val="ConsPlusNormal"/>
              <w:jc w:val="both"/>
              <w:rPr>
                <w:rFonts w:ascii="Times New Roman" w:hAnsi="Times New Roman" w:cs="Times New Roman"/>
              </w:rPr>
            </w:pPr>
            <w:r w:rsidRPr="004560B2">
              <w:rPr>
                <w:rFonts w:ascii="Times New Roman" w:hAnsi="Times New Roman" w:cs="Times New Roman"/>
              </w:rPr>
              <w:t>Предложение клиента существенно (более чем в два раза) увеличить размер страховой суммы с соответствующим увеличением размера страховой премии по действующему договору страхования жизни или иному виду накопительного страхования, заключенному юридическим или физическим лицом</w:t>
            </w:r>
          </w:p>
        </w:tc>
      </w:tr>
      <w:tr w:rsidR="004560B2" w:rsidRPr="004560B2">
        <w:tc>
          <w:tcPr>
            <w:tcW w:w="989" w:type="dxa"/>
          </w:tcPr>
          <w:p w:rsidR="004A2BB7" w:rsidRPr="004560B2" w:rsidRDefault="004A2BB7">
            <w:pPr>
              <w:pStyle w:val="ConsPlusNormal"/>
              <w:rPr>
                <w:rFonts w:ascii="Times New Roman" w:hAnsi="Times New Roman" w:cs="Times New Roman"/>
              </w:rPr>
            </w:pPr>
          </w:p>
        </w:tc>
        <w:tc>
          <w:tcPr>
            <w:tcW w:w="1091" w:type="dxa"/>
          </w:tcPr>
          <w:p w:rsidR="004A2BB7" w:rsidRPr="004560B2" w:rsidRDefault="004A2BB7">
            <w:pPr>
              <w:pStyle w:val="ConsPlusNormal"/>
              <w:rPr>
                <w:rFonts w:ascii="Times New Roman" w:hAnsi="Times New Roman" w:cs="Times New Roman"/>
              </w:rPr>
            </w:pPr>
            <w:r w:rsidRPr="004560B2">
              <w:rPr>
                <w:rFonts w:ascii="Times New Roman" w:hAnsi="Times New Roman" w:cs="Times New Roman"/>
              </w:rPr>
              <w:t>3102</w:t>
            </w:r>
          </w:p>
        </w:tc>
        <w:tc>
          <w:tcPr>
            <w:tcW w:w="7619" w:type="dxa"/>
          </w:tcPr>
          <w:p w:rsidR="004A2BB7" w:rsidRPr="004560B2" w:rsidRDefault="004A2BB7">
            <w:pPr>
              <w:pStyle w:val="ConsPlusNormal"/>
              <w:jc w:val="both"/>
              <w:rPr>
                <w:rFonts w:ascii="Times New Roman" w:hAnsi="Times New Roman" w:cs="Times New Roman"/>
              </w:rPr>
            </w:pPr>
            <w:r w:rsidRPr="004560B2">
              <w:rPr>
                <w:rFonts w:ascii="Times New Roman" w:hAnsi="Times New Roman" w:cs="Times New Roman"/>
              </w:rPr>
              <w:t>Многократное внесение изменений в договор страхования в связи с заменой страхователя, застрахованного, выгодоприобретателя</w:t>
            </w:r>
          </w:p>
        </w:tc>
      </w:tr>
      <w:tr w:rsidR="004560B2" w:rsidRPr="004560B2">
        <w:tc>
          <w:tcPr>
            <w:tcW w:w="989" w:type="dxa"/>
          </w:tcPr>
          <w:p w:rsidR="004A2BB7" w:rsidRPr="004560B2" w:rsidRDefault="004A2BB7">
            <w:pPr>
              <w:pStyle w:val="ConsPlusNormal"/>
              <w:rPr>
                <w:rFonts w:ascii="Times New Roman" w:hAnsi="Times New Roman" w:cs="Times New Roman"/>
              </w:rPr>
            </w:pPr>
          </w:p>
        </w:tc>
        <w:tc>
          <w:tcPr>
            <w:tcW w:w="1091" w:type="dxa"/>
          </w:tcPr>
          <w:p w:rsidR="004A2BB7" w:rsidRPr="004560B2" w:rsidRDefault="004A2BB7">
            <w:pPr>
              <w:pStyle w:val="ConsPlusNormal"/>
              <w:rPr>
                <w:rFonts w:ascii="Times New Roman" w:hAnsi="Times New Roman" w:cs="Times New Roman"/>
              </w:rPr>
            </w:pPr>
            <w:r w:rsidRPr="004560B2">
              <w:rPr>
                <w:rFonts w:ascii="Times New Roman" w:hAnsi="Times New Roman" w:cs="Times New Roman"/>
              </w:rPr>
              <w:t>3103</w:t>
            </w:r>
          </w:p>
        </w:tc>
        <w:tc>
          <w:tcPr>
            <w:tcW w:w="7619" w:type="dxa"/>
          </w:tcPr>
          <w:p w:rsidR="004A2BB7" w:rsidRPr="004560B2" w:rsidRDefault="004A2BB7">
            <w:pPr>
              <w:pStyle w:val="ConsPlusNormal"/>
              <w:jc w:val="both"/>
              <w:rPr>
                <w:rFonts w:ascii="Times New Roman" w:hAnsi="Times New Roman" w:cs="Times New Roman"/>
              </w:rPr>
            </w:pPr>
            <w:r w:rsidRPr="004560B2">
              <w:rPr>
                <w:rFonts w:ascii="Times New Roman" w:hAnsi="Times New Roman" w:cs="Times New Roman"/>
              </w:rPr>
              <w:t>Периодическое заключение клиентом двух и более договоров страхования жизни в пользу третьего лица сроком до пяти лет</w:t>
            </w:r>
          </w:p>
        </w:tc>
      </w:tr>
      <w:tr w:rsidR="004560B2" w:rsidRPr="004560B2">
        <w:tc>
          <w:tcPr>
            <w:tcW w:w="989" w:type="dxa"/>
          </w:tcPr>
          <w:p w:rsidR="004A2BB7" w:rsidRPr="004560B2" w:rsidRDefault="004A2BB7">
            <w:pPr>
              <w:pStyle w:val="ConsPlusNormal"/>
              <w:rPr>
                <w:rFonts w:ascii="Times New Roman" w:hAnsi="Times New Roman" w:cs="Times New Roman"/>
              </w:rPr>
            </w:pPr>
          </w:p>
        </w:tc>
        <w:tc>
          <w:tcPr>
            <w:tcW w:w="1091" w:type="dxa"/>
          </w:tcPr>
          <w:p w:rsidR="004A2BB7" w:rsidRPr="004560B2" w:rsidRDefault="004A2BB7">
            <w:pPr>
              <w:pStyle w:val="ConsPlusNormal"/>
              <w:rPr>
                <w:rFonts w:ascii="Times New Roman" w:hAnsi="Times New Roman" w:cs="Times New Roman"/>
              </w:rPr>
            </w:pPr>
            <w:r w:rsidRPr="004560B2">
              <w:rPr>
                <w:rFonts w:ascii="Times New Roman" w:hAnsi="Times New Roman" w:cs="Times New Roman"/>
              </w:rPr>
              <w:t>3104</w:t>
            </w:r>
          </w:p>
        </w:tc>
        <w:tc>
          <w:tcPr>
            <w:tcW w:w="7619" w:type="dxa"/>
          </w:tcPr>
          <w:p w:rsidR="004A2BB7" w:rsidRPr="004560B2" w:rsidRDefault="004A2BB7">
            <w:pPr>
              <w:pStyle w:val="ConsPlusNormal"/>
              <w:jc w:val="both"/>
              <w:rPr>
                <w:rFonts w:ascii="Times New Roman" w:hAnsi="Times New Roman" w:cs="Times New Roman"/>
              </w:rPr>
            </w:pPr>
            <w:r w:rsidRPr="004560B2">
              <w:rPr>
                <w:rFonts w:ascii="Times New Roman" w:hAnsi="Times New Roman" w:cs="Times New Roman"/>
              </w:rPr>
              <w:t>Предложение страхователя перестраховать риск в организации, зарегистрированной в государстве или на территории, предоставляюще</w:t>
            </w:r>
            <w:proofErr w:type="gramStart"/>
            <w:r w:rsidRPr="004560B2">
              <w:rPr>
                <w:rFonts w:ascii="Times New Roman" w:hAnsi="Times New Roman" w:cs="Times New Roman"/>
              </w:rPr>
              <w:t>м(</w:t>
            </w:r>
            <w:proofErr w:type="gramEnd"/>
            <w:r w:rsidRPr="004560B2">
              <w:rPr>
                <w:rFonts w:ascii="Times New Roman" w:hAnsi="Times New Roman" w:cs="Times New Roman"/>
              </w:rPr>
              <w:t>щей) льготный режим налогообложения и (или) не предусматривающем(щей) раскрытия и предоставления информации при проведении финансовых операций (офшорной зоне), либо в страховых и/или перестраховочных организациях, не имеющих рейтингов международных рейтинговых агентств, а также совершение операций в рамках договора с такими организациями</w:t>
            </w:r>
          </w:p>
        </w:tc>
      </w:tr>
      <w:tr w:rsidR="004560B2" w:rsidRPr="004560B2">
        <w:tc>
          <w:tcPr>
            <w:tcW w:w="989" w:type="dxa"/>
          </w:tcPr>
          <w:p w:rsidR="004A2BB7" w:rsidRPr="004560B2" w:rsidRDefault="004A2BB7">
            <w:pPr>
              <w:pStyle w:val="ConsPlusNormal"/>
              <w:rPr>
                <w:rFonts w:ascii="Times New Roman" w:hAnsi="Times New Roman" w:cs="Times New Roman"/>
              </w:rPr>
            </w:pPr>
          </w:p>
        </w:tc>
        <w:tc>
          <w:tcPr>
            <w:tcW w:w="1091" w:type="dxa"/>
          </w:tcPr>
          <w:p w:rsidR="004A2BB7" w:rsidRPr="004560B2" w:rsidRDefault="004A2BB7">
            <w:pPr>
              <w:pStyle w:val="ConsPlusNormal"/>
              <w:rPr>
                <w:rFonts w:ascii="Times New Roman" w:hAnsi="Times New Roman" w:cs="Times New Roman"/>
              </w:rPr>
            </w:pPr>
            <w:r w:rsidRPr="004560B2">
              <w:rPr>
                <w:rFonts w:ascii="Times New Roman" w:hAnsi="Times New Roman" w:cs="Times New Roman"/>
              </w:rPr>
              <w:t>3105</w:t>
            </w:r>
          </w:p>
        </w:tc>
        <w:tc>
          <w:tcPr>
            <w:tcW w:w="7619" w:type="dxa"/>
          </w:tcPr>
          <w:p w:rsidR="004A2BB7" w:rsidRPr="004560B2" w:rsidRDefault="004A2BB7">
            <w:pPr>
              <w:pStyle w:val="ConsPlusNormal"/>
              <w:jc w:val="both"/>
              <w:rPr>
                <w:rFonts w:ascii="Times New Roman" w:hAnsi="Times New Roman" w:cs="Times New Roman"/>
              </w:rPr>
            </w:pPr>
            <w:r w:rsidRPr="004560B2">
              <w:rPr>
                <w:rFonts w:ascii="Times New Roman" w:hAnsi="Times New Roman" w:cs="Times New Roman"/>
              </w:rPr>
              <w:t>Клиент заключает договоры страхования с организациями, находящимися за пределами региона его места жительства (регистрации)</w:t>
            </w:r>
          </w:p>
        </w:tc>
      </w:tr>
      <w:tr w:rsidR="004560B2" w:rsidRPr="004560B2">
        <w:tc>
          <w:tcPr>
            <w:tcW w:w="989" w:type="dxa"/>
          </w:tcPr>
          <w:p w:rsidR="004A2BB7" w:rsidRPr="004560B2" w:rsidRDefault="004A2BB7">
            <w:pPr>
              <w:pStyle w:val="ConsPlusNormal"/>
              <w:rPr>
                <w:rFonts w:ascii="Times New Roman" w:hAnsi="Times New Roman" w:cs="Times New Roman"/>
              </w:rPr>
            </w:pPr>
          </w:p>
        </w:tc>
        <w:tc>
          <w:tcPr>
            <w:tcW w:w="1091" w:type="dxa"/>
          </w:tcPr>
          <w:p w:rsidR="004A2BB7" w:rsidRPr="004560B2" w:rsidRDefault="004A2BB7">
            <w:pPr>
              <w:pStyle w:val="ConsPlusNormal"/>
              <w:rPr>
                <w:rFonts w:ascii="Times New Roman" w:hAnsi="Times New Roman" w:cs="Times New Roman"/>
              </w:rPr>
            </w:pPr>
            <w:r w:rsidRPr="004560B2">
              <w:rPr>
                <w:rFonts w:ascii="Times New Roman" w:hAnsi="Times New Roman" w:cs="Times New Roman"/>
              </w:rPr>
              <w:t>3106</w:t>
            </w:r>
          </w:p>
        </w:tc>
        <w:tc>
          <w:tcPr>
            <w:tcW w:w="7619" w:type="dxa"/>
          </w:tcPr>
          <w:p w:rsidR="004A2BB7" w:rsidRPr="004560B2" w:rsidRDefault="004A2BB7">
            <w:pPr>
              <w:pStyle w:val="ConsPlusNormal"/>
              <w:jc w:val="both"/>
              <w:rPr>
                <w:rFonts w:ascii="Times New Roman" w:hAnsi="Times New Roman" w:cs="Times New Roman"/>
              </w:rPr>
            </w:pPr>
            <w:r w:rsidRPr="004560B2">
              <w:rPr>
                <w:rFonts w:ascii="Times New Roman" w:hAnsi="Times New Roman" w:cs="Times New Roman"/>
              </w:rPr>
              <w:t>Клиент обращается к страховщику с предложением о расширении в договоре страхования страхового покрытия рисков, выходящих за рамки его обычной деятельности</w:t>
            </w:r>
          </w:p>
        </w:tc>
      </w:tr>
      <w:tr w:rsidR="004560B2" w:rsidRPr="004560B2">
        <w:tc>
          <w:tcPr>
            <w:tcW w:w="989" w:type="dxa"/>
          </w:tcPr>
          <w:p w:rsidR="004A2BB7" w:rsidRPr="004560B2" w:rsidRDefault="004A2BB7">
            <w:pPr>
              <w:pStyle w:val="ConsPlusNormal"/>
              <w:rPr>
                <w:rFonts w:ascii="Times New Roman" w:hAnsi="Times New Roman" w:cs="Times New Roman"/>
              </w:rPr>
            </w:pPr>
          </w:p>
        </w:tc>
        <w:tc>
          <w:tcPr>
            <w:tcW w:w="1091" w:type="dxa"/>
          </w:tcPr>
          <w:p w:rsidR="004A2BB7" w:rsidRPr="004560B2" w:rsidRDefault="004A2BB7">
            <w:pPr>
              <w:pStyle w:val="ConsPlusNormal"/>
              <w:rPr>
                <w:rFonts w:ascii="Times New Roman" w:hAnsi="Times New Roman" w:cs="Times New Roman"/>
              </w:rPr>
            </w:pPr>
            <w:r w:rsidRPr="004560B2">
              <w:rPr>
                <w:rFonts w:ascii="Times New Roman" w:hAnsi="Times New Roman" w:cs="Times New Roman"/>
              </w:rPr>
              <w:t>3107</w:t>
            </w:r>
          </w:p>
        </w:tc>
        <w:tc>
          <w:tcPr>
            <w:tcW w:w="7619" w:type="dxa"/>
          </w:tcPr>
          <w:p w:rsidR="004A2BB7" w:rsidRPr="004560B2" w:rsidRDefault="004A2BB7">
            <w:pPr>
              <w:pStyle w:val="ConsPlusNormal"/>
              <w:jc w:val="both"/>
              <w:rPr>
                <w:rFonts w:ascii="Times New Roman" w:hAnsi="Times New Roman" w:cs="Times New Roman"/>
              </w:rPr>
            </w:pPr>
            <w:r w:rsidRPr="004560B2">
              <w:rPr>
                <w:rFonts w:ascii="Times New Roman" w:hAnsi="Times New Roman" w:cs="Times New Roman"/>
              </w:rPr>
              <w:t>При обращении клиент беспокоится о возможности досрочного прекращения договора страхования, а не о выполнении условий полиса (договора)</w:t>
            </w:r>
          </w:p>
        </w:tc>
      </w:tr>
      <w:tr w:rsidR="004560B2" w:rsidRPr="004560B2">
        <w:tc>
          <w:tcPr>
            <w:tcW w:w="989" w:type="dxa"/>
          </w:tcPr>
          <w:p w:rsidR="004A2BB7" w:rsidRPr="004560B2" w:rsidRDefault="004A2BB7">
            <w:pPr>
              <w:pStyle w:val="ConsPlusNormal"/>
              <w:rPr>
                <w:rFonts w:ascii="Times New Roman" w:hAnsi="Times New Roman" w:cs="Times New Roman"/>
              </w:rPr>
            </w:pPr>
          </w:p>
        </w:tc>
        <w:tc>
          <w:tcPr>
            <w:tcW w:w="1091" w:type="dxa"/>
          </w:tcPr>
          <w:p w:rsidR="004A2BB7" w:rsidRPr="004560B2" w:rsidRDefault="004A2BB7">
            <w:pPr>
              <w:pStyle w:val="ConsPlusNormal"/>
              <w:rPr>
                <w:rFonts w:ascii="Times New Roman" w:hAnsi="Times New Roman" w:cs="Times New Roman"/>
              </w:rPr>
            </w:pPr>
            <w:r w:rsidRPr="004560B2">
              <w:rPr>
                <w:rFonts w:ascii="Times New Roman" w:hAnsi="Times New Roman" w:cs="Times New Roman"/>
              </w:rPr>
              <w:t>3108</w:t>
            </w:r>
          </w:p>
        </w:tc>
        <w:tc>
          <w:tcPr>
            <w:tcW w:w="7619" w:type="dxa"/>
          </w:tcPr>
          <w:p w:rsidR="004A2BB7" w:rsidRPr="004560B2" w:rsidRDefault="004A2BB7">
            <w:pPr>
              <w:pStyle w:val="ConsPlusNormal"/>
              <w:jc w:val="both"/>
              <w:rPr>
                <w:rFonts w:ascii="Times New Roman" w:hAnsi="Times New Roman" w:cs="Times New Roman"/>
              </w:rPr>
            </w:pPr>
            <w:r w:rsidRPr="004560B2">
              <w:rPr>
                <w:rFonts w:ascii="Times New Roman" w:hAnsi="Times New Roman" w:cs="Times New Roman"/>
              </w:rPr>
              <w:t>Клиент заключает договоры страхования, сумма уплачиваемых страховых премий по которым очевидно превышает его платежеспособность</w:t>
            </w:r>
          </w:p>
        </w:tc>
      </w:tr>
      <w:tr w:rsidR="004560B2" w:rsidRPr="004560B2">
        <w:tc>
          <w:tcPr>
            <w:tcW w:w="989" w:type="dxa"/>
          </w:tcPr>
          <w:p w:rsidR="004A2BB7" w:rsidRPr="004560B2" w:rsidRDefault="004A2BB7">
            <w:pPr>
              <w:pStyle w:val="ConsPlusNormal"/>
              <w:rPr>
                <w:rFonts w:ascii="Times New Roman" w:hAnsi="Times New Roman" w:cs="Times New Roman"/>
              </w:rPr>
            </w:pPr>
          </w:p>
        </w:tc>
        <w:tc>
          <w:tcPr>
            <w:tcW w:w="1091" w:type="dxa"/>
          </w:tcPr>
          <w:p w:rsidR="004A2BB7" w:rsidRPr="004560B2" w:rsidRDefault="004A2BB7">
            <w:pPr>
              <w:pStyle w:val="ConsPlusNormal"/>
              <w:rPr>
                <w:rFonts w:ascii="Times New Roman" w:hAnsi="Times New Roman" w:cs="Times New Roman"/>
              </w:rPr>
            </w:pPr>
            <w:r w:rsidRPr="004560B2">
              <w:rPr>
                <w:rFonts w:ascii="Times New Roman" w:hAnsi="Times New Roman" w:cs="Times New Roman"/>
              </w:rPr>
              <w:t>3109</w:t>
            </w:r>
          </w:p>
        </w:tc>
        <w:tc>
          <w:tcPr>
            <w:tcW w:w="7619" w:type="dxa"/>
          </w:tcPr>
          <w:p w:rsidR="004A2BB7" w:rsidRPr="004560B2" w:rsidRDefault="004A2BB7">
            <w:pPr>
              <w:pStyle w:val="ConsPlusNormal"/>
              <w:jc w:val="both"/>
              <w:rPr>
                <w:rFonts w:ascii="Times New Roman" w:hAnsi="Times New Roman" w:cs="Times New Roman"/>
              </w:rPr>
            </w:pPr>
            <w:r w:rsidRPr="004560B2">
              <w:rPr>
                <w:rFonts w:ascii="Times New Roman" w:hAnsi="Times New Roman" w:cs="Times New Roman"/>
              </w:rPr>
              <w:t>Предоставление или получение страховой услуги с тарифной ставкой, которая более чем в 2 раза превышает среднюю тарифную ставку по аналогичной услуге на внутреннем рынке страхования</w:t>
            </w:r>
          </w:p>
        </w:tc>
      </w:tr>
      <w:tr w:rsidR="004560B2" w:rsidRPr="004560B2">
        <w:tc>
          <w:tcPr>
            <w:tcW w:w="989" w:type="dxa"/>
          </w:tcPr>
          <w:p w:rsidR="004A2BB7" w:rsidRPr="004560B2" w:rsidRDefault="004A2BB7">
            <w:pPr>
              <w:pStyle w:val="ConsPlusNormal"/>
              <w:rPr>
                <w:rFonts w:ascii="Times New Roman" w:hAnsi="Times New Roman" w:cs="Times New Roman"/>
              </w:rPr>
            </w:pPr>
          </w:p>
        </w:tc>
        <w:tc>
          <w:tcPr>
            <w:tcW w:w="1091" w:type="dxa"/>
          </w:tcPr>
          <w:p w:rsidR="004A2BB7" w:rsidRPr="004560B2" w:rsidRDefault="004A2BB7">
            <w:pPr>
              <w:pStyle w:val="ConsPlusNormal"/>
              <w:rPr>
                <w:rFonts w:ascii="Times New Roman" w:hAnsi="Times New Roman" w:cs="Times New Roman"/>
              </w:rPr>
            </w:pPr>
            <w:r w:rsidRPr="004560B2">
              <w:rPr>
                <w:rFonts w:ascii="Times New Roman" w:hAnsi="Times New Roman" w:cs="Times New Roman"/>
              </w:rPr>
              <w:t>3110</w:t>
            </w:r>
          </w:p>
        </w:tc>
        <w:tc>
          <w:tcPr>
            <w:tcW w:w="7619" w:type="dxa"/>
          </w:tcPr>
          <w:p w:rsidR="004A2BB7" w:rsidRPr="004560B2" w:rsidRDefault="004A2BB7">
            <w:pPr>
              <w:pStyle w:val="ConsPlusNormal"/>
              <w:jc w:val="both"/>
              <w:rPr>
                <w:rFonts w:ascii="Times New Roman" w:hAnsi="Times New Roman" w:cs="Times New Roman"/>
              </w:rPr>
            </w:pPr>
            <w:r w:rsidRPr="004560B2">
              <w:rPr>
                <w:rFonts w:ascii="Times New Roman" w:hAnsi="Times New Roman" w:cs="Times New Roman"/>
              </w:rPr>
              <w:t>Перечисление денежного вознаграждения на сумму, равную или превышающую 600 000 рублей, либо равную сумме в иностранной валюте, эквивалентной 600 000 рублей, или превышающую ее, страховым агентам за представление страховщика в отношениях со страхователем по договору страхования (перестрахования)</w:t>
            </w:r>
          </w:p>
        </w:tc>
      </w:tr>
      <w:tr w:rsidR="004560B2" w:rsidRPr="004560B2">
        <w:tc>
          <w:tcPr>
            <w:tcW w:w="989" w:type="dxa"/>
          </w:tcPr>
          <w:p w:rsidR="004A2BB7" w:rsidRPr="004560B2" w:rsidRDefault="004A2BB7">
            <w:pPr>
              <w:pStyle w:val="ConsPlusNormal"/>
              <w:rPr>
                <w:rFonts w:ascii="Times New Roman" w:hAnsi="Times New Roman" w:cs="Times New Roman"/>
              </w:rPr>
            </w:pPr>
          </w:p>
        </w:tc>
        <w:tc>
          <w:tcPr>
            <w:tcW w:w="1091" w:type="dxa"/>
          </w:tcPr>
          <w:p w:rsidR="004A2BB7" w:rsidRPr="004560B2" w:rsidRDefault="004A2BB7">
            <w:pPr>
              <w:pStyle w:val="ConsPlusNormal"/>
              <w:rPr>
                <w:rFonts w:ascii="Times New Roman" w:hAnsi="Times New Roman" w:cs="Times New Roman"/>
              </w:rPr>
            </w:pPr>
            <w:r w:rsidRPr="004560B2">
              <w:rPr>
                <w:rFonts w:ascii="Times New Roman" w:hAnsi="Times New Roman" w:cs="Times New Roman"/>
              </w:rPr>
              <w:t>3111</w:t>
            </w:r>
          </w:p>
        </w:tc>
        <w:tc>
          <w:tcPr>
            <w:tcW w:w="7619" w:type="dxa"/>
          </w:tcPr>
          <w:p w:rsidR="004A2BB7" w:rsidRPr="004560B2" w:rsidRDefault="004A2BB7">
            <w:pPr>
              <w:pStyle w:val="ConsPlusNormal"/>
              <w:jc w:val="both"/>
              <w:rPr>
                <w:rFonts w:ascii="Times New Roman" w:hAnsi="Times New Roman" w:cs="Times New Roman"/>
              </w:rPr>
            </w:pPr>
            <w:r w:rsidRPr="004560B2">
              <w:rPr>
                <w:rFonts w:ascii="Times New Roman" w:hAnsi="Times New Roman" w:cs="Times New Roman"/>
              </w:rPr>
              <w:t>Перечисление денежного вознаграждения страховым брокерам на сумму, равную или превышающую 600 000 рублей, либо равную сумме в иностранной валюте, эквивалентной 600 000 рублей, или превышающую ее, за оказание услуг страхового брокера по договору страхования (перестрахования)</w:t>
            </w:r>
          </w:p>
        </w:tc>
      </w:tr>
      <w:tr w:rsidR="004560B2" w:rsidRPr="004560B2">
        <w:tc>
          <w:tcPr>
            <w:tcW w:w="989" w:type="dxa"/>
          </w:tcPr>
          <w:p w:rsidR="004A2BB7" w:rsidRPr="004560B2" w:rsidRDefault="004A2BB7">
            <w:pPr>
              <w:pStyle w:val="ConsPlusNormal"/>
              <w:rPr>
                <w:rFonts w:ascii="Times New Roman" w:hAnsi="Times New Roman" w:cs="Times New Roman"/>
              </w:rPr>
            </w:pPr>
          </w:p>
        </w:tc>
        <w:tc>
          <w:tcPr>
            <w:tcW w:w="1091" w:type="dxa"/>
          </w:tcPr>
          <w:p w:rsidR="004A2BB7" w:rsidRPr="004560B2" w:rsidRDefault="004A2BB7">
            <w:pPr>
              <w:pStyle w:val="ConsPlusNormal"/>
              <w:rPr>
                <w:rFonts w:ascii="Times New Roman" w:hAnsi="Times New Roman" w:cs="Times New Roman"/>
              </w:rPr>
            </w:pPr>
            <w:r w:rsidRPr="004560B2">
              <w:rPr>
                <w:rFonts w:ascii="Times New Roman" w:hAnsi="Times New Roman" w:cs="Times New Roman"/>
              </w:rPr>
              <w:t>3112</w:t>
            </w:r>
          </w:p>
        </w:tc>
        <w:tc>
          <w:tcPr>
            <w:tcW w:w="7619" w:type="dxa"/>
          </w:tcPr>
          <w:p w:rsidR="004A2BB7" w:rsidRPr="004560B2" w:rsidRDefault="004A2BB7">
            <w:pPr>
              <w:pStyle w:val="ConsPlusNormal"/>
              <w:jc w:val="both"/>
              <w:rPr>
                <w:rFonts w:ascii="Times New Roman" w:hAnsi="Times New Roman" w:cs="Times New Roman"/>
              </w:rPr>
            </w:pPr>
            <w:r w:rsidRPr="004560B2">
              <w:rPr>
                <w:rFonts w:ascii="Times New Roman" w:hAnsi="Times New Roman" w:cs="Times New Roman"/>
              </w:rPr>
              <w:t xml:space="preserve">Перечисление перестрахователем перестраховщику премии по заключенному с </w:t>
            </w:r>
            <w:r w:rsidRPr="004560B2">
              <w:rPr>
                <w:rFonts w:ascii="Times New Roman" w:hAnsi="Times New Roman" w:cs="Times New Roman"/>
              </w:rPr>
              <w:lastRenderedPageBreak/>
              <w:t>последним договору перестрахования риска выплаты страхового возмещения с учетом возможных вознаграждений за заключение такого договора, если размер такой операции равен или превышает 3 000 000 рублей, либо равен сумме в иностранной валюте, эквивалентной 3 000 000 рублей, или превышает ее</w:t>
            </w:r>
          </w:p>
        </w:tc>
      </w:tr>
      <w:tr w:rsidR="004560B2" w:rsidRPr="004560B2">
        <w:tc>
          <w:tcPr>
            <w:tcW w:w="989" w:type="dxa"/>
          </w:tcPr>
          <w:p w:rsidR="004A2BB7" w:rsidRPr="004560B2" w:rsidRDefault="004A2BB7">
            <w:pPr>
              <w:pStyle w:val="ConsPlusNormal"/>
              <w:rPr>
                <w:rFonts w:ascii="Times New Roman" w:hAnsi="Times New Roman" w:cs="Times New Roman"/>
              </w:rPr>
            </w:pPr>
          </w:p>
        </w:tc>
        <w:tc>
          <w:tcPr>
            <w:tcW w:w="1091" w:type="dxa"/>
          </w:tcPr>
          <w:p w:rsidR="004A2BB7" w:rsidRPr="004560B2" w:rsidRDefault="004A2BB7">
            <w:pPr>
              <w:pStyle w:val="ConsPlusNormal"/>
              <w:rPr>
                <w:rFonts w:ascii="Times New Roman" w:hAnsi="Times New Roman" w:cs="Times New Roman"/>
              </w:rPr>
            </w:pPr>
            <w:r w:rsidRPr="004560B2">
              <w:rPr>
                <w:rFonts w:ascii="Times New Roman" w:hAnsi="Times New Roman" w:cs="Times New Roman"/>
              </w:rPr>
              <w:t>3113</w:t>
            </w:r>
          </w:p>
        </w:tc>
        <w:tc>
          <w:tcPr>
            <w:tcW w:w="7619" w:type="dxa"/>
          </w:tcPr>
          <w:p w:rsidR="004A2BB7" w:rsidRPr="004560B2" w:rsidRDefault="004A2BB7">
            <w:pPr>
              <w:pStyle w:val="ConsPlusNormal"/>
              <w:jc w:val="both"/>
              <w:rPr>
                <w:rFonts w:ascii="Times New Roman" w:hAnsi="Times New Roman" w:cs="Times New Roman"/>
              </w:rPr>
            </w:pPr>
            <w:proofErr w:type="gramStart"/>
            <w:r w:rsidRPr="004560B2">
              <w:rPr>
                <w:rFonts w:ascii="Times New Roman" w:hAnsi="Times New Roman" w:cs="Times New Roman"/>
              </w:rPr>
              <w:t>Предоставление страховой организацией по договору страхования жизни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 аннуитетов) и (или) с участием страхователя в инвестиционном доходе страховщика) физическому лицу беспроцентного займа в пределах сформированного страхового резерва, а также выплата выкупной суммы по таким договорам на</w:t>
            </w:r>
            <w:proofErr w:type="gramEnd"/>
            <w:r w:rsidRPr="004560B2">
              <w:rPr>
                <w:rFonts w:ascii="Times New Roman" w:hAnsi="Times New Roman" w:cs="Times New Roman"/>
              </w:rPr>
              <w:t xml:space="preserve"> сумму, равную или превышающую 600 000 рублей, либо равную сумме в иностранной валюте, эквивалентной 600 000 рублей, или превышающую ее</w:t>
            </w:r>
          </w:p>
        </w:tc>
      </w:tr>
      <w:tr w:rsidR="004560B2" w:rsidRPr="004560B2">
        <w:tc>
          <w:tcPr>
            <w:tcW w:w="989" w:type="dxa"/>
          </w:tcPr>
          <w:p w:rsidR="004A2BB7" w:rsidRPr="004560B2" w:rsidRDefault="004A2BB7">
            <w:pPr>
              <w:pStyle w:val="ConsPlusNormal"/>
              <w:rPr>
                <w:rFonts w:ascii="Times New Roman" w:hAnsi="Times New Roman" w:cs="Times New Roman"/>
              </w:rPr>
            </w:pPr>
          </w:p>
        </w:tc>
        <w:tc>
          <w:tcPr>
            <w:tcW w:w="1091" w:type="dxa"/>
          </w:tcPr>
          <w:p w:rsidR="004A2BB7" w:rsidRPr="004560B2" w:rsidRDefault="004A2BB7">
            <w:pPr>
              <w:pStyle w:val="ConsPlusNormal"/>
              <w:rPr>
                <w:rFonts w:ascii="Times New Roman" w:hAnsi="Times New Roman" w:cs="Times New Roman"/>
              </w:rPr>
            </w:pPr>
            <w:r w:rsidRPr="004560B2">
              <w:rPr>
                <w:rFonts w:ascii="Times New Roman" w:hAnsi="Times New Roman" w:cs="Times New Roman"/>
              </w:rPr>
              <w:t>3114</w:t>
            </w:r>
          </w:p>
        </w:tc>
        <w:tc>
          <w:tcPr>
            <w:tcW w:w="7619" w:type="dxa"/>
          </w:tcPr>
          <w:p w:rsidR="004A2BB7" w:rsidRPr="004560B2" w:rsidRDefault="004A2BB7">
            <w:pPr>
              <w:pStyle w:val="ConsPlusNormal"/>
              <w:jc w:val="both"/>
              <w:rPr>
                <w:rFonts w:ascii="Times New Roman" w:hAnsi="Times New Roman" w:cs="Times New Roman"/>
              </w:rPr>
            </w:pPr>
            <w:proofErr w:type="spellStart"/>
            <w:proofErr w:type="gramStart"/>
            <w:r w:rsidRPr="004560B2">
              <w:rPr>
                <w:rFonts w:ascii="Times New Roman" w:hAnsi="Times New Roman" w:cs="Times New Roman"/>
              </w:rPr>
              <w:t>Неперечисление</w:t>
            </w:r>
            <w:proofErr w:type="spellEnd"/>
            <w:r w:rsidRPr="004560B2">
              <w:rPr>
                <w:rFonts w:ascii="Times New Roman" w:hAnsi="Times New Roman" w:cs="Times New Roman"/>
              </w:rPr>
              <w:t xml:space="preserve"> страховым брокером в тридцатидневный срок денежных средств конечному получателю в рамках исполнения договора на оказание страховых брокерских услуг, если размер необходимых к перечислению в денежных средств по такому договору равен или превышает 3 000 000 рублей, либо равен сумме в иностранной валюте, эквивалентной 3 000 000 рублей, или превышает ее</w:t>
            </w:r>
            <w:proofErr w:type="gramEnd"/>
          </w:p>
        </w:tc>
      </w:tr>
      <w:tr w:rsidR="004560B2" w:rsidRPr="004560B2">
        <w:tc>
          <w:tcPr>
            <w:tcW w:w="989" w:type="dxa"/>
          </w:tcPr>
          <w:p w:rsidR="004A2BB7" w:rsidRPr="004560B2" w:rsidRDefault="004A2BB7">
            <w:pPr>
              <w:pStyle w:val="ConsPlusNormal"/>
              <w:rPr>
                <w:rFonts w:ascii="Times New Roman" w:hAnsi="Times New Roman" w:cs="Times New Roman"/>
              </w:rPr>
            </w:pPr>
          </w:p>
        </w:tc>
        <w:tc>
          <w:tcPr>
            <w:tcW w:w="1091" w:type="dxa"/>
          </w:tcPr>
          <w:p w:rsidR="004A2BB7" w:rsidRPr="004560B2" w:rsidRDefault="004A2BB7">
            <w:pPr>
              <w:pStyle w:val="ConsPlusNormal"/>
              <w:rPr>
                <w:rFonts w:ascii="Times New Roman" w:hAnsi="Times New Roman" w:cs="Times New Roman"/>
              </w:rPr>
            </w:pPr>
            <w:r w:rsidRPr="004560B2">
              <w:rPr>
                <w:rFonts w:ascii="Times New Roman" w:hAnsi="Times New Roman" w:cs="Times New Roman"/>
              </w:rPr>
              <w:t>3115</w:t>
            </w:r>
          </w:p>
        </w:tc>
        <w:tc>
          <w:tcPr>
            <w:tcW w:w="7619" w:type="dxa"/>
          </w:tcPr>
          <w:p w:rsidR="004A2BB7" w:rsidRPr="004560B2" w:rsidRDefault="004A2BB7">
            <w:pPr>
              <w:pStyle w:val="ConsPlusNormal"/>
              <w:jc w:val="both"/>
              <w:rPr>
                <w:rFonts w:ascii="Times New Roman" w:hAnsi="Times New Roman" w:cs="Times New Roman"/>
              </w:rPr>
            </w:pPr>
            <w:r w:rsidRPr="004560B2">
              <w:rPr>
                <w:rFonts w:ascii="Times New Roman" w:hAnsi="Times New Roman" w:cs="Times New Roman"/>
              </w:rPr>
              <w:t>Перечисление денежного вознаграждения страховому брокеру за оказание услуг страхового брокера по договору перестрахования с зарубежными страховыми организациями, если размер такого вознаграждения равен или превышает 3 000 000 рублей, либо равен сумме в иностранной валюте, эквивалентной 3 000 000 рублей, или превышает ее</w:t>
            </w:r>
          </w:p>
        </w:tc>
      </w:tr>
      <w:tr w:rsidR="004560B2" w:rsidRPr="004560B2">
        <w:tc>
          <w:tcPr>
            <w:tcW w:w="989" w:type="dxa"/>
          </w:tcPr>
          <w:p w:rsidR="004A2BB7" w:rsidRPr="004560B2" w:rsidRDefault="004A2BB7">
            <w:pPr>
              <w:pStyle w:val="ConsPlusNormal"/>
              <w:rPr>
                <w:rFonts w:ascii="Times New Roman" w:hAnsi="Times New Roman" w:cs="Times New Roman"/>
              </w:rPr>
            </w:pPr>
          </w:p>
        </w:tc>
        <w:tc>
          <w:tcPr>
            <w:tcW w:w="1091" w:type="dxa"/>
          </w:tcPr>
          <w:p w:rsidR="004A2BB7" w:rsidRPr="004560B2" w:rsidRDefault="004A2BB7">
            <w:pPr>
              <w:pStyle w:val="ConsPlusNormal"/>
              <w:rPr>
                <w:rFonts w:ascii="Times New Roman" w:hAnsi="Times New Roman" w:cs="Times New Roman"/>
              </w:rPr>
            </w:pPr>
            <w:r w:rsidRPr="004560B2">
              <w:rPr>
                <w:rFonts w:ascii="Times New Roman" w:hAnsi="Times New Roman" w:cs="Times New Roman"/>
              </w:rPr>
              <w:t>3199</w:t>
            </w:r>
          </w:p>
        </w:tc>
        <w:tc>
          <w:tcPr>
            <w:tcW w:w="7619" w:type="dxa"/>
          </w:tcPr>
          <w:p w:rsidR="004A2BB7" w:rsidRPr="004560B2" w:rsidRDefault="004A2BB7">
            <w:pPr>
              <w:pStyle w:val="ConsPlusNormal"/>
              <w:jc w:val="both"/>
              <w:rPr>
                <w:rFonts w:ascii="Times New Roman" w:hAnsi="Times New Roman" w:cs="Times New Roman"/>
              </w:rPr>
            </w:pPr>
            <w:r w:rsidRPr="004560B2">
              <w:rPr>
                <w:rFonts w:ascii="Times New Roman" w:hAnsi="Times New Roman" w:cs="Times New Roman"/>
              </w:rPr>
              <w:t>Иные признаки</w:t>
            </w:r>
          </w:p>
        </w:tc>
      </w:tr>
      <w:tr w:rsidR="004560B2" w:rsidRPr="004560B2">
        <w:tc>
          <w:tcPr>
            <w:tcW w:w="989" w:type="dxa"/>
          </w:tcPr>
          <w:p w:rsidR="004A2BB7" w:rsidRPr="004560B2" w:rsidRDefault="004A2BB7">
            <w:pPr>
              <w:pStyle w:val="ConsPlusNormal"/>
              <w:outlineLvl w:val="2"/>
              <w:rPr>
                <w:rFonts w:ascii="Times New Roman" w:hAnsi="Times New Roman" w:cs="Times New Roman"/>
              </w:rPr>
            </w:pPr>
            <w:r w:rsidRPr="004560B2">
              <w:rPr>
                <w:rFonts w:ascii="Times New Roman" w:hAnsi="Times New Roman" w:cs="Times New Roman"/>
              </w:rPr>
              <w:t>32</w:t>
            </w:r>
          </w:p>
        </w:tc>
        <w:tc>
          <w:tcPr>
            <w:tcW w:w="1091" w:type="dxa"/>
          </w:tcPr>
          <w:p w:rsidR="004A2BB7" w:rsidRPr="004560B2" w:rsidRDefault="004A2BB7">
            <w:pPr>
              <w:pStyle w:val="ConsPlusNormal"/>
              <w:rPr>
                <w:rFonts w:ascii="Times New Roman" w:hAnsi="Times New Roman" w:cs="Times New Roman"/>
              </w:rPr>
            </w:pPr>
          </w:p>
        </w:tc>
        <w:tc>
          <w:tcPr>
            <w:tcW w:w="7619" w:type="dxa"/>
          </w:tcPr>
          <w:p w:rsidR="004A2BB7" w:rsidRPr="004560B2" w:rsidRDefault="004A2BB7">
            <w:pPr>
              <w:pStyle w:val="ConsPlusNormal"/>
              <w:jc w:val="both"/>
              <w:rPr>
                <w:rFonts w:ascii="Times New Roman" w:hAnsi="Times New Roman" w:cs="Times New Roman"/>
              </w:rPr>
            </w:pPr>
            <w:r w:rsidRPr="004560B2">
              <w:rPr>
                <w:rFonts w:ascii="Times New Roman" w:hAnsi="Times New Roman" w:cs="Times New Roman"/>
              </w:rPr>
              <w:t>Признаки необычных сделок, выявляемые при осуществлении профессиональной деятельности на рынке ценных бумаг, деятельности по управлению инвестиционными фондами или негосударственными пенсионными фондами</w:t>
            </w:r>
          </w:p>
        </w:tc>
      </w:tr>
      <w:tr w:rsidR="004560B2" w:rsidRPr="004560B2">
        <w:tc>
          <w:tcPr>
            <w:tcW w:w="989" w:type="dxa"/>
          </w:tcPr>
          <w:p w:rsidR="004A2BB7" w:rsidRPr="004560B2" w:rsidRDefault="004A2BB7">
            <w:pPr>
              <w:pStyle w:val="ConsPlusNormal"/>
              <w:rPr>
                <w:rFonts w:ascii="Times New Roman" w:hAnsi="Times New Roman" w:cs="Times New Roman"/>
              </w:rPr>
            </w:pPr>
          </w:p>
        </w:tc>
        <w:tc>
          <w:tcPr>
            <w:tcW w:w="1091" w:type="dxa"/>
          </w:tcPr>
          <w:p w:rsidR="004A2BB7" w:rsidRPr="004560B2" w:rsidRDefault="004A2BB7">
            <w:pPr>
              <w:pStyle w:val="ConsPlusNormal"/>
              <w:rPr>
                <w:rFonts w:ascii="Times New Roman" w:hAnsi="Times New Roman" w:cs="Times New Roman"/>
              </w:rPr>
            </w:pPr>
            <w:r w:rsidRPr="004560B2">
              <w:rPr>
                <w:rFonts w:ascii="Times New Roman" w:hAnsi="Times New Roman" w:cs="Times New Roman"/>
              </w:rPr>
              <w:t>3201</w:t>
            </w:r>
          </w:p>
        </w:tc>
        <w:tc>
          <w:tcPr>
            <w:tcW w:w="7619" w:type="dxa"/>
          </w:tcPr>
          <w:p w:rsidR="004A2BB7" w:rsidRPr="004560B2" w:rsidRDefault="004A2BB7">
            <w:pPr>
              <w:pStyle w:val="ConsPlusNormal"/>
              <w:jc w:val="both"/>
              <w:rPr>
                <w:rFonts w:ascii="Times New Roman" w:hAnsi="Times New Roman" w:cs="Times New Roman"/>
              </w:rPr>
            </w:pPr>
            <w:r w:rsidRPr="004560B2">
              <w:rPr>
                <w:rFonts w:ascii="Times New Roman" w:hAnsi="Times New Roman" w:cs="Times New Roman"/>
              </w:rPr>
              <w:t>Внесение клиентом в кассу организации - профессионального участника рынка ценных бумаг единовременно или по частям наличных денежных сре</w:t>
            </w:r>
            <w:proofErr w:type="gramStart"/>
            <w:r w:rsidRPr="004560B2">
              <w:rPr>
                <w:rFonts w:ascii="Times New Roman" w:hAnsi="Times New Roman" w:cs="Times New Roman"/>
              </w:rPr>
              <w:t>дств в с</w:t>
            </w:r>
            <w:proofErr w:type="gramEnd"/>
            <w:r w:rsidRPr="004560B2">
              <w:rPr>
                <w:rFonts w:ascii="Times New Roman" w:hAnsi="Times New Roman" w:cs="Times New Roman"/>
              </w:rPr>
              <w:t>умму, равную или превышающую 600 000 рублей</w:t>
            </w:r>
          </w:p>
        </w:tc>
      </w:tr>
      <w:tr w:rsidR="004560B2" w:rsidRPr="004560B2">
        <w:tc>
          <w:tcPr>
            <w:tcW w:w="989" w:type="dxa"/>
          </w:tcPr>
          <w:p w:rsidR="004A2BB7" w:rsidRPr="004560B2" w:rsidRDefault="004A2BB7">
            <w:pPr>
              <w:pStyle w:val="ConsPlusNormal"/>
              <w:rPr>
                <w:rFonts w:ascii="Times New Roman" w:hAnsi="Times New Roman" w:cs="Times New Roman"/>
              </w:rPr>
            </w:pPr>
          </w:p>
        </w:tc>
        <w:tc>
          <w:tcPr>
            <w:tcW w:w="1091" w:type="dxa"/>
          </w:tcPr>
          <w:p w:rsidR="004A2BB7" w:rsidRPr="004560B2" w:rsidRDefault="004A2BB7">
            <w:pPr>
              <w:pStyle w:val="ConsPlusNormal"/>
              <w:rPr>
                <w:rFonts w:ascii="Times New Roman" w:hAnsi="Times New Roman" w:cs="Times New Roman"/>
              </w:rPr>
            </w:pPr>
            <w:r w:rsidRPr="004560B2">
              <w:rPr>
                <w:rFonts w:ascii="Times New Roman" w:hAnsi="Times New Roman" w:cs="Times New Roman"/>
              </w:rPr>
              <w:t>3202</w:t>
            </w:r>
          </w:p>
        </w:tc>
        <w:tc>
          <w:tcPr>
            <w:tcW w:w="7619" w:type="dxa"/>
          </w:tcPr>
          <w:p w:rsidR="004A2BB7" w:rsidRPr="004560B2" w:rsidRDefault="004A2BB7">
            <w:pPr>
              <w:pStyle w:val="ConsPlusNormal"/>
              <w:jc w:val="both"/>
              <w:rPr>
                <w:rFonts w:ascii="Times New Roman" w:hAnsi="Times New Roman" w:cs="Times New Roman"/>
              </w:rPr>
            </w:pPr>
            <w:proofErr w:type="gramStart"/>
            <w:r w:rsidRPr="004560B2">
              <w:rPr>
                <w:rFonts w:ascii="Times New Roman" w:hAnsi="Times New Roman" w:cs="Times New Roman"/>
              </w:rPr>
              <w:t>Совершение профессиональным участником рынка ценных бумаг за свой счет или за счет клиента на внебиржевом рынке и/или через организаторов торговли на рынке ценных бумаг (далее - организаторы торговли) на основании двух адресных заявок сделок с ценными бумагами и/или иными финансовыми инструментами на сумму не менее 200 000 рублей каждая, в которых покупатель и продавец действуют в интересах одного и</w:t>
            </w:r>
            <w:proofErr w:type="gramEnd"/>
            <w:r w:rsidRPr="004560B2">
              <w:rPr>
                <w:rFonts w:ascii="Times New Roman" w:hAnsi="Times New Roman" w:cs="Times New Roman"/>
              </w:rPr>
              <w:t xml:space="preserve"> того же выгодоприобретателя</w:t>
            </w:r>
          </w:p>
        </w:tc>
      </w:tr>
      <w:tr w:rsidR="004560B2" w:rsidRPr="004560B2">
        <w:tc>
          <w:tcPr>
            <w:tcW w:w="989" w:type="dxa"/>
          </w:tcPr>
          <w:p w:rsidR="004A2BB7" w:rsidRPr="004560B2" w:rsidRDefault="004A2BB7">
            <w:pPr>
              <w:pStyle w:val="ConsPlusNormal"/>
              <w:rPr>
                <w:rFonts w:ascii="Times New Roman" w:hAnsi="Times New Roman" w:cs="Times New Roman"/>
              </w:rPr>
            </w:pPr>
          </w:p>
        </w:tc>
        <w:tc>
          <w:tcPr>
            <w:tcW w:w="1091" w:type="dxa"/>
          </w:tcPr>
          <w:p w:rsidR="004A2BB7" w:rsidRPr="004560B2" w:rsidRDefault="004A2BB7">
            <w:pPr>
              <w:pStyle w:val="ConsPlusNormal"/>
              <w:rPr>
                <w:rFonts w:ascii="Times New Roman" w:hAnsi="Times New Roman" w:cs="Times New Roman"/>
              </w:rPr>
            </w:pPr>
            <w:r w:rsidRPr="004560B2">
              <w:rPr>
                <w:rFonts w:ascii="Times New Roman" w:hAnsi="Times New Roman" w:cs="Times New Roman"/>
              </w:rPr>
              <w:t>3203</w:t>
            </w:r>
          </w:p>
        </w:tc>
        <w:tc>
          <w:tcPr>
            <w:tcW w:w="7619" w:type="dxa"/>
          </w:tcPr>
          <w:p w:rsidR="004A2BB7" w:rsidRPr="004560B2" w:rsidRDefault="004A2BB7">
            <w:pPr>
              <w:pStyle w:val="ConsPlusNormal"/>
              <w:jc w:val="both"/>
              <w:rPr>
                <w:rFonts w:ascii="Times New Roman" w:hAnsi="Times New Roman" w:cs="Times New Roman"/>
              </w:rPr>
            </w:pPr>
            <w:proofErr w:type="gramStart"/>
            <w:r w:rsidRPr="004560B2">
              <w:rPr>
                <w:rFonts w:ascii="Times New Roman" w:hAnsi="Times New Roman" w:cs="Times New Roman"/>
              </w:rPr>
              <w:t>Совершение профессиональным участником рынка ценных бумаг за свой счет или за счет клиента взаимных сделок, когда стороны таких сделок (профессиональные участники рынка ценных бумаг или их клиенты) регулярно меняются, выступая в качестве то продавцов, то покупателей, приобретая/продавая при этом единовременно или по частям одни и те же ценные бумаги и/или иные финансовые инструменты примерно одного и того же</w:t>
            </w:r>
            <w:proofErr w:type="gramEnd"/>
            <w:r w:rsidRPr="004560B2">
              <w:rPr>
                <w:rFonts w:ascii="Times New Roman" w:hAnsi="Times New Roman" w:cs="Times New Roman"/>
              </w:rPr>
              <w:t xml:space="preserve"> объема (в случае совершения взаимных сделок на внебиржевом рынке и/или через организаторов торговли на основании двух адресных заявок)</w:t>
            </w:r>
          </w:p>
        </w:tc>
      </w:tr>
      <w:tr w:rsidR="004560B2" w:rsidRPr="004560B2">
        <w:tc>
          <w:tcPr>
            <w:tcW w:w="989" w:type="dxa"/>
          </w:tcPr>
          <w:p w:rsidR="004A2BB7" w:rsidRPr="004560B2" w:rsidRDefault="004A2BB7">
            <w:pPr>
              <w:pStyle w:val="ConsPlusNormal"/>
              <w:rPr>
                <w:rFonts w:ascii="Times New Roman" w:hAnsi="Times New Roman" w:cs="Times New Roman"/>
              </w:rPr>
            </w:pPr>
          </w:p>
        </w:tc>
        <w:tc>
          <w:tcPr>
            <w:tcW w:w="1091" w:type="dxa"/>
          </w:tcPr>
          <w:p w:rsidR="004A2BB7" w:rsidRPr="004560B2" w:rsidRDefault="004A2BB7">
            <w:pPr>
              <w:pStyle w:val="ConsPlusNormal"/>
              <w:rPr>
                <w:rFonts w:ascii="Times New Roman" w:hAnsi="Times New Roman" w:cs="Times New Roman"/>
              </w:rPr>
            </w:pPr>
            <w:r w:rsidRPr="004560B2">
              <w:rPr>
                <w:rFonts w:ascii="Times New Roman" w:hAnsi="Times New Roman" w:cs="Times New Roman"/>
              </w:rPr>
              <w:t>3204</w:t>
            </w:r>
          </w:p>
        </w:tc>
        <w:tc>
          <w:tcPr>
            <w:tcW w:w="7619" w:type="dxa"/>
          </w:tcPr>
          <w:p w:rsidR="004A2BB7" w:rsidRPr="004560B2" w:rsidRDefault="004A2BB7">
            <w:pPr>
              <w:pStyle w:val="ConsPlusNormal"/>
              <w:jc w:val="both"/>
              <w:rPr>
                <w:rFonts w:ascii="Times New Roman" w:hAnsi="Times New Roman" w:cs="Times New Roman"/>
              </w:rPr>
            </w:pPr>
            <w:proofErr w:type="gramStart"/>
            <w:r w:rsidRPr="004560B2">
              <w:rPr>
                <w:rFonts w:ascii="Times New Roman" w:hAnsi="Times New Roman" w:cs="Times New Roman"/>
              </w:rPr>
              <w:t>Совершение профессиональным участником рынка ценных бумаг за свой счет или за счет клиента сделок по покупке и продаже единовременно или по частям одних и тех же ценных бумаг примерно одного и того же объема в течение одного торгового дня при условии, что цена сделки по продаже ниже или равна цене сделки по покупке, а рыночная цена ценной бумаги по итогам</w:t>
            </w:r>
            <w:proofErr w:type="gramEnd"/>
            <w:r w:rsidRPr="004560B2">
              <w:rPr>
                <w:rFonts w:ascii="Times New Roman" w:hAnsi="Times New Roman" w:cs="Times New Roman"/>
              </w:rPr>
              <w:t xml:space="preserve"> этого же торгового дня не может быть </w:t>
            </w:r>
            <w:proofErr w:type="gramStart"/>
            <w:r w:rsidRPr="004560B2">
              <w:rPr>
                <w:rFonts w:ascii="Times New Roman" w:hAnsi="Times New Roman" w:cs="Times New Roman"/>
              </w:rPr>
              <w:t>определена</w:t>
            </w:r>
            <w:proofErr w:type="gramEnd"/>
          </w:p>
        </w:tc>
      </w:tr>
      <w:tr w:rsidR="004560B2" w:rsidRPr="004560B2">
        <w:tc>
          <w:tcPr>
            <w:tcW w:w="989" w:type="dxa"/>
          </w:tcPr>
          <w:p w:rsidR="004A2BB7" w:rsidRPr="004560B2" w:rsidRDefault="004A2BB7">
            <w:pPr>
              <w:pStyle w:val="ConsPlusNormal"/>
              <w:rPr>
                <w:rFonts w:ascii="Times New Roman" w:hAnsi="Times New Roman" w:cs="Times New Roman"/>
              </w:rPr>
            </w:pPr>
          </w:p>
        </w:tc>
        <w:tc>
          <w:tcPr>
            <w:tcW w:w="1091" w:type="dxa"/>
          </w:tcPr>
          <w:p w:rsidR="004A2BB7" w:rsidRPr="004560B2" w:rsidRDefault="004A2BB7">
            <w:pPr>
              <w:pStyle w:val="ConsPlusNormal"/>
              <w:rPr>
                <w:rFonts w:ascii="Times New Roman" w:hAnsi="Times New Roman" w:cs="Times New Roman"/>
              </w:rPr>
            </w:pPr>
            <w:r w:rsidRPr="004560B2">
              <w:rPr>
                <w:rFonts w:ascii="Times New Roman" w:hAnsi="Times New Roman" w:cs="Times New Roman"/>
              </w:rPr>
              <w:t>3205</w:t>
            </w:r>
          </w:p>
        </w:tc>
        <w:tc>
          <w:tcPr>
            <w:tcW w:w="7619" w:type="dxa"/>
          </w:tcPr>
          <w:p w:rsidR="004A2BB7" w:rsidRPr="004560B2" w:rsidRDefault="004A2BB7">
            <w:pPr>
              <w:pStyle w:val="ConsPlusNormal"/>
              <w:jc w:val="both"/>
              <w:rPr>
                <w:rFonts w:ascii="Times New Roman" w:hAnsi="Times New Roman" w:cs="Times New Roman"/>
              </w:rPr>
            </w:pPr>
            <w:proofErr w:type="gramStart"/>
            <w:r w:rsidRPr="004560B2">
              <w:rPr>
                <w:rFonts w:ascii="Times New Roman" w:hAnsi="Times New Roman" w:cs="Times New Roman"/>
              </w:rPr>
              <w:t>Совершение профессиональным участником рынка ценных бумаг за свой счет или за счет клиента сделок купли-продажи ценных бумаг и/или иных финансовых документов с одним контрагентом, результатом которых является прибыль или убыток соответствующего профессионального участника рынка ценных бумаг или его клиента в совокупном размере 200 000 и более рублей (в случае совершения сделок на внебиржевом рынке и/или через организаторов торговли</w:t>
            </w:r>
            <w:proofErr w:type="gramEnd"/>
            <w:r w:rsidRPr="004560B2">
              <w:rPr>
                <w:rFonts w:ascii="Times New Roman" w:hAnsi="Times New Roman" w:cs="Times New Roman"/>
              </w:rPr>
              <w:t xml:space="preserve"> на основании двух адресных заявок)</w:t>
            </w:r>
          </w:p>
        </w:tc>
      </w:tr>
      <w:tr w:rsidR="004560B2" w:rsidRPr="004560B2">
        <w:tc>
          <w:tcPr>
            <w:tcW w:w="989" w:type="dxa"/>
          </w:tcPr>
          <w:p w:rsidR="004A2BB7" w:rsidRPr="004560B2" w:rsidRDefault="004A2BB7">
            <w:pPr>
              <w:pStyle w:val="ConsPlusNormal"/>
              <w:rPr>
                <w:rFonts w:ascii="Times New Roman" w:hAnsi="Times New Roman" w:cs="Times New Roman"/>
              </w:rPr>
            </w:pPr>
          </w:p>
        </w:tc>
        <w:tc>
          <w:tcPr>
            <w:tcW w:w="1091" w:type="dxa"/>
          </w:tcPr>
          <w:p w:rsidR="004A2BB7" w:rsidRPr="004560B2" w:rsidRDefault="004A2BB7">
            <w:pPr>
              <w:pStyle w:val="ConsPlusNormal"/>
              <w:rPr>
                <w:rFonts w:ascii="Times New Roman" w:hAnsi="Times New Roman" w:cs="Times New Roman"/>
              </w:rPr>
            </w:pPr>
            <w:r w:rsidRPr="004560B2">
              <w:rPr>
                <w:rFonts w:ascii="Times New Roman" w:hAnsi="Times New Roman" w:cs="Times New Roman"/>
              </w:rPr>
              <w:t>3206</w:t>
            </w:r>
          </w:p>
        </w:tc>
        <w:tc>
          <w:tcPr>
            <w:tcW w:w="7619" w:type="dxa"/>
          </w:tcPr>
          <w:p w:rsidR="004A2BB7" w:rsidRPr="004560B2" w:rsidRDefault="004A2BB7">
            <w:pPr>
              <w:pStyle w:val="ConsPlusNormal"/>
              <w:jc w:val="both"/>
              <w:rPr>
                <w:rFonts w:ascii="Times New Roman" w:hAnsi="Times New Roman" w:cs="Times New Roman"/>
              </w:rPr>
            </w:pPr>
            <w:proofErr w:type="gramStart"/>
            <w:r w:rsidRPr="004560B2">
              <w:rPr>
                <w:rFonts w:ascii="Times New Roman" w:hAnsi="Times New Roman" w:cs="Times New Roman"/>
              </w:rPr>
              <w:t>Совершение профессиональным участником рынка ценных бумаг за свой счет или за счет клиента сделки купли-продажи ценных бумаг, не обращающихся через организаторов торговли, по цене, существенно отличающейся от цены хотя бы в одной из сделок по этой ценной бумаге, совершенных профессиональным участником рынка ценных бумаг на внебиржевом рынке за последние 30 дней, предшествующих дате заключения рассматриваемой сделки</w:t>
            </w:r>
            <w:proofErr w:type="gramEnd"/>
          </w:p>
        </w:tc>
      </w:tr>
      <w:tr w:rsidR="004560B2" w:rsidRPr="004560B2">
        <w:tc>
          <w:tcPr>
            <w:tcW w:w="989" w:type="dxa"/>
          </w:tcPr>
          <w:p w:rsidR="004A2BB7" w:rsidRPr="004560B2" w:rsidRDefault="004A2BB7">
            <w:pPr>
              <w:pStyle w:val="ConsPlusNormal"/>
              <w:rPr>
                <w:rFonts w:ascii="Times New Roman" w:hAnsi="Times New Roman" w:cs="Times New Roman"/>
              </w:rPr>
            </w:pPr>
          </w:p>
        </w:tc>
        <w:tc>
          <w:tcPr>
            <w:tcW w:w="1091" w:type="dxa"/>
          </w:tcPr>
          <w:p w:rsidR="004A2BB7" w:rsidRPr="004560B2" w:rsidRDefault="004A2BB7">
            <w:pPr>
              <w:pStyle w:val="ConsPlusNormal"/>
              <w:rPr>
                <w:rFonts w:ascii="Times New Roman" w:hAnsi="Times New Roman" w:cs="Times New Roman"/>
              </w:rPr>
            </w:pPr>
            <w:r w:rsidRPr="004560B2">
              <w:rPr>
                <w:rFonts w:ascii="Times New Roman" w:hAnsi="Times New Roman" w:cs="Times New Roman"/>
              </w:rPr>
              <w:t>3207</w:t>
            </w:r>
          </w:p>
        </w:tc>
        <w:tc>
          <w:tcPr>
            <w:tcW w:w="7619" w:type="dxa"/>
          </w:tcPr>
          <w:p w:rsidR="004A2BB7" w:rsidRPr="004560B2" w:rsidRDefault="004A2BB7">
            <w:pPr>
              <w:pStyle w:val="ConsPlusNormal"/>
              <w:jc w:val="both"/>
              <w:rPr>
                <w:rFonts w:ascii="Times New Roman" w:hAnsi="Times New Roman" w:cs="Times New Roman"/>
              </w:rPr>
            </w:pPr>
            <w:proofErr w:type="gramStart"/>
            <w:r w:rsidRPr="004560B2">
              <w:rPr>
                <w:rFonts w:ascii="Times New Roman" w:hAnsi="Times New Roman" w:cs="Times New Roman"/>
              </w:rPr>
              <w:t>Совершение профессиональным участником рынка ценных бумаг за свой счет или за счет клиента сделки купли-продажи ценных бумаг, обращающихся через организаторов торговли, на внебиржевом рынке или через организатора торговли на основании двух адресных заявок по цене, существенно отличающейся от рыночной цены такой ценной бумаги, рассчитанной на конец того торгового дня, в который она была совершена</w:t>
            </w:r>
            <w:proofErr w:type="gramEnd"/>
          </w:p>
        </w:tc>
      </w:tr>
      <w:tr w:rsidR="004560B2" w:rsidRPr="004560B2">
        <w:tc>
          <w:tcPr>
            <w:tcW w:w="989" w:type="dxa"/>
          </w:tcPr>
          <w:p w:rsidR="004A2BB7" w:rsidRPr="004560B2" w:rsidRDefault="004A2BB7">
            <w:pPr>
              <w:pStyle w:val="ConsPlusNormal"/>
              <w:rPr>
                <w:rFonts w:ascii="Times New Roman" w:hAnsi="Times New Roman" w:cs="Times New Roman"/>
              </w:rPr>
            </w:pPr>
          </w:p>
        </w:tc>
        <w:tc>
          <w:tcPr>
            <w:tcW w:w="1091" w:type="dxa"/>
          </w:tcPr>
          <w:p w:rsidR="004A2BB7" w:rsidRPr="004560B2" w:rsidRDefault="004A2BB7">
            <w:pPr>
              <w:pStyle w:val="ConsPlusNormal"/>
              <w:rPr>
                <w:rFonts w:ascii="Times New Roman" w:hAnsi="Times New Roman" w:cs="Times New Roman"/>
              </w:rPr>
            </w:pPr>
            <w:r w:rsidRPr="004560B2">
              <w:rPr>
                <w:rFonts w:ascii="Times New Roman" w:hAnsi="Times New Roman" w:cs="Times New Roman"/>
              </w:rPr>
              <w:t>3208</w:t>
            </w:r>
          </w:p>
        </w:tc>
        <w:tc>
          <w:tcPr>
            <w:tcW w:w="7619" w:type="dxa"/>
          </w:tcPr>
          <w:p w:rsidR="004A2BB7" w:rsidRPr="004560B2" w:rsidRDefault="004A2BB7">
            <w:pPr>
              <w:pStyle w:val="ConsPlusNormal"/>
              <w:jc w:val="both"/>
              <w:rPr>
                <w:rFonts w:ascii="Times New Roman" w:hAnsi="Times New Roman" w:cs="Times New Roman"/>
              </w:rPr>
            </w:pPr>
            <w:r w:rsidRPr="004560B2">
              <w:rPr>
                <w:rFonts w:ascii="Times New Roman" w:hAnsi="Times New Roman" w:cs="Times New Roman"/>
              </w:rPr>
              <w:t>Регулярное совершение операций, связанных с фиксацией прав собственности на ценные бумаги, с одними и теми же ценными бумагами примерно в одном и том же объеме, в которых попеременно одни и те же лица выступают в качестве лиц, их отчуждающих и приобретающих, за исключением биржевых операций и сделок РЕПО</w:t>
            </w:r>
          </w:p>
        </w:tc>
      </w:tr>
      <w:tr w:rsidR="004560B2" w:rsidRPr="004560B2">
        <w:tc>
          <w:tcPr>
            <w:tcW w:w="989" w:type="dxa"/>
          </w:tcPr>
          <w:p w:rsidR="004A2BB7" w:rsidRPr="004560B2" w:rsidRDefault="004A2BB7">
            <w:pPr>
              <w:pStyle w:val="ConsPlusNormal"/>
              <w:rPr>
                <w:rFonts w:ascii="Times New Roman" w:hAnsi="Times New Roman" w:cs="Times New Roman"/>
              </w:rPr>
            </w:pPr>
          </w:p>
        </w:tc>
        <w:tc>
          <w:tcPr>
            <w:tcW w:w="1091" w:type="dxa"/>
          </w:tcPr>
          <w:p w:rsidR="004A2BB7" w:rsidRPr="004560B2" w:rsidRDefault="004A2BB7">
            <w:pPr>
              <w:pStyle w:val="ConsPlusNormal"/>
              <w:rPr>
                <w:rFonts w:ascii="Times New Roman" w:hAnsi="Times New Roman" w:cs="Times New Roman"/>
              </w:rPr>
            </w:pPr>
            <w:r w:rsidRPr="004560B2">
              <w:rPr>
                <w:rFonts w:ascii="Times New Roman" w:hAnsi="Times New Roman" w:cs="Times New Roman"/>
              </w:rPr>
              <w:t>3209</w:t>
            </w:r>
          </w:p>
        </w:tc>
        <w:tc>
          <w:tcPr>
            <w:tcW w:w="7619" w:type="dxa"/>
          </w:tcPr>
          <w:p w:rsidR="004A2BB7" w:rsidRPr="004560B2" w:rsidRDefault="004A2BB7">
            <w:pPr>
              <w:pStyle w:val="ConsPlusNormal"/>
              <w:jc w:val="both"/>
              <w:rPr>
                <w:rFonts w:ascii="Times New Roman" w:hAnsi="Times New Roman" w:cs="Times New Roman"/>
              </w:rPr>
            </w:pPr>
            <w:r w:rsidRPr="004560B2">
              <w:rPr>
                <w:rFonts w:ascii="Times New Roman" w:hAnsi="Times New Roman" w:cs="Times New Roman"/>
              </w:rPr>
              <w:t>Регулярное зачисление на лицевой счет (счет депо) и списание с лицевого счета (счета депо) одних и тех же ценных бумаг примерно в одном и том же объеме (за исключением биржевых операций и сделок РЕПО)</w:t>
            </w:r>
          </w:p>
        </w:tc>
      </w:tr>
      <w:tr w:rsidR="004560B2" w:rsidRPr="004560B2">
        <w:tc>
          <w:tcPr>
            <w:tcW w:w="989" w:type="dxa"/>
          </w:tcPr>
          <w:p w:rsidR="004A2BB7" w:rsidRPr="004560B2" w:rsidRDefault="004A2BB7">
            <w:pPr>
              <w:pStyle w:val="ConsPlusNormal"/>
              <w:rPr>
                <w:rFonts w:ascii="Times New Roman" w:hAnsi="Times New Roman" w:cs="Times New Roman"/>
              </w:rPr>
            </w:pPr>
          </w:p>
        </w:tc>
        <w:tc>
          <w:tcPr>
            <w:tcW w:w="1091" w:type="dxa"/>
          </w:tcPr>
          <w:p w:rsidR="004A2BB7" w:rsidRPr="004560B2" w:rsidRDefault="004A2BB7">
            <w:pPr>
              <w:pStyle w:val="ConsPlusNormal"/>
              <w:rPr>
                <w:rFonts w:ascii="Times New Roman" w:hAnsi="Times New Roman" w:cs="Times New Roman"/>
              </w:rPr>
            </w:pPr>
            <w:r w:rsidRPr="004560B2">
              <w:rPr>
                <w:rFonts w:ascii="Times New Roman" w:hAnsi="Times New Roman" w:cs="Times New Roman"/>
              </w:rPr>
              <w:t>3210</w:t>
            </w:r>
          </w:p>
        </w:tc>
        <w:tc>
          <w:tcPr>
            <w:tcW w:w="7619" w:type="dxa"/>
          </w:tcPr>
          <w:p w:rsidR="004A2BB7" w:rsidRPr="004560B2" w:rsidRDefault="004A2BB7">
            <w:pPr>
              <w:pStyle w:val="ConsPlusNormal"/>
              <w:jc w:val="both"/>
              <w:rPr>
                <w:rFonts w:ascii="Times New Roman" w:hAnsi="Times New Roman" w:cs="Times New Roman"/>
              </w:rPr>
            </w:pPr>
            <w:r w:rsidRPr="004560B2">
              <w:rPr>
                <w:rFonts w:ascii="Times New Roman" w:hAnsi="Times New Roman" w:cs="Times New Roman"/>
              </w:rPr>
              <w:t>Регулярное зачисление на лицевой счет (счет депо) и списание с лицевого счета (счета депо) одного и того же количества одних и тех же ценных бумаг, в случае, если их количество на начало и на конец операционного дня одно и то же (за исключением биржевых операций и сделок РЕПО)</w:t>
            </w:r>
          </w:p>
        </w:tc>
      </w:tr>
      <w:tr w:rsidR="004560B2" w:rsidRPr="004560B2">
        <w:tc>
          <w:tcPr>
            <w:tcW w:w="989" w:type="dxa"/>
          </w:tcPr>
          <w:p w:rsidR="004A2BB7" w:rsidRPr="004560B2" w:rsidRDefault="004A2BB7">
            <w:pPr>
              <w:pStyle w:val="ConsPlusNormal"/>
              <w:rPr>
                <w:rFonts w:ascii="Times New Roman" w:hAnsi="Times New Roman" w:cs="Times New Roman"/>
              </w:rPr>
            </w:pPr>
          </w:p>
        </w:tc>
        <w:tc>
          <w:tcPr>
            <w:tcW w:w="1091" w:type="dxa"/>
          </w:tcPr>
          <w:p w:rsidR="004A2BB7" w:rsidRPr="004560B2" w:rsidRDefault="004A2BB7">
            <w:pPr>
              <w:pStyle w:val="ConsPlusNormal"/>
              <w:rPr>
                <w:rFonts w:ascii="Times New Roman" w:hAnsi="Times New Roman" w:cs="Times New Roman"/>
              </w:rPr>
            </w:pPr>
            <w:r w:rsidRPr="004560B2">
              <w:rPr>
                <w:rFonts w:ascii="Times New Roman" w:hAnsi="Times New Roman" w:cs="Times New Roman"/>
              </w:rPr>
              <w:t>3211</w:t>
            </w:r>
          </w:p>
        </w:tc>
        <w:tc>
          <w:tcPr>
            <w:tcW w:w="7619" w:type="dxa"/>
          </w:tcPr>
          <w:p w:rsidR="004A2BB7" w:rsidRPr="004560B2" w:rsidRDefault="004A2BB7">
            <w:pPr>
              <w:pStyle w:val="ConsPlusNormal"/>
              <w:jc w:val="both"/>
              <w:rPr>
                <w:rFonts w:ascii="Times New Roman" w:hAnsi="Times New Roman" w:cs="Times New Roman"/>
              </w:rPr>
            </w:pPr>
            <w:r w:rsidRPr="004560B2">
              <w:rPr>
                <w:rFonts w:ascii="Times New Roman" w:hAnsi="Times New Roman" w:cs="Times New Roman"/>
              </w:rPr>
              <w:t>Перечисление денежных сре</w:t>
            </w:r>
            <w:proofErr w:type="gramStart"/>
            <w:r w:rsidRPr="004560B2">
              <w:rPr>
                <w:rFonts w:ascii="Times New Roman" w:hAnsi="Times New Roman" w:cs="Times New Roman"/>
              </w:rPr>
              <w:t>дств кл</w:t>
            </w:r>
            <w:proofErr w:type="gramEnd"/>
            <w:r w:rsidRPr="004560B2">
              <w:rPr>
                <w:rFonts w:ascii="Times New Roman" w:hAnsi="Times New Roman" w:cs="Times New Roman"/>
              </w:rPr>
              <w:t>иента на его счет в банке-нерезиденте или по его поручению на счет третьего лица в банке-нерезиденте</w:t>
            </w:r>
          </w:p>
        </w:tc>
      </w:tr>
      <w:tr w:rsidR="004560B2" w:rsidRPr="004560B2">
        <w:tc>
          <w:tcPr>
            <w:tcW w:w="989" w:type="dxa"/>
          </w:tcPr>
          <w:p w:rsidR="004A2BB7" w:rsidRPr="004560B2" w:rsidRDefault="004A2BB7">
            <w:pPr>
              <w:pStyle w:val="ConsPlusNormal"/>
              <w:rPr>
                <w:rFonts w:ascii="Times New Roman" w:hAnsi="Times New Roman" w:cs="Times New Roman"/>
              </w:rPr>
            </w:pPr>
          </w:p>
        </w:tc>
        <w:tc>
          <w:tcPr>
            <w:tcW w:w="1091" w:type="dxa"/>
          </w:tcPr>
          <w:p w:rsidR="004A2BB7" w:rsidRPr="004560B2" w:rsidRDefault="004A2BB7">
            <w:pPr>
              <w:pStyle w:val="ConsPlusNormal"/>
              <w:rPr>
                <w:rFonts w:ascii="Times New Roman" w:hAnsi="Times New Roman" w:cs="Times New Roman"/>
              </w:rPr>
            </w:pPr>
            <w:r w:rsidRPr="004560B2">
              <w:rPr>
                <w:rFonts w:ascii="Times New Roman" w:hAnsi="Times New Roman" w:cs="Times New Roman"/>
              </w:rPr>
              <w:t>3212</w:t>
            </w:r>
          </w:p>
        </w:tc>
        <w:tc>
          <w:tcPr>
            <w:tcW w:w="7619" w:type="dxa"/>
          </w:tcPr>
          <w:p w:rsidR="004A2BB7" w:rsidRPr="004560B2" w:rsidRDefault="004A2BB7">
            <w:pPr>
              <w:pStyle w:val="ConsPlusNormal"/>
              <w:jc w:val="both"/>
              <w:rPr>
                <w:rFonts w:ascii="Times New Roman" w:hAnsi="Times New Roman" w:cs="Times New Roman"/>
              </w:rPr>
            </w:pPr>
            <w:r w:rsidRPr="004560B2">
              <w:rPr>
                <w:rFonts w:ascii="Times New Roman" w:hAnsi="Times New Roman" w:cs="Times New Roman"/>
              </w:rPr>
              <w:t>Осуществление операций, при которых один и тот же финансовый инструмент многократно продается и затем выкупается в сделках с одной и той же стороной</w:t>
            </w:r>
          </w:p>
        </w:tc>
      </w:tr>
      <w:tr w:rsidR="004560B2" w:rsidRPr="004560B2">
        <w:tc>
          <w:tcPr>
            <w:tcW w:w="989" w:type="dxa"/>
          </w:tcPr>
          <w:p w:rsidR="004A2BB7" w:rsidRPr="004560B2" w:rsidRDefault="004A2BB7">
            <w:pPr>
              <w:pStyle w:val="ConsPlusNormal"/>
              <w:rPr>
                <w:rFonts w:ascii="Times New Roman" w:hAnsi="Times New Roman" w:cs="Times New Roman"/>
              </w:rPr>
            </w:pPr>
          </w:p>
        </w:tc>
        <w:tc>
          <w:tcPr>
            <w:tcW w:w="1091" w:type="dxa"/>
          </w:tcPr>
          <w:p w:rsidR="004A2BB7" w:rsidRPr="004560B2" w:rsidRDefault="004A2BB7">
            <w:pPr>
              <w:pStyle w:val="ConsPlusNormal"/>
              <w:rPr>
                <w:rFonts w:ascii="Times New Roman" w:hAnsi="Times New Roman" w:cs="Times New Roman"/>
              </w:rPr>
            </w:pPr>
            <w:r w:rsidRPr="004560B2">
              <w:rPr>
                <w:rFonts w:ascii="Times New Roman" w:hAnsi="Times New Roman" w:cs="Times New Roman"/>
              </w:rPr>
              <w:t>3213</w:t>
            </w:r>
          </w:p>
        </w:tc>
        <w:tc>
          <w:tcPr>
            <w:tcW w:w="7619" w:type="dxa"/>
          </w:tcPr>
          <w:p w:rsidR="004A2BB7" w:rsidRPr="004560B2" w:rsidRDefault="004A2BB7">
            <w:pPr>
              <w:pStyle w:val="ConsPlusNormal"/>
              <w:jc w:val="both"/>
              <w:rPr>
                <w:rFonts w:ascii="Times New Roman" w:hAnsi="Times New Roman" w:cs="Times New Roman"/>
              </w:rPr>
            </w:pPr>
            <w:r w:rsidRPr="004560B2">
              <w:rPr>
                <w:rFonts w:ascii="Times New Roman" w:hAnsi="Times New Roman" w:cs="Times New Roman"/>
              </w:rPr>
              <w:t>Осуществление расчетов между сторонами сделки с финансовыми инструментами с использованием расчетных счетов, открытых в кредитных организациях, зарегистрированных за пределами Российской Федерации</w:t>
            </w:r>
          </w:p>
        </w:tc>
      </w:tr>
      <w:tr w:rsidR="004560B2" w:rsidRPr="004560B2">
        <w:tc>
          <w:tcPr>
            <w:tcW w:w="989" w:type="dxa"/>
          </w:tcPr>
          <w:p w:rsidR="004A2BB7" w:rsidRPr="004560B2" w:rsidRDefault="004A2BB7">
            <w:pPr>
              <w:pStyle w:val="ConsPlusNormal"/>
              <w:rPr>
                <w:rFonts w:ascii="Times New Roman" w:hAnsi="Times New Roman" w:cs="Times New Roman"/>
              </w:rPr>
            </w:pPr>
          </w:p>
        </w:tc>
        <w:tc>
          <w:tcPr>
            <w:tcW w:w="1091" w:type="dxa"/>
          </w:tcPr>
          <w:p w:rsidR="004A2BB7" w:rsidRPr="004560B2" w:rsidRDefault="004A2BB7">
            <w:pPr>
              <w:pStyle w:val="ConsPlusNormal"/>
              <w:rPr>
                <w:rFonts w:ascii="Times New Roman" w:hAnsi="Times New Roman" w:cs="Times New Roman"/>
              </w:rPr>
            </w:pPr>
            <w:r w:rsidRPr="004560B2">
              <w:rPr>
                <w:rFonts w:ascii="Times New Roman" w:hAnsi="Times New Roman" w:cs="Times New Roman"/>
              </w:rPr>
              <w:t>3214</w:t>
            </w:r>
          </w:p>
        </w:tc>
        <w:tc>
          <w:tcPr>
            <w:tcW w:w="7619" w:type="dxa"/>
          </w:tcPr>
          <w:p w:rsidR="004A2BB7" w:rsidRPr="004560B2" w:rsidRDefault="004A2BB7">
            <w:pPr>
              <w:pStyle w:val="ConsPlusNormal"/>
              <w:jc w:val="both"/>
              <w:rPr>
                <w:rFonts w:ascii="Times New Roman" w:hAnsi="Times New Roman" w:cs="Times New Roman"/>
              </w:rPr>
            </w:pPr>
            <w:r w:rsidRPr="004560B2">
              <w:rPr>
                <w:rFonts w:ascii="Times New Roman" w:hAnsi="Times New Roman" w:cs="Times New Roman"/>
              </w:rPr>
              <w:t>Второе и каждое последующее зачисление (списание) акций российского эмитента на сумму, равную или превышающую 600 000 рублей, либо равную сумме в иностранной валюте, эквивалентной 600 000 рублей, или превышающую ее, на счет (со счета) депо по сделкам, совершенным за пределами Российской Федерации</w:t>
            </w:r>
          </w:p>
        </w:tc>
      </w:tr>
      <w:tr w:rsidR="004560B2" w:rsidRPr="004560B2">
        <w:tc>
          <w:tcPr>
            <w:tcW w:w="989" w:type="dxa"/>
          </w:tcPr>
          <w:p w:rsidR="004A2BB7" w:rsidRPr="004560B2" w:rsidRDefault="004A2BB7">
            <w:pPr>
              <w:pStyle w:val="ConsPlusNormal"/>
              <w:rPr>
                <w:rFonts w:ascii="Times New Roman" w:hAnsi="Times New Roman" w:cs="Times New Roman"/>
              </w:rPr>
            </w:pPr>
          </w:p>
        </w:tc>
        <w:tc>
          <w:tcPr>
            <w:tcW w:w="1091" w:type="dxa"/>
          </w:tcPr>
          <w:p w:rsidR="004A2BB7" w:rsidRPr="004560B2" w:rsidRDefault="004A2BB7">
            <w:pPr>
              <w:pStyle w:val="ConsPlusNormal"/>
              <w:rPr>
                <w:rFonts w:ascii="Times New Roman" w:hAnsi="Times New Roman" w:cs="Times New Roman"/>
              </w:rPr>
            </w:pPr>
            <w:r w:rsidRPr="004560B2">
              <w:rPr>
                <w:rFonts w:ascii="Times New Roman" w:hAnsi="Times New Roman" w:cs="Times New Roman"/>
              </w:rPr>
              <w:t>3215</w:t>
            </w:r>
          </w:p>
        </w:tc>
        <w:tc>
          <w:tcPr>
            <w:tcW w:w="7619" w:type="dxa"/>
          </w:tcPr>
          <w:p w:rsidR="004A2BB7" w:rsidRPr="004560B2" w:rsidRDefault="004A2BB7">
            <w:pPr>
              <w:pStyle w:val="ConsPlusNormal"/>
              <w:jc w:val="both"/>
              <w:rPr>
                <w:rFonts w:ascii="Times New Roman" w:hAnsi="Times New Roman" w:cs="Times New Roman"/>
              </w:rPr>
            </w:pPr>
            <w:r w:rsidRPr="004560B2">
              <w:rPr>
                <w:rFonts w:ascii="Times New Roman" w:hAnsi="Times New Roman" w:cs="Times New Roman"/>
              </w:rPr>
              <w:t>Второе и каждое последующее зачисление (списание) акций российского эмитента на сумму, равную или превышающую 600 000 рублей, либо равную сумме в иностранной валюте, эквивалентной 600 000 рублей, или превышающую ее, на счет (со счета) депо по сделкам, совершенным в рамках обращения акций данного эмитента за пределами Российской Федерации</w:t>
            </w:r>
          </w:p>
        </w:tc>
      </w:tr>
      <w:tr w:rsidR="004560B2" w:rsidRPr="004560B2">
        <w:tc>
          <w:tcPr>
            <w:tcW w:w="989" w:type="dxa"/>
          </w:tcPr>
          <w:p w:rsidR="004A2BB7" w:rsidRPr="004560B2" w:rsidRDefault="004A2BB7">
            <w:pPr>
              <w:pStyle w:val="ConsPlusNormal"/>
              <w:rPr>
                <w:rFonts w:ascii="Times New Roman" w:hAnsi="Times New Roman" w:cs="Times New Roman"/>
              </w:rPr>
            </w:pPr>
          </w:p>
        </w:tc>
        <w:tc>
          <w:tcPr>
            <w:tcW w:w="1091" w:type="dxa"/>
          </w:tcPr>
          <w:p w:rsidR="004A2BB7" w:rsidRPr="004560B2" w:rsidRDefault="004A2BB7">
            <w:pPr>
              <w:pStyle w:val="ConsPlusNormal"/>
              <w:rPr>
                <w:rFonts w:ascii="Times New Roman" w:hAnsi="Times New Roman" w:cs="Times New Roman"/>
              </w:rPr>
            </w:pPr>
            <w:r w:rsidRPr="004560B2">
              <w:rPr>
                <w:rFonts w:ascii="Times New Roman" w:hAnsi="Times New Roman" w:cs="Times New Roman"/>
              </w:rPr>
              <w:t>3216</w:t>
            </w:r>
          </w:p>
        </w:tc>
        <w:tc>
          <w:tcPr>
            <w:tcW w:w="7619" w:type="dxa"/>
          </w:tcPr>
          <w:p w:rsidR="004A2BB7" w:rsidRPr="004560B2" w:rsidRDefault="004A2BB7">
            <w:pPr>
              <w:pStyle w:val="ConsPlusNormal"/>
              <w:jc w:val="both"/>
              <w:rPr>
                <w:rFonts w:ascii="Times New Roman" w:hAnsi="Times New Roman" w:cs="Times New Roman"/>
              </w:rPr>
            </w:pPr>
            <w:r w:rsidRPr="004560B2">
              <w:rPr>
                <w:rFonts w:ascii="Times New Roman" w:hAnsi="Times New Roman" w:cs="Times New Roman"/>
              </w:rPr>
              <w:t>Продажа иностранных ценных бумаг на сумму, равную или превышающую 600 000 рублей, либо равную сумме в иностранной валюте, эквивалентной 600 000 рублей, или превышающую ее, в интересах нерезидента в случае, если такие ценные бумаги были зачислены на счет депо, открытый данному нерезиденту, по сделкам, совершенным не на организованных торгах</w:t>
            </w:r>
          </w:p>
        </w:tc>
      </w:tr>
      <w:tr w:rsidR="004560B2" w:rsidRPr="004560B2">
        <w:tc>
          <w:tcPr>
            <w:tcW w:w="989" w:type="dxa"/>
          </w:tcPr>
          <w:p w:rsidR="004A2BB7" w:rsidRPr="004560B2" w:rsidRDefault="004A2BB7">
            <w:pPr>
              <w:pStyle w:val="ConsPlusNormal"/>
              <w:rPr>
                <w:rFonts w:ascii="Times New Roman" w:hAnsi="Times New Roman" w:cs="Times New Roman"/>
              </w:rPr>
            </w:pPr>
          </w:p>
        </w:tc>
        <w:tc>
          <w:tcPr>
            <w:tcW w:w="1091" w:type="dxa"/>
          </w:tcPr>
          <w:p w:rsidR="004A2BB7" w:rsidRPr="004560B2" w:rsidRDefault="004A2BB7">
            <w:pPr>
              <w:pStyle w:val="ConsPlusNormal"/>
              <w:rPr>
                <w:rFonts w:ascii="Times New Roman" w:hAnsi="Times New Roman" w:cs="Times New Roman"/>
              </w:rPr>
            </w:pPr>
            <w:r w:rsidRPr="004560B2">
              <w:rPr>
                <w:rFonts w:ascii="Times New Roman" w:hAnsi="Times New Roman" w:cs="Times New Roman"/>
              </w:rPr>
              <w:t>3217</w:t>
            </w:r>
          </w:p>
        </w:tc>
        <w:tc>
          <w:tcPr>
            <w:tcW w:w="7619" w:type="dxa"/>
          </w:tcPr>
          <w:p w:rsidR="004A2BB7" w:rsidRPr="004560B2" w:rsidRDefault="004A2BB7">
            <w:pPr>
              <w:pStyle w:val="ConsPlusNormal"/>
              <w:jc w:val="both"/>
              <w:rPr>
                <w:rFonts w:ascii="Times New Roman" w:hAnsi="Times New Roman" w:cs="Times New Roman"/>
              </w:rPr>
            </w:pPr>
            <w:r w:rsidRPr="004560B2">
              <w:rPr>
                <w:rFonts w:ascii="Times New Roman" w:hAnsi="Times New Roman" w:cs="Times New Roman"/>
              </w:rPr>
              <w:t>Зачисление (списание) иностранных ценных бумаг на сумму, равную или превышающую 600 000 рублей, либо равную сумме в иностранной валюте, эквивалентной 600 000 рублей, или превышающую ее, на счет (со счета), депо, открытый клиенту-нерезиденту</w:t>
            </w:r>
          </w:p>
        </w:tc>
      </w:tr>
      <w:tr w:rsidR="004560B2" w:rsidRPr="004560B2">
        <w:tc>
          <w:tcPr>
            <w:tcW w:w="989" w:type="dxa"/>
          </w:tcPr>
          <w:p w:rsidR="004A2BB7" w:rsidRPr="004560B2" w:rsidRDefault="004A2BB7">
            <w:pPr>
              <w:pStyle w:val="ConsPlusNormal"/>
              <w:rPr>
                <w:rFonts w:ascii="Times New Roman" w:hAnsi="Times New Roman" w:cs="Times New Roman"/>
              </w:rPr>
            </w:pPr>
          </w:p>
        </w:tc>
        <w:tc>
          <w:tcPr>
            <w:tcW w:w="1091" w:type="dxa"/>
          </w:tcPr>
          <w:p w:rsidR="004A2BB7" w:rsidRPr="004560B2" w:rsidRDefault="004A2BB7">
            <w:pPr>
              <w:pStyle w:val="ConsPlusNormal"/>
              <w:rPr>
                <w:rFonts w:ascii="Times New Roman" w:hAnsi="Times New Roman" w:cs="Times New Roman"/>
              </w:rPr>
            </w:pPr>
            <w:r w:rsidRPr="004560B2">
              <w:rPr>
                <w:rFonts w:ascii="Times New Roman" w:hAnsi="Times New Roman" w:cs="Times New Roman"/>
              </w:rPr>
              <w:t>3218</w:t>
            </w:r>
          </w:p>
        </w:tc>
        <w:tc>
          <w:tcPr>
            <w:tcW w:w="7619" w:type="dxa"/>
          </w:tcPr>
          <w:p w:rsidR="004A2BB7" w:rsidRPr="004560B2" w:rsidRDefault="004A2BB7">
            <w:pPr>
              <w:pStyle w:val="ConsPlusNormal"/>
              <w:jc w:val="both"/>
              <w:rPr>
                <w:rFonts w:ascii="Times New Roman" w:hAnsi="Times New Roman" w:cs="Times New Roman"/>
              </w:rPr>
            </w:pPr>
            <w:r w:rsidRPr="004560B2">
              <w:rPr>
                <w:rFonts w:ascii="Times New Roman" w:hAnsi="Times New Roman" w:cs="Times New Roman"/>
              </w:rPr>
              <w:t>Приобретение профессиональным участником рынка ценных бумаг на сумму, равную или превышающую 600 000 рублей, либо равную сумме в иностранной валюте, эквивалентной 600 000 рублей, или превышающую ее, от своего имени и за свой счет иностранных ценных бумаг у нерезидента</w:t>
            </w:r>
          </w:p>
        </w:tc>
      </w:tr>
      <w:tr w:rsidR="004560B2" w:rsidRPr="004560B2">
        <w:tc>
          <w:tcPr>
            <w:tcW w:w="989" w:type="dxa"/>
          </w:tcPr>
          <w:p w:rsidR="004A2BB7" w:rsidRPr="004560B2" w:rsidRDefault="004A2BB7">
            <w:pPr>
              <w:pStyle w:val="ConsPlusNormal"/>
              <w:rPr>
                <w:rFonts w:ascii="Times New Roman" w:hAnsi="Times New Roman" w:cs="Times New Roman"/>
              </w:rPr>
            </w:pPr>
          </w:p>
        </w:tc>
        <w:tc>
          <w:tcPr>
            <w:tcW w:w="1091" w:type="dxa"/>
          </w:tcPr>
          <w:p w:rsidR="004A2BB7" w:rsidRPr="004560B2" w:rsidRDefault="004A2BB7">
            <w:pPr>
              <w:pStyle w:val="ConsPlusNormal"/>
              <w:rPr>
                <w:rFonts w:ascii="Times New Roman" w:hAnsi="Times New Roman" w:cs="Times New Roman"/>
              </w:rPr>
            </w:pPr>
            <w:r w:rsidRPr="004560B2">
              <w:rPr>
                <w:rFonts w:ascii="Times New Roman" w:hAnsi="Times New Roman" w:cs="Times New Roman"/>
              </w:rPr>
              <w:t>3219</w:t>
            </w:r>
          </w:p>
        </w:tc>
        <w:tc>
          <w:tcPr>
            <w:tcW w:w="7619" w:type="dxa"/>
          </w:tcPr>
          <w:p w:rsidR="004A2BB7" w:rsidRPr="004560B2" w:rsidRDefault="004A2BB7">
            <w:pPr>
              <w:pStyle w:val="ConsPlusNormal"/>
              <w:jc w:val="both"/>
              <w:rPr>
                <w:rFonts w:ascii="Times New Roman" w:hAnsi="Times New Roman" w:cs="Times New Roman"/>
              </w:rPr>
            </w:pPr>
            <w:r w:rsidRPr="004560B2">
              <w:rPr>
                <w:rFonts w:ascii="Times New Roman" w:hAnsi="Times New Roman" w:cs="Times New Roman"/>
              </w:rPr>
              <w:t>Приобретение профессиональным участником рынка ценных бумаг на сумму, равную или превышающую 600 000 рублей, либо равную сумме в иностранной валюте, эквивалентной 600 000 рублей, или превышающую ее, по поручению клиента от имени и за счет клиента или от своего имени и за счет клиента иностранных ценных бумаг у нерезидента</w:t>
            </w:r>
          </w:p>
        </w:tc>
      </w:tr>
      <w:tr w:rsidR="004560B2" w:rsidRPr="004560B2">
        <w:tc>
          <w:tcPr>
            <w:tcW w:w="989" w:type="dxa"/>
          </w:tcPr>
          <w:p w:rsidR="004A2BB7" w:rsidRPr="004560B2" w:rsidRDefault="004A2BB7">
            <w:pPr>
              <w:pStyle w:val="ConsPlusNormal"/>
              <w:rPr>
                <w:rFonts w:ascii="Times New Roman" w:hAnsi="Times New Roman" w:cs="Times New Roman"/>
              </w:rPr>
            </w:pPr>
          </w:p>
        </w:tc>
        <w:tc>
          <w:tcPr>
            <w:tcW w:w="1091" w:type="dxa"/>
          </w:tcPr>
          <w:p w:rsidR="004A2BB7" w:rsidRPr="004560B2" w:rsidRDefault="004A2BB7">
            <w:pPr>
              <w:pStyle w:val="ConsPlusNormal"/>
              <w:rPr>
                <w:rFonts w:ascii="Times New Roman" w:hAnsi="Times New Roman" w:cs="Times New Roman"/>
              </w:rPr>
            </w:pPr>
            <w:r w:rsidRPr="004560B2">
              <w:rPr>
                <w:rFonts w:ascii="Times New Roman" w:hAnsi="Times New Roman" w:cs="Times New Roman"/>
              </w:rPr>
              <w:t>3220</w:t>
            </w:r>
          </w:p>
        </w:tc>
        <w:tc>
          <w:tcPr>
            <w:tcW w:w="7619" w:type="dxa"/>
          </w:tcPr>
          <w:p w:rsidR="004A2BB7" w:rsidRPr="004560B2" w:rsidRDefault="004A2BB7">
            <w:pPr>
              <w:pStyle w:val="ConsPlusNormal"/>
              <w:jc w:val="both"/>
              <w:rPr>
                <w:rFonts w:ascii="Times New Roman" w:hAnsi="Times New Roman" w:cs="Times New Roman"/>
              </w:rPr>
            </w:pPr>
            <w:r w:rsidRPr="004560B2">
              <w:rPr>
                <w:rFonts w:ascii="Times New Roman" w:hAnsi="Times New Roman" w:cs="Times New Roman"/>
              </w:rPr>
              <w:t>Приобретение профессиональным участником рынка ценных бумаг, действующим в рамках договора доверительного управления ценными бумагами, иностранных ценных бумаг на сумму, равную или превышающую 600 000 рублей, либо равную сумме в иностранной валюте, эквивалентной 600 000 рублей, или превышающую ее, у нерезидента</w:t>
            </w:r>
          </w:p>
        </w:tc>
      </w:tr>
      <w:tr w:rsidR="004560B2" w:rsidRPr="004560B2">
        <w:tc>
          <w:tcPr>
            <w:tcW w:w="989" w:type="dxa"/>
          </w:tcPr>
          <w:p w:rsidR="004A2BB7" w:rsidRPr="004560B2" w:rsidRDefault="004A2BB7">
            <w:pPr>
              <w:pStyle w:val="ConsPlusNormal"/>
              <w:rPr>
                <w:rFonts w:ascii="Times New Roman" w:hAnsi="Times New Roman" w:cs="Times New Roman"/>
              </w:rPr>
            </w:pPr>
          </w:p>
        </w:tc>
        <w:tc>
          <w:tcPr>
            <w:tcW w:w="1091" w:type="dxa"/>
          </w:tcPr>
          <w:p w:rsidR="004A2BB7" w:rsidRPr="004560B2" w:rsidRDefault="004A2BB7">
            <w:pPr>
              <w:pStyle w:val="ConsPlusNormal"/>
              <w:rPr>
                <w:rFonts w:ascii="Times New Roman" w:hAnsi="Times New Roman" w:cs="Times New Roman"/>
              </w:rPr>
            </w:pPr>
            <w:r w:rsidRPr="004560B2">
              <w:rPr>
                <w:rFonts w:ascii="Times New Roman" w:hAnsi="Times New Roman" w:cs="Times New Roman"/>
              </w:rPr>
              <w:t>3221</w:t>
            </w:r>
          </w:p>
        </w:tc>
        <w:tc>
          <w:tcPr>
            <w:tcW w:w="7619" w:type="dxa"/>
          </w:tcPr>
          <w:p w:rsidR="004A2BB7" w:rsidRPr="004560B2" w:rsidRDefault="004A2BB7">
            <w:pPr>
              <w:pStyle w:val="ConsPlusNormal"/>
              <w:jc w:val="both"/>
              <w:rPr>
                <w:rFonts w:ascii="Times New Roman" w:hAnsi="Times New Roman" w:cs="Times New Roman"/>
              </w:rPr>
            </w:pPr>
            <w:r w:rsidRPr="004560B2">
              <w:rPr>
                <w:rFonts w:ascii="Times New Roman" w:hAnsi="Times New Roman" w:cs="Times New Roman"/>
              </w:rPr>
              <w:t>Приобретение профессиональным участником рынка ценных бумаг от своего имени и за свой счет ценных бумаг на сумму, равную или превышающую 600 000 рублей, либо равную сумме в иностранной валюте, эквивалентной 600 000 рублей, или превышающую ее, допущенных к организованным торгам, не на организованных торгах</w:t>
            </w:r>
          </w:p>
        </w:tc>
      </w:tr>
      <w:tr w:rsidR="004560B2" w:rsidRPr="004560B2">
        <w:tc>
          <w:tcPr>
            <w:tcW w:w="989" w:type="dxa"/>
          </w:tcPr>
          <w:p w:rsidR="004A2BB7" w:rsidRPr="004560B2" w:rsidRDefault="004A2BB7">
            <w:pPr>
              <w:pStyle w:val="ConsPlusNormal"/>
              <w:rPr>
                <w:rFonts w:ascii="Times New Roman" w:hAnsi="Times New Roman" w:cs="Times New Roman"/>
              </w:rPr>
            </w:pPr>
          </w:p>
        </w:tc>
        <w:tc>
          <w:tcPr>
            <w:tcW w:w="1091" w:type="dxa"/>
          </w:tcPr>
          <w:p w:rsidR="004A2BB7" w:rsidRPr="004560B2" w:rsidRDefault="004A2BB7">
            <w:pPr>
              <w:pStyle w:val="ConsPlusNormal"/>
              <w:rPr>
                <w:rFonts w:ascii="Times New Roman" w:hAnsi="Times New Roman" w:cs="Times New Roman"/>
              </w:rPr>
            </w:pPr>
            <w:r w:rsidRPr="004560B2">
              <w:rPr>
                <w:rFonts w:ascii="Times New Roman" w:hAnsi="Times New Roman" w:cs="Times New Roman"/>
              </w:rPr>
              <w:t>3222</w:t>
            </w:r>
          </w:p>
        </w:tc>
        <w:tc>
          <w:tcPr>
            <w:tcW w:w="7619" w:type="dxa"/>
          </w:tcPr>
          <w:p w:rsidR="004A2BB7" w:rsidRPr="004560B2" w:rsidRDefault="004A2BB7">
            <w:pPr>
              <w:pStyle w:val="ConsPlusNormal"/>
              <w:jc w:val="both"/>
              <w:rPr>
                <w:rFonts w:ascii="Times New Roman" w:hAnsi="Times New Roman" w:cs="Times New Roman"/>
              </w:rPr>
            </w:pPr>
            <w:proofErr w:type="gramStart"/>
            <w:r w:rsidRPr="004560B2">
              <w:rPr>
                <w:rFonts w:ascii="Times New Roman" w:hAnsi="Times New Roman" w:cs="Times New Roman"/>
              </w:rPr>
              <w:t>Приобретение профессиональным участником рынка ценных бумаг по поручению клиента от имени и за счет клиента или от своего имени и за счет клиента ценных бумаг на сумму, равную или превышающую 600 000 рублей, либо равную сумме в иностранной валюте, эквивалентной 600 000 рублей, или превышающую ее, допущенных к организованным торгам, не на организованных торгах</w:t>
            </w:r>
            <w:proofErr w:type="gramEnd"/>
          </w:p>
        </w:tc>
      </w:tr>
      <w:tr w:rsidR="004560B2" w:rsidRPr="004560B2">
        <w:tc>
          <w:tcPr>
            <w:tcW w:w="989" w:type="dxa"/>
          </w:tcPr>
          <w:p w:rsidR="004A2BB7" w:rsidRPr="004560B2" w:rsidRDefault="004A2BB7">
            <w:pPr>
              <w:pStyle w:val="ConsPlusNormal"/>
              <w:rPr>
                <w:rFonts w:ascii="Times New Roman" w:hAnsi="Times New Roman" w:cs="Times New Roman"/>
              </w:rPr>
            </w:pPr>
          </w:p>
        </w:tc>
        <w:tc>
          <w:tcPr>
            <w:tcW w:w="1091" w:type="dxa"/>
          </w:tcPr>
          <w:p w:rsidR="004A2BB7" w:rsidRPr="004560B2" w:rsidRDefault="004A2BB7">
            <w:pPr>
              <w:pStyle w:val="ConsPlusNormal"/>
              <w:rPr>
                <w:rFonts w:ascii="Times New Roman" w:hAnsi="Times New Roman" w:cs="Times New Roman"/>
              </w:rPr>
            </w:pPr>
            <w:r w:rsidRPr="004560B2">
              <w:rPr>
                <w:rFonts w:ascii="Times New Roman" w:hAnsi="Times New Roman" w:cs="Times New Roman"/>
              </w:rPr>
              <w:t>3223</w:t>
            </w:r>
          </w:p>
        </w:tc>
        <w:tc>
          <w:tcPr>
            <w:tcW w:w="7619" w:type="dxa"/>
          </w:tcPr>
          <w:p w:rsidR="004A2BB7" w:rsidRPr="004560B2" w:rsidRDefault="004A2BB7">
            <w:pPr>
              <w:pStyle w:val="ConsPlusNormal"/>
              <w:jc w:val="both"/>
              <w:rPr>
                <w:rFonts w:ascii="Times New Roman" w:hAnsi="Times New Roman" w:cs="Times New Roman"/>
              </w:rPr>
            </w:pPr>
            <w:r w:rsidRPr="004560B2">
              <w:rPr>
                <w:rFonts w:ascii="Times New Roman" w:hAnsi="Times New Roman" w:cs="Times New Roman"/>
              </w:rPr>
              <w:t>Приобретение профессиональным участником рынка ценных бумаг, действующим в рамках договора доверительного управления ценными бумагами, данных ценных бумаг на сумму, равную или превышающую 600 000 рублей, либо равную сумме в иностранной валюте, эквивалентной 600 000 рублей, или превышающую ее, допущенных к организованным торгам, не на организованных торгах</w:t>
            </w:r>
          </w:p>
        </w:tc>
      </w:tr>
      <w:tr w:rsidR="004560B2" w:rsidRPr="004560B2">
        <w:tc>
          <w:tcPr>
            <w:tcW w:w="989" w:type="dxa"/>
          </w:tcPr>
          <w:p w:rsidR="004A2BB7" w:rsidRPr="004560B2" w:rsidRDefault="004A2BB7">
            <w:pPr>
              <w:pStyle w:val="ConsPlusNormal"/>
              <w:rPr>
                <w:rFonts w:ascii="Times New Roman" w:hAnsi="Times New Roman" w:cs="Times New Roman"/>
              </w:rPr>
            </w:pPr>
          </w:p>
        </w:tc>
        <w:tc>
          <w:tcPr>
            <w:tcW w:w="1091" w:type="dxa"/>
          </w:tcPr>
          <w:p w:rsidR="004A2BB7" w:rsidRPr="004560B2" w:rsidRDefault="004A2BB7">
            <w:pPr>
              <w:pStyle w:val="ConsPlusNormal"/>
              <w:rPr>
                <w:rFonts w:ascii="Times New Roman" w:hAnsi="Times New Roman" w:cs="Times New Roman"/>
              </w:rPr>
            </w:pPr>
            <w:r w:rsidRPr="004560B2">
              <w:rPr>
                <w:rFonts w:ascii="Times New Roman" w:hAnsi="Times New Roman" w:cs="Times New Roman"/>
              </w:rPr>
              <w:t>3224</w:t>
            </w:r>
          </w:p>
        </w:tc>
        <w:tc>
          <w:tcPr>
            <w:tcW w:w="7619" w:type="dxa"/>
          </w:tcPr>
          <w:p w:rsidR="004A2BB7" w:rsidRPr="004560B2" w:rsidRDefault="004A2BB7">
            <w:pPr>
              <w:pStyle w:val="ConsPlusNormal"/>
              <w:jc w:val="both"/>
              <w:rPr>
                <w:rFonts w:ascii="Times New Roman" w:hAnsi="Times New Roman" w:cs="Times New Roman"/>
              </w:rPr>
            </w:pPr>
            <w:proofErr w:type="gramStart"/>
            <w:r w:rsidRPr="004560B2">
              <w:rPr>
                <w:rFonts w:ascii="Times New Roman" w:hAnsi="Times New Roman" w:cs="Times New Roman"/>
              </w:rPr>
              <w:t>Продажа профессиональным участником рынка ценных бумаг в интересах клиента на организованных торгах ценных бумаг на сумму, равную или превышающую 600 000 рублей, либо равную сумме в иностранной валюте, эквивалентной 600 000 рублей, или превышающую ее, если приобретение такого количества ценных бумаг профессиональным участником рынка ценных бумаг в интересах этого клиента на организованных торгах не осуществлялось</w:t>
            </w:r>
            <w:proofErr w:type="gramEnd"/>
          </w:p>
        </w:tc>
      </w:tr>
      <w:tr w:rsidR="004560B2" w:rsidRPr="004560B2">
        <w:tc>
          <w:tcPr>
            <w:tcW w:w="989" w:type="dxa"/>
          </w:tcPr>
          <w:p w:rsidR="004A2BB7" w:rsidRPr="004560B2" w:rsidRDefault="004A2BB7">
            <w:pPr>
              <w:pStyle w:val="ConsPlusNormal"/>
              <w:rPr>
                <w:rFonts w:ascii="Times New Roman" w:hAnsi="Times New Roman" w:cs="Times New Roman"/>
              </w:rPr>
            </w:pPr>
          </w:p>
        </w:tc>
        <w:tc>
          <w:tcPr>
            <w:tcW w:w="1091" w:type="dxa"/>
          </w:tcPr>
          <w:p w:rsidR="004A2BB7" w:rsidRPr="004560B2" w:rsidRDefault="004A2BB7">
            <w:pPr>
              <w:pStyle w:val="ConsPlusNormal"/>
              <w:rPr>
                <w:rFonts w:ascii="Times New Roman" w:hAnsi="Times New Roman" w:cs="Times New Roman"/>
              </w:rPr>
            </w:pPr>
            <w:r w:rsidRPr="004560B2">
              <w:rPr>
                <w:rFonts w:ascii="Times New Roman" w:hAnsi="Times New Roman" w:cs="Times New Roman"/>
              </w:rPr>
              <w:t>3225</w:t>
            </w:r>
          </w:p>
        </w:tc>
        <w:tc>
          <w:tcPr>
            <w:tcW w:w="7619" w:type="dxa"/>
          </w:tcPr>
          <w:p w:rsidR="004A2BB7" w:rsidRPr="004560B2" w:rsidRDefault="004A2BB7">
            <w:pPr>
              <w:pStyle w:val="ConsPlusNormal"/>
              <w:jc w:val="both"/>
              <w:rPr>
                <w:rFonts w:ascii="Times New Roman" w:hAnsi="Times New Roman" w:cs="Times New Roman"/>
              </w:rPr>
            </w:pPr>
            <w:proofErr w:type="gramStart"/>
            <w:r w:rsidRPr="004560B2">
              <w:rPr>
                <w:rFonts w:ascii="Times New Roman" w:hAnsi="Times New Roman" w:cs="Times New Roman"/>
              </w:rPr>
              <w:t xml:space="preserve">Перевод ценных бумаг со счета депо одного клиента на счет депо другого клиента, в случае если счета депо обоих клиентов открыты в депозитарии </w:t>
            </w:r>
            <w:r w:rsidRPr="004560B2">
              <w:rPr>
                <w:rFonts w:ascii="Times New Roman" w:hAnsi="Times New Roman" w:cs="Times New Roman"/>
              </w:rPr>
              <w:lastRenderedPageBreak/>
              <w:t>профессионального участника рынка ценных бумаг, а сам профессиональный участник рынка ценных бумаг не является стороной по сделке (в том числе действуя в интересах своего клиента), явившейся основанием для совершения данной операции &lt;6&gt;</w:t>
            </w:r>
            <w:proofErr w:type="gramEnd"/>
          </w:p>
        </w:tc>
      </w:tr>
      <w:tr w:rsidR="004560B2" w:rsidRPr="004560B2">
        <w:tc>
          <w:tcPr>
            <w:tcW w:w="989" w:type="dxa"/>
          </w:tcPr>
          <w:p w:rsidR="004A2BB7" w:rsidRPr="004560B2" w:rsidRDefault="004A2BB7">
            <w:pPr>
              <w:pStyle w:val="ConsPlusNormal"/>
              <w:rPr>
                <w:rFonts w:ascii="Times New Roman" w:hAnsi="Times New Roman" w:cs="Times New Roman"/>
              </w:rPr>
            </w:pPr>
          </w:p>
        </w:tc>
        <w:tc>
          <w:tcPr>
            <w:tcW w:w="1091" w:type="dxa"/>
          </w:tcPr>
          <w:p w:rsidR="004A2BB7" w:rsidRPr="004560B2" w:rsidRDefault="004A2BB7">
            <w:pPr>
              <w:pStyle w:val="ConsPlusNormal"/>
              <w:rPr>
                <w:rFonts w:ascii="Times New Roman" w:hAnsi="Times New Roman" w:cs="Times New Roman"/>
              </w:rPr>
            </w:pPr>
            <w:r w:rsidRPr="004560B2">
              <w:rPr>
                <w:rFonts w:ascii="Times New Roman" w:hAnsi="Times New Roman" w:cs="Times New Roman"/>
              </w:rPr>
              <w:t>3226</w:t>
            </w:r>
          </w:p>
        </w:tc>
        <w:tc>
          <w:tcPr>
            <w:tcW w:w="7619" w:type="dxa"/>
          </w:tcPr>
          <w:p w:rsidR="004A2BB7" w:rsidRPr="004560B2" w:rsidRDefault="004A2BB7">
            <w:pPr>
              <w:pStyle w:val="ConsPlusNormal"/>
              <w:jc w:val="both"/>
              <w:rPr>
                <w:rFonts w:ascii="Times New Roman" w:hAnsi="Times New Roman" w:cs="Times New Roman"/>
              </w:rPr>
            </w:pPr>
            <w:proofErr w:type="gramStart"/>
            <w:r w:rsidRPr="004560B2">
              <w:rPr>
                <w:rFonts w:ascii="Times New Roman" w:hAnsi="Times New Roman" w:cs="Times New Roman"/>
              </w:rPr>
              <w:t>Исполнение профессиональным участником рынка ценных бумаг (за исключением кредитных организаций) требования по перечислению денежных средств на сумму, равную или превышающую 600 000 рублей либо равную сумме в иностранной валюте, эквивалентной 600 000 рублей, или превышающую ее, клиента третьему лицу, за исключением исполнения требования по перечислению денежных средств на банковский счет другого профессионального участника рынка ценных бумаг и (или) клиринговый счет</w:t>
            </w:r>
            <w:proofErr w:type="gramEnd"/>
            <w:r w:rsidRPr="004560B2">
              <w:rPr>
                <w:rFonts w:ascii="Times New Roman" w:hAnsi="Times New Roman" w:cs="Times New Roman"/>
              </w:rPr>
              <w:t xml:space="preserve"> клиринговой организации для учета денежных средств этого клиента</w:t>
            </w:r>
          </w:p>
        </w:tc>
      </w:tr>
      <w:tr w:rsidR="004560B2" w:rsidRPr="004560B2">
        <w:tc>
          <w:tcPr>
            <w:tcW w:w="989" w:type="dxa"/>
          </w:tcPr>
          <w:p w:rsidR="004A2BB7" w:rsidRPr="004560B2" w:rsidRDefault="004A2BB7">
            <w:pPr>
              <w:pStyle w:val="ConsPlusNormal"/>
              <w:rPr>
                <w:rFonts w:ascii="Times New Roman" w:hAnsi="Times New Roman" w:cs="Times New Roman"/>
              </w:rPr>
            </w:pPr>
          </w:p>
        </w:tc>
        <w:tc>
          <w:tcPr>
            <w:tcW w:w="1091" w:type="dxa"/>
          </w:tcPr>
          <w:p w:rsidR="004A2BB7" w:rsidRPr="004560B2" w:rsidRDefault="004A2BB7">
            <w:pPr>
              <w:pStyle w:val="ConsPlusNormal"/>
              <w:rPr>
                <w:rFonts w:ascii="Times New Roman" w:hAnsi="Times New Roman" w:cs="Times New Roman"/>
              </w:rPr>
            </w:pPr>
            <w:r w:rsidRPr="004560B2">
              <w:rPr>
                <w:rFonts w:ascii="Times New Roman" w:hAnsi="Times New Roman" w:cs="Times New Roman"/>
              </w:rPr>
              <w:t>3227</w:t>
            </w:r>
          </w:p>
        </w:tc>
        <w:tc>
          <w:tcPr>
            <w:tcW w:w="7619" w:type="dxa"/>
          </w:tcPr>
          <w:p w:rsidR="004A2BB7" w:rsidRPr="004560B2" w:rsidRDefault="004A2BB7">
            <w:pPr>
              <w:pStyle w:val="ConsPlusNormal"/>
              <w:jc w:val="both"/>
              <w:rPr>
                <w:rFonts w:ascii="Times New Roman" w:hAnsi="Times New Roman" w:cs="Times New Roman"/>
              </w:rPr>
            </w:pPr>
            <w:proofErr w:type="gramStart"/>
            <w:r w:rsidRPr="004560B2">
              <w:rPr>
                <w:rFonts w:ascii="Times New Roman" w:hAnsi="Times New Roman" w:cs="Times New Roman"/>
              </w:rPr>
              <w:t>Принятие к учету денежных средств клиента на сумму, равную или превышающую 600 000 рублей, либо равную сумме в иностранной валюте, эквивалентной 600 000 рублей, или превышающую ее, поступивших на банковский счет профессионального участника рынка ценных бумаг от третьих лиц, за исключением денежных средств, поступивших с банковского счета другого профессионального участника и (или) клирингового счета клиринговой организации, на котором учитывались денежные</w:t>
            </w:r>
            <w:proofErr w:type="gramEnd"/>
            <w:r w:rsidRPr="004560B2">
              <w:rPr>
                <w:rFonts w:ascii="Times New Roman" w:hAnsi="Times New Roman" w:cs="Times New Roman"/>
              </w:rPr>
              <w:t xml:space="preserve"> средства этого клиента, и денежных средств, поступивших от сделок, совершенных этим профессиональным участником рынка ценных бумаг</w:t>
            </w:r>
          </w:p>
        </w:tc>
      </w:tr>
      <w:tr w:rsidR="004560B2" w:rsidRPr="004560B2">
        <w:tc>
          <w:tcPr>
            <w:tcW w:w="989" w:type="dxa"/>
          </w:tcPr>
          <w:p w:rsidR="004A2BB7" w:rsidRPr="004560B2" w:rsidRDefault="004A2BB7">
            <w:pPr>
              <w:pStyle w:val="ConsPlusNormal"/>
              <w:rPr>
                <w:rFonts w:ascii="Times New Roman" w:hAnsi="Times New Roman" w:cs="Times New Roman"/>
              </w:rPr>
            </w:pPr>
          </w:p>
        </w:tc>
        <w:tc>
          <w:tcPr>
            <w:tcW w:w="1091" w:type="dxa"/>
          </w:tcPr>
          <w:p w:rsidR="004A2BB7" w:rsidRPr="004560B2" w:rsidRDefault="004A2BB7">
            <w:pPr>
              <w:pStyle w:val="ConsPlusNormal"/>
              <w:rPr>
                <w:rFonts w:ascii="Times New Roman" w:hAnsi="Times New Roman" w:cs="Times New Roman"/>
              </w:rPr>
            </w:pPr>
            <w:r w:rsidRPr="004560B2">
              <w:rPr>
                <w:rFonts w:ascii="Times New Roman" w:hAnsi="Times New Roman" w:cs="Times New Roman"/>
              </w:rPr>
              <w:t>3228</w:t>
            </w:r>
          </w:p>
        </w:tc>
        <w:tc>
          <w:tcPr>
            <w:tcW w:w="7619" w:type="dxa"/>
          </w:tcPr>
          <w:p w:rsidR="004A2BB7" w:rsidRPr="004560B2" w:rsidRDefault="004A2BB7">
            <w:pPr>
              <w:pStyle w:val="ConsPlusNormal"/>
              <w:jc w:val="both"/>
              <w:rPr>
                <w:rFonts w:ascii="Times New Roman" w:hAnsi="Times New Roman" w:cs="Times New Roman"/>
              </w:rPr>
            </w:pPr>
            <w:proofErr w:type="gramStart"/>
            <w:r w:rsidRPr="004560B2">
              <w:rPr>
                <w:rFonts w:ascii="Times New Roman" w:hAnsi="Times New Roman" w:cs="Times New Roman"/>
              </w:rPr>
              <w:t>Продажа ценных бумаг на сумму, равную или превышающую 600 000 рублей либо равную сумме в иностранной валюте, эквивалентной 600 000 рублей, или превышающую ее, профессиональным участником рынка ценных бумаг на торгах организаторов торговли на рынке ценных бумаг в интересах клиента-нерезидента в случае, если такие ценные бумаги были зачислены на счет депо, открытый этому клиенту-нерезиденту, со счета депо, открытого тем же</w:t>
            </w:r>
            <w:proofErr w:type="gramEnd"/>
            <w:r w:rsidRPr="004560B2">
              <w:rPr>
                <w:rFonts w:ascii="Times New Roman" w:hAnsi="Times New Roman" w:cs="Times New Roman"/>
              </w:rPr>
              <w:t xml:space="preserve"> профессиональным участником рынка ценных бумаг, по сделкам, совершенным не на торгах организаторов торговли на рынке ценных бумаг, за исключением маржинальных сделок</w:t>
            </w:r>
          </w:p>
        </w:tc>
      </w:tr>
      <w:tr w:rsidR="004560B2" w:rsidRPr="004560B2">
        <w:tc>
          <w:tcPr>
            <w:tcW w:w="989" w:type="dxa"/>
          </w:tcPr>
          <w:p w:rsidR="004A2BB7" w:rsidRPr="004560B2" w:rsidRDefault="004A2BB7">
            <w:pPr>
              <w:pStyle w:val="ConsPlusNormal"/>
              <w:rPr>
                <w:rFonts w:ascii="Times New Roman" w:hAnsi="Times New Roman" w:cs="Times New Roman"/>
              </w:rPr>
            </w:pPr>
          </w:p>
        </w:tc>
        <w:tc>
          <w:tcPr>
            <w:tcW w:w="1091" w:type="dxa"/>
          </w:tcPr>
          <w:p w:rsidR="004A2BB7" w:rsidRPr="004560B2" w:rsidRDefault="004A2BB7">
            <w:pPr>
              <w:pStyle w:val="ConsPlusNormal"/>
              <w:rPr>
                <w:rFonts w:ascii="Times New Roman" w:hAnsi="Times New Roman" w:cs="Times New Roman"/>
              </w:rPr>
            </w:pPr>
            <w:r w:rsidRPr="004560B2">
              <w:rPr>
                <w:rFonts w:ascii="Times New Roman" w:hAnsi="Times New Roman" w:cs="Times New Roman"/>
              </w:rPr>
              <w:t>3229</w:t>
            </w:r>
          </w:p>
        </w:tc>
        <w:tc>
          <w:tcPr>
            <w:tcW w:w="7619" w:type="dxa"/>
          </w:tcPr>
          <w:p w:rsidR="004A2BB7" w:rsidRPr="004560B2" w:rsidRDefault="004A2BB7">
            <w:pPr>
              <w:pStyle w:val="ConsPlusNormal"/>
              <w:jc w:val="both"/>
              <w:rPr>
                <w:rFonts w:ascii="Times New Roman" w:hAnsi="Times New Roman" w:cs="Times New Roman"/>
              </w:rPr>
            </w:pPr>
            <w:proofErr w:type="gramStart"/>
            <w:r w:rsidRPr="004560B2">
              <w:rPr>
                <w:rFonts w:ascii="Times New Roman" w:hAnsi="Times New Roman" w:cs="Times New Roman"/>
              </w:rPr>
              <w:t xml:space="preserve">Продажа ценных бумаг на сумму, равную или превышающую 600 000 рублей, либо равную сумме в иностранной валюте, эквивалентной 600 000 рублей, или </w:t>
            </w:r>
            <w:r w:rsidRPr="004560B2">
              <w:rPr>
                <w:rFonts w:ascii="Times New Roman" w:hAnsi="Times New Roman" w:cs="Times New Roman"/>
              </w:rPr>
              <w:lastRenderedPageBreak/>
              <w:t>превышающую ее, профессиональным участником рынка ценных бумаг на торгах организаторов торговли на рынке ценных бумаг в интересах клиента-нерезидента, поступивших на счет депо, открытый этому клиенту-нерезиденту, со счета, открытого в ином профессиональном участнике рынка ценных бумаг, за исключением маржинальных</w:t>
            </w:r>
            <w:proofErr w:type="gramEnd"/>
            <w:r w:rsidRPr="004560B2">
              <w:rPr>
                <w:rFonts w:ascii="Times New Roman" w:hAnsi="Times New Roman" w:cs="Times New Roman"/>
              </w:rPr>
              <w:t xml:space="preserve"> сделок</w:t>
            </w:r>
          </w:p>
        </w:tc>
      </w:tr>
      <w:tr w:rsidR="004560B2" w:rsidRPr="004560B2">
        <w:tc>
          <w:tcPr>
            <w:tcW w:w="989" w:type="dxa"/>
          </w:tcPr>
          <w:p w:rsidR="004A2BB7" w:rsidRPr="004560B2" w:rsidRDefault="004A2BB7">
            <w:pPr>
              <w:pStyle w:val="ConsPlusNormal"/>
              <w:rPr>
                <w:rFonts w:ascii="Times New Roman" w:hAnsi="Times New Roman" w:cs="Times New Roman"/>
              </w:rPr>
            </w:pPr>
          </w:p>
        </w:tc>
        <w:tc>
          <w:tcPr>
            <w:tcW w:w="1091" w:type="dxa"/>
          </w:tcPr>
          <w:p w:rsidR="004A2BB7" w:rsidRPr="004560B2" w:rsidRDefault="004A2BB7">
            <w:pPr>
              <w:pStyle w:val="ConsPlusNormal"/>
              <w:rPr>
                <w:rFonts w:ascii="Times New Roman" w:hAnsi="Times New Roman" w:cs="Times New Roman"/>
              </w:rPr>
            </w:pPr>
            <w:r w:rsidRPr="004560B2">
              <w:rPr>
                <w:rFonts w:ascii="Times New Roman" w:hAnsi="Times New Roman" w:cs="Times New Roman"/>
              </w:rPr>
              <w:t>3230</w:t>
            </w:r>
          </w:p>
        </w:tc>
        <w:tc>
          <w:tcPr>
            <w:tcW w:w="7619" w:type="dxa"/>
          </w:tcPr>
          <w:p w:rsidR="004A2BB7" w:rsidRPr="004560B2" w:rsidRDefault="004A2BB7">
            <w:pPr>
              <w:pStyle w:val="ConsPlusNormal"/>
              <w:jc w:val="both"/>
              <w:rPr>
                <w:rFonts w:ascii="Times New Roman" w:hAnsi="Times New Roman" w:cs="Times New Roman"/>
              </w:rPr>
            </w:pPr>
            <w:proofErr w:type="gramStart"/>
            <w:r w:rsidRPr="004560B2">
              <w:rPr>
                <w:rFonts w:ascii="Times New Roman" w:hAnsi="Times New Roman" w:cs="Times New Roman"/>
              </w:rPr>
              <w:t>Возврат профессиональному участнику рынка ценных бумаг клиентом-нерезидентом занятых в рамках маржинальных сделок ценных бумаг на сумму, равную или превышающую 600 000 рублей, либо равную сумме в иностранной валюте, эквивалентной 600 000 рублей, или превышающую ее, в случае, если возврат осуществляется ценными бумагами, полученными по сделкам, совершенным не на торгах организаторов торговли на рынке ценных бумаг</w:t>
            </w:r>
            <w:proofErr w:type="gramEnd"/>
          </w:p>
        </w:tc>
      </w:tr>
      <w:tr w:rsidR="004560B2" w:rsidRPr="004560B2">
        <w:tc>
          <w:tcPr>
            <w:tcW w:w="989" w:type="dxa"/>
          </w:tcPr>
          <w:p w:rsidR="004A2BB7" w:rsidRPr="004560B2" w:rsidRDefault="004A2BB7">
            <w:pPr>
              <w:pStyle w:val="ConsPlusNormal"/>
              <w:rPr>
                <w:rFonts w:ascii="Times New Roman" w:hAnsi="Times New Roman" w:cs="Times New Roman"/>
              </w:rPr>
            </w:pPr>
          </w:p>
        </w:tc>
        <w:tc>
          <w:tcPr>
            <w:tcW w:w="1091" w:type="dxa"/>
          </w:tcPr>
          <w:p w:rsidR="004A2BB7" w:rsidRPr="004560B2" w:rsidRDefault="004A2BB7">
            <w:pPr>
              <w:pStyle w:val="ConsPlusNormal"/>
              <w:rPr>
                <w:rFonts w:ascii="Times New Roman" w:hAnsi="Times New Roman" w:cs="Times New Roman"/>
              </w:rPr>
            </w:pPr>
            <w:r w:rsidRPr="004560B2">
              <w:rPr>
                <w:rFonts w:ascii="Times New Roman" w:hAnsi="Times New Roman" w:cs="Times New Roman"/>
              </w:rPr>
              <w:t>3231</w:t>
            </w:r>
          </w:p>
        </w:tc>
        <w:tc>
          <w:tcPr>
            <w:tcW w:w="7619" w:type="dxa"/>
          </w:tcPr>
          <w:p w:rsidR="004A2BB7" w:rsidRPr="004560B2" w:rsidRDefault="004A2BB7">
            <w:pPr>
              <w:pStyle w:val="ConsPlusNormal"/>
              <w:jc w:val="both"/>
              <w:rPr>
                <w:rFonts w:ascii="Times New Roman" w:hAnsi="Times New Roman" w:cs="Times New Roman"/>
              </w:rPr>
            </w:pPr>
            <w:proofErr w:type="gramStart"/>
            <w:r w:rsidRPr="004560B2">
              <w:rPr>
                <w:rFonts w:ascii="Times New Roman" w:hAnsi="Times New Roman" w:cs="Times New Roman"/>
              </w:rPr>
              <w:t>Второе и каждое последующее зачисление (списание) ценных бумаг, допущенных к торгам на фондовых биржах и (или) иных организаторах торговли на рынке ценных бумаг, на сумму, равную или превышающую 600 000 рублей, либо равную сумме в иностранной валюте, эквивалентной 600 000 рублей, или превышающую ее, на счет (со счета) депо, открытый клиенту-нерезиденту, по сделкам, совершенным не на торгах организаторов торговли на</w:t>
            </w:r>
            <w:proofErr w:type="gramEnd"/>
            <w:r w:rsidRPr="004560B2">
              <w:rPr>
                <w:rFonts w:ascii="Times New Roman" w:hAnsi="Times New Roman" w:cs="Times New Roman"/>
              </w:rPr>
              <w:t xml:space="preserve"> </w:t>
            </w:r>
            <w:proofErr w:type="gramStart"/>
            <w:r w:rsidRPr="004560B2">
              <w:rPr>
                <w:rFonts w:ascii="Times New Roman" w:hAnsi="Times New Roman" w:cs="Times New Roman"/>
              </w:rPr>
              <w:t>рынке ценных бумаг, за исключением зачисления (списания) на счет (со счета) депо акций российского эмитента, связанного с их обращением за пределами Российской Федерации посредством размещения и обращения иностранных ценных бумаг, а также сделок РЕПО</w:t>
            </w:r>
            <w:proofErr w:type="gramEnd"/>
          </w:p>
        </w:tc>
      </w:tr>
      <w:tr w:rsidR="004560B2" w:rsidRPr="004560B2">
        <w:tc>
          <w:tcPr>
            <w:tcW w:w="989" w:type="dxa"/>
          </w:tcPr>
          <w:p w:rsidR="004A2BB7" w:rsidRPr="004560B2" w:rsidRDefault="004A2BB7">
            <w:pPr>
              <w:pStyle w:val="ConsPlusNormal"/>
              <w:rPr>
                <w:rFonts w:ascii="Times New Roman" w:hAnsi="Times New Roman" w:cs="Times New Roman"/>
              </w:rPr>
            </w:pPr>
          </w:p>
        </w:tc>
        <w:tc>
          <w:tcPr>
            <w:tcW w:w="1091" w:type="dxa"/>
          </w:tcPr>
          <w:p w:rsidR="004A2BB7" w:rsidRPr="004560B2" w:rsidRDefault="004A2BB7">
            <w:pPr>
              <w:pStyle w:val="ConsPlusNormal"/>
              <w:rPr>
                <w:rFonts w:ascii="Times New Roman" w:hAnsi="Times New Roman" w:cs="Times New Roman"/>
              </w:rPr>
            </w:pPr>
            <w:r w:rsidRPr="004560B2">
              <w:rPr>
                <w:rFonts w:ascii="Times New Roman" w:hAnsi="Times New Roman" w:cs="Times New Roman"/>
              </w:rPr>
              <w:t>3299</w:t>
            </w:r>
          </w:p>
        </w:tc>
        <w:tc>
          <w:tcPr>
            <w:tcW w:w="7619" w:type="dxa"/>
          </w:tcPr>
          <w:p w:rsidR="004A2BB7" w:rsidRPr="004560B2" w:rsidRDefault="004A2BB7">
            <w:pPr>
              <w:pStyle w:val="ConsPlusNormal"/>
              <w:jc w:val="both"/>
              <w:rPr>
                <w:rFonts w:ascii="Times New Roman" w:hAnsi="Times New Roman" w:cs="Times New Roman"/>
              </w:rPr>
            </w:pPr>
            <w:r w:rsidRPr="004560B2">
              <w:rPr>
                <w:rFonts w:ascii="Times New Roman" w:hAnsi="Times New Roman" w:cs="Times New Roman"/>
              </w:rPr>
              <w:t>Иные признаки</w:t>
            </w:r>
          </w:p>
        </w:tc>
      </w:tr>
      <w:tr w:rsidR="004560B2" w:rsidRPr="004560B2">
        <w:tc>
          <w:tcPr>
            <w:tcW w:w="989" w:type="dxa"/>
          </w:tcPr>
          <w:p w:rsidR="004A2BB7" w:rsidRPr="004560B2" w:rsidRDefault="004A2BB7">
            <w:pPr>
              <w:pStyle w:val="ConsPlusNormal"/>
              <w:rPr>
                <w:rFonts w:ascii="Times New Roman" w:hAnsi="Times New Roman" w:cs="Times New Roman"/>
              </w:rPr>
            </w:pPr>
          </w:p>
        </w:tc>
        <w:tc>
          <w:tcPr>
            <w:tcW w:w="1091" w:type="dxa"/>
          </w:tcPr>
          <w:p w:rsidR="004A2BB7" w:rsidRPr="004560B2" w:rsidRDefault="004A2BB7">
            <w:pPr>
              <w:pStyle w:val="ConsPlusNormal"/>
              <w:outlineLvl w:val="2"/>
              <w:rPr>
                <w:rFonts w:ascii="Times New Roman" w:hAnsi="Times New Roman" w:cs="Times New Roman"/>
              </w:rPr>
            </w:pPr>
            <w:r w:rsidRPr="004560B2">
              <w:rPr>
                <w:rFonts w:ascii="Times New Roman" w:hAnsi="Times New Roman" w:cs="Times New Roman"/>
              </w:rPr>
              <w:t>33</w:t>
            </w:r>
          </w:p>
        </w:tc>
        <w:tc>
          <w:tcPr>
            <w:tcW w:w="7619" w:type="dxa"/>
          </w:tcPr>
          <w:p w:rsidR="004A2BB7" w:rsidRPr="004560B2" w:rsidRDefault="004A2BB7">
            <w:pPr>
              <w:pStyle w:val="ConsPlusNormal"/>
              <w:jc w:val="both"/>
              <w:rPr>
                <w:rFonts w:ascii="Times New Roman" w:hAnsi="Times New Roman" w:cs="Times New Roman"/>
              </w:rPr>
            </w:pPr>
            <w:r w:rsidRPr="004560B2">
              <w:rPr>
                <w:rFonts w:ascii="Times New Roman" w:hAnsi="Times New Roman" w:cs="Times New Roman"/>
              </w:rPr>
              <w:t>Признаки необычных сделок, выявляемые при осуществлении деятельности по негосударственному пенсионному обеспечению, обязательному пенсионному страхованию и профессиональному пенсионному страхованию</w:t>
            </w:r>
          </w:p>
        </w:tc>
      </w:tr>
      <w:tr w:rsidR="004560B2" w:rsidRPr="004560B2">
        <w:tc>
          <w:tcPr>
            <w:tcW w:w="989" w:type="dxa"/>
          </w:tcPr>
          <w:p w:rsidR="004A2BB7" w:rsidRPr="004560B2" w:rsidRDefault="004A2BB7">
            <w:pPr>
              <w:pStyle w:val="ConsPlusNormal"/>
              <w:rPr>
                <w:rFonts w:ascii="Times New Roman" w:hAnsi="Times New Roman" w:cs="Times New Roman"/>
              </w:rPr>
            </w:pPr>
          </w:p>
        </w:tc>
        <w:tc>
          <w:tcPr>
            <w:tcW w:w="1091" w:type="dxa"/>
          </w:tcPr>
          <w:p w:rsidR="004A2BB7" w:rsidRPr="004560B2" w:rsidRDefault="004A2BB7">
            <w:pPr>
              <w:pStyle w:val="ConsPlusNormal"/>
              <w:rPr>
                <w:rFonts w:ascii="Times New Roman" w:hAnsi="Times New Roman" w:cs="Times New Roman"/>
              </w:rPr>
            </w:pPr>
            <w:r w:rsidRPr="004560B2">
              <w:rPr>
                <w:rFonts w:ascii="Times New Roman" w:hAnsi="Times New Roman" w:cs="Times New Roman"/>
              </w:rPr>
              <w:t>3301</w:t>
            </w:r>
          </w:p>
        </w:tc>
        <w:tc>
          <w:tcPr>
            <w:tcW w:w="7619" w:type="dxa"/>
          </w:tcPr>
          <w:p w:rsidR="004A2BB7" w:rsidRPr="004560B2" w:rsidRDefault="004A2BB7">
            <w:pPr>
              <w:pStyle w:val="ConsPlusNormal"/>
              <w:jc w:val="both"/>
              <w:rPr>
                <w:rFonts w:ascii="Times New Roman" w:hAnsi="Times New Roman" w:cs="Times New Roman"/>
              </w:rPr>
            </w:pPr>
            <w:r w:rsidRPr="004560B2">
              <w:rPr>
                <w:rFonts w:ascii="Times New Roman" w:hAnsi="Times New Roman" w:cs="Times New Roman"/>
              </w:rPr>
              <w:t>Выплата негосударственным пенсионным фондом выкупной суммы, равной или превышающей 600000 рублей, либо равную сумме в иностранной валюте, эквивалентной 600 000 рублей, или превышающую ее, вкладчику негосударственного пенсионного фонда или участнику негосударственного пенсионного фонда в наличной форме</w:t>
            </w:r>
          </w:p>
        </w:tc>
      </w:tr>
      <w:tr w:rsidR="004560B2" w:rsidRPr="004560B2">
        <w:tc>
          <w:tcPr>
            <w:tcW w:w="989" w:type="dxa"/>
          </w:tcPr>
          <w:p w:rsidR="004A2BB7" w:rsidRPr="004560B2" w:rsidRDefault="004A2BB7">
            <w:pPr>
              <w:pStyle w:val="ConsPlusNormal"/>
              <w:rPr>
                <w:rFonts w:ascii="Times New Roman" w:hAnsi="Times New Roman" w:cs="Times New Roman"/>
              </w:rPr>
            </w:pPr>
          </w:p>
        </w:tc>
        <w:tc>
          <w:tcPr>
            <w:tcW w:w="1091" w:type="dxa"/>
          </w:tcPr>
          <w:p w:rsidR="004A2BB7" w:rsidRPr="004560B2" w:rsidRDefault="004A2BB7">
            <w:pPr>
              <w:pStyle w:val="ConsPlusNormal"/>
              <w:rPr>
                <w:rFonts w:ascii="Times New Roman" w:hAnsi="Times New Roman" w:cs="Times New Roman"/>
              </w:rPr>
            </w:pPr>
            <w:r w:rsidRPr="004560B2">
              <w:rPr>
                <w:rFonts w:ascii="Times New Roman" w:hAnsi="Times New Roman" w:cs="Times New Roman"/>
              </w:rPr>
              <w:t>3302</w:t>
            </w:r>
          </w:p>
        </w:tc>
        <w:tc>
          <w:tcPr>
            <w:tcW w:w="7619" w:type="dxa"/>
          </w:tcPr>
          <w:p w:rsidR="004A2BB7" w:rsidRPr="004560B2" w:rsidRDefault="004A2BB7">
            <w:pPr>
              <w:pStyle w:val="ConsPlusNormal"/>
              <w:jc w:val="both"/>
              <w:rPr>
                <w:rFonts w:ascii="Times New Roman" w:hAnsi="Times New Roman" w:cs="Times New Roman"/>
              </w:rPr>
            </w:pPr>
            <w:r w:rsidRPr="004560B2">
              <w:rPr>
                <w:rFonts w:ascii="Times New Roman" w:hAnsi="Times New Roman" w:cs="Times New Roman"/>
              </w:rPr>
              <w:t xml:space="preserve">Выплата негосударственным пенсионным фондом негосударственной пенсии </w:t>
            </w:r>
            <w:r w:rsidRPr="004560B2">
              <w:rPr>
                <w:rFonts w:ascii="Times New Roman" w:hAnsi="Times New Roman" w:cs="Times New Roman"/>
              </w:rPr>
              <w:lastRenderedPageBreak/>
              <w:t>на сумму, равную или превышающую 600 000 рублей, либо равную сумме в иностранной валюте, эквивалентной 600 000 рублей, или превышающую ее, участникам негосударственного пенсионного фонда в наличной форме</w:t>
            </w:r>
          </w:p>
        </w:tc>
      </w:tr>
      <w:tr w:rsidR="004560B2" w:rsidRPr="004560B2">
        <w:tc>
          <w:tcPr>
            <w:tcW w:w="989" w:type="dxa"/>
          </w:tcPr>
          <w:p w:rsidR="004A2BB7" w:rsidRPr="004560B2" w:rsidRDefault="004A2BB7">
            <w:pPr>
              <w:pStyle w:val="ConsPlusNormal"/>
              <w:rPr>
                <w:rFonts w:ascii="Times New Roman" w:hAnsi="Times New Roman" w:cs="Times New Roman"/>
              </w:rPr>
            </w:pPr>
          </w:p>
        </w:tc>
        <w:tc>
          <w:tcPr>
            <w:tcW w:w="1091" w:type="dxa"/>
          </w:tcPr>
          <w:p w:rsidR="004A2BB7" w:rsidRPr="004560B2" w:rsidRDefault="004A2BB7">
            <w:pPr>
              <w:pStyle w:val="ConsPlusNormal"/>
              <w:rPr>
                <w:rFonts w:ascii="Times New Roman" w:hAnsi="Times New Roman" w:cs="Times New Roman"/>
              </w:rPr>
            </w:pPr>
            <w:r w:rsidRPr="004560B2">
              <w:rPr>
                <w:rFonts w:ascii="Times New Roman" w:hAnsi="Times New Roman" w:cs="Times New Roman"/>
              </w:rPr>
              <w:t>3303</w:t>
            </w:r>
          </w:p>
        </w:tc>
        <w:tc>
          <w:tcPr>
            <w:tcW w:w="7619" w:type="dxa"/>
          </w:tcPr>
          <w:p w:rsidR="004A2BB7" w:rsidRPr="004560B2" w:rsidRDefault="004A2BB7">
            <w:pPr>
              <w:pStyle w:val="ConsPlusNormal"/>
              <w:jc w:val="both"/>
              <w:rPr>
                <w:rFonts w:ascii="Times New Roman" w:hAnsi="Times New Roman" w:cs="Times New Roman"/>
              </w:rPr>
            </w:pPr>
            <w:proofErr w:type="gramStart"/>
            <w:r w:rsidRPr="004560B2">
              <w:rPr>
                <w:rFonts w:ascii="Times New Roman" w:hAnsi="Times New Roman" w:cs="Times New Roman"/>
              </w:rPr>
              <w:t>Перевод выкупной суммы, равной или превышающей 600000 рублей, либо равную сумме в иностранной валюте, эквивалентной 600 000 рублей, или превышающую ее, со счета негосударственного пенсионного фонда на счет вкладчика негосударственного пенсионного фонда или участника негосударственного пенсионного фонда</w:t>
            </w:r>
            <w:proofErr w:type="gramEnd"/>
          </w:p>
        </w:tc>
      </w:tr>
      <w:tr w:rsidR="004560B2" w:rsidRPr="004560B2">
        <w:tc>
          <w:tcPr>
            <w:tcW w:w="989" w:type="dxa"/>
          </w:tcPr>
          <w:p w:rsidR="004A2BB7" w:rsidRPr="004560B2" w:rsidRDefault="004A2BB7">
            <w:pPr>
              <w:pStyle w:val="ConsPlusNormal"/>
              <w:rPr>
                <w:rFonts w:ascii="Times New Roman" w:hAnsi="Times New Roman" w:cs="Times New Roman"/>
              </w:rPr>
            </w:pPr>
          </w:p>
        </w:tc>
        <w:tc>
          <w:tcPr>
            <w:tcW w:w="1091" w:type="dxa"/>
          </w:tcPr>
          <w:p w:rsidR="004A2BB7" w:rsidRPr="004560B2" w:rsidRDefault="004A2BB7">
            <w:pPr>
              <w:pStyle w:val="ConsPlusNormal"/>
              <w:rPr>
                <w:rFonts w:ascii="Times New Roman" w:hAnsi="Times New Roman" w:cs="Times New Roman"/>
              </w:rPr>
            </w:pPr>
            <w:r w:rsidRPr="004560B2">
              <w:rPr>
                <w:rFonts w:ascii="Times New Roman" w:hAnsi="Times New Roman" w:cs="Times New Roman"/>
              </w:rPr>
              <w:t>3304</w:t>
            </w:r>
          </w:p>
        </w:tc>
        <w:tc>
          <w:tcPr>
            <w:tcW w:w="7619" w:type="dxa"/>
          </w:tcPr>
          <w:p w:rsidR="004A2BB7" w:rsidRPr="004560B2" w:rsidRDefault="004A2BB7">
            <w:pPr>
              <w:pStyle w:val="ConsPlusNormal"/>
              <w:jc w:val="both"/>
              <w:rPr>
                <w:rFonts w:ascii="Times New Roman" w:hAnsi="Times New Roman" w:cs="Times New Roman"/>
              </w:rPr>
            </w:pPr>
            <w:r w:rsidRPr="004560B2">
              <w:rPr>
                <w:rFonts w:ascii="Times New Roman" w:hAnsi="Times New Roman" w:cs="Times New Roman"/>
              </w:rPr>
              <w:t>Перевод негосударственной пенсии на сумму, равную или превышающую 600 000 рублей, либо равную сумме в иностранной валюте, эквивалентной 600 000 рублей, или превышающую ее, со счета негосударственного пенсионного фонда на счет участника негосударственного пенсионного фонда</w:t>
            </w:r>
          </w:p>
        </w:tc>
      </w:tr>
      <w:tr w:rsidR="004560B2" w:rsidRPr="004560B2">
        <w:tc>
          <w:tcPr>
            <w:tcW w:w="989" w:type="dxa"/>
          </w:tcPr>
          <w:p w:rsidR="004A2BB7" w:rsidRPr="004560B2" w:rsidRDefault="004A2BB7">
            <w:pPr>
              <w:pStyle w:val="ConsPlusNormal"/>
              <w:rPr>
                <w:rFonts w:ascii="Times New Roman" w:hAnsi="Times New Roman" w:cs="Times New Roman"/>
              </w:rPr>
            </w:pPr>
          </w:p>
        </w:tc>
        <w:tc>
          <w:tcPr>
            <w:tcW w:w="1091" w:type="dxa"/>
          </w:tcPr>
          <w:p w:rsidR="004A2BB7" w:rsidRPr="004560B2" w:rsidRDefault="004A2BB7">
            <w:pPr>
              <w:pStyle w:val="ConsPlusNormal"/>
              <w:rPr>
                <w:rFonts w:ascii="Times New Roman" w:hAnsi="Times New Roman" w:cs="Times New Roman"/>
              </w:rPr>
            </w:pPr>
            <w:r w:rsidRPr="004560B2">
              <w:rPr>
                <w:rFonts w:ascii="Times New Roman" w:hAnsi="Times New Roman" w:cs="Times New Roman"/>
              </w:rPr>
              <w:t>3305</w:t>
            </w:r>
          </w:p>
        </w:tc>
        <w:tc>
          <w:tcPr>
            <w:tcW w:w="7619" w:type="dxa"/>
          </w:tcPr>
          <w:p w:rsidR="004A2BB7" w:rsidRPr="004560B2" w:rsidRDefault="004A2BB7">
            <w:pPr>
              <w:pStyle w:val="ConsPlusNormal"/>
              <w:jc w:val="both"/>
              <w:rPr>
                <w:rFonts w:ascii="Times New Roman" w:hAnsi="Times New Roman" w:cs="Times New Roman"/>
              </w:rPr>
            </w:pPr>
            <w:r w:rsidRPr="004560B2">
              <w:rPr>
                <w:rFonts w:ascii="Times New Roman" w:hAnsi="Times New Roman" w:cs="Times New Roman"/>
              </w:rPr>
              <w:t>Совершение операций с имуществом, предназначенным для обеспечения уставной деятельности негосударственного пенсионного фонда на сумму, равную или превышающую 600 000 рублей либо равную сумме в иностранной валюте, эквивалентной 600 000 рублей, или превышающую ее</w:t>
            </w:r>
          </w:p>
        </w:tc>
      </w:tr>
      <w:tr w:rsidR="004560B2" w:rsidRPr="004560B2">
        <w:tc>
          <w:tcPr>
            <w:tcW w:w="989" w:type="dxa"/>
          </w:tcPr>
          <w:p w:rsidR="004A2BB7" w:rsidRPr="004560B2" w:rsidRDefault="004A2BB7">
            <w:pPr>
              <w:pStyle w:val="ConsPlusNormal"/>
              <w:rPr>
                <w:rFonts w:ascii="Times New Roman" w:hAnsi="Times New Roman" w:cs="Times New Roman"/>
              </w:rPr>
            </w:pPr>
          </w:p>
        </w:tc>
        <w:tc>
          <w:tcPr>
            <w:tcW w:w="1091" w:type="dxa"/>
          </w:tcPr>
          <w:p w:rsidR="004A2BB7" w:rsidRPr="004560B2" w:rsidRDefault="004A2BB7">
            <w:pPr>
              <w:pStyle w:val="ConsPlusNormal"/>
              <w:rPr>
                <w:rFonts w:ascii="Times New Roman" w:hAnsi="Times New Roman" w:cs="Times New Roman"/>
              </w:rPr>
            </w:pPr>
            <w:r w:rsidRPr="004560B2">
              <w:rPr>
                <w:rFonts w:ascii="Times New Roman" w:hAnsi="Times New Roman" w:cs="Times New Roman"/>
              </w:rPr>
              <w:t>3399</w:t>
            </w:r>
          </w:p>
        </w:tc>
        <w:tc>
          <w:tcPr>
            <w:tcW w:w="7619" w:type="dxa"/>
          </w:tcPr>
          <w:p w:rsidR="004A2BB7" w:rsidRPr="004560B2" w:rsidRDefault="004A2BB7">
            <w:pPr>
              <w:pStyle w:val="ConsPlusNormal"/>
              <w:jc w:val="both"/>
              <w:rPr>
                <w:rFonts w:ascii="Times New Roman" w:hAnsi="Times New Roman" w:cs="Times New Roman"/>
              </w:rPr>
            </w:pPr>
            <w:r w:rsidRPr="004560B2">
              <w:rPr>
                <w:rFonts w:ascii="Times New Roman" w:hAnsi="Times New Roman" w:cs="Times New Roman"/>
              </w:rPr>
              <w:t>Иные признаки</w:t>
            </w:r>
          </w:p>
        </w:tc>
      </w:tr>
      <w:tr w:rsidR="004560B2" w:rsidRPr="004560B2">
        <w:tc>
          <w:tcPr>
            <w:tcW w:w="989" w:type="dxa"/>
          </w:tcPr>
          <w:p w:rsidR="004A2BB7" w:rsidRPr="004560B2" w:rsidRDefault="004A2BB7">
            <w:pPr>
              <w:pStyle w:val="ConsPlusNormal"/>
              <w:outlineLvl w:val="2"/>
              <w:rPr>
                <w:rFonts w:ascii="Times New Roman" w:hAnsi="Times New Roman" w:cs="Times New Roman"/>
              </w:rPr>
            </w:pPr>
            <w:r w:rsidRPr="004560B2">
              <w:rPr>
                <w:rFonts w:ascii="Times New Roman" w:hAnsi="Times New Roman" w:cs="Times New Roman"/>
              </w:rPr>
              <w:t>34</w:t>
            </w:r>
          </w:p>
        </w:tc>
        <w:tc>
          <w:tcPr>
            <w:tcW w:w="1091" w:type="dxa"/>
          </w:tcPr>
          <w:p w:rsidR="004A2BB7" w:rsidRPr="004560B2" w:rsidRDefault="004A2BB7">
            <w:pPr>
              <w:pStyle w:val="ConsPlusNormal"/>
              <w:rPr>
                <w:rFonts w:ascii="Times New Roman" w:hAnsi="Times New Roman" w:cs="Times New Roman"/>
              </w:rPr>
            </w:pPr>
          </w:p>
        </w:tc>
        <w:tc>
          <w:tcPr>
            <w:tcW w:w="7619" w:type="dxa"/>
          </w:tcPr>
          <w:p w:rsidR="004A2BB7" w:rsidRPr="004560B2" w:rsidRDefault="004A2BB7">
            <w:pPr>
              <w:pStyle w:val="ConsPlusNormal"/>
              <w:jc w:val="both"/>
              <w:rPr>
                <w:rFonts w:ascii="Times New Roman" w:hAnsi="Times New Roman" w:cs="Times New Roman"/>
              </w:rPr>
            </w:pPr>
            <w:r w:rsidRPr="004560B2">
              <w:rPr>
                <w:rFonts w:ascii="Times New Roman" w:hAnsi="Times New Roman" w:cs="Times New Roman"/>
              </w:rPr>
              <w:t>Признаки необычных сделок, выявляемые при осуществлении лизинговой деятельности</w:t>
            </w:r>
          </w:p>
        </w:tc>
      </w:tr>
      <w:tr w:rsidR="004560B2" w:rsidRPr="004560B2">
        <w:tc>
          <w:tcPr>
            <w:tcW w:w="989" w:type="dxa"/>
          </w:tcPr>
          <w:p w:rsidR="004A2BB7" w:rsidRPr="004560B2" w:rsidRDefault="004A2BB7">
            <w:pPr>
              <w:pStyle w:val="ConsPlusNormal"/>
              <w:rPr>
                <w:rFonts w:ascii="Times New Roman" w:hAnsi="Times New Roman" w:cs="Times New Roman"/>
              </w:rPr>
            </w:pPr>
          </w:p>
        </w:tc>
        <w:tc>
          <w:tcPr>
            <w:tcW w:w="1091" w:type="dxa"/>
          </w:tcPr>
          <w:p w:rsidR="004A2BB7" w:rsidRPr="004560B2" w:rsidRDefault="004A2BB7">
            <w:pPr>
              <w:pStyle w:val="ConsPlusNormal"/>
              <w:rPr>
                <w:rFonts w:ascii="Times New Roman" w:hAnsi="Times New Roman" w:cs="Times New Roman"/>
              </w:rPr>
            </w:pPr>
            <w:r w:rsidRPr="004560B2">
              <w:rPr>
                <w:rFonts w:ascii="Times New Roman" w:hAnsi="Times New Roman" w:cs="Times New Roman"/>
              </w:rPr>
              <w:t>3401</w:t>
            </w:r>
          </w:p>
        </w:tc>
        <w:tc>
          <w:tcPr>
            <w:tcW w:w="7619" w:type="dxa"/>
          </w:tcPr>
          <w:p w:rsidR="004A2BB7" w:rsidRPr="004560B2" w:rsidRDefault="004A2BB7">
            <w:pPr>
              <w:pStyle w:val="ConsPlusNormal"/>
              <w:jc w:val="both"/>
              <w:rPr>
                <w:rFonts w:ascii="Times New Roman" w:hAnsi="Times New Roman" w:cs="Times New Roman"/>
              </w:rPr>
            </w:pPr>
            <w:r w:rsidRPr="004560B2">
              <w:rPr>
                <w:rFonts w:ascii="Times New Roman" w:hAnsi="Times New Roman" w:cs="Times New Roman"/>
              </w:rPr>
              <w:t>Оплата лизинговых платежей по поручению лизингополучателя третьим лицом</w:t>
            </w:r>
          </w:p>
        </w:tc>
      </w:tr>
      <w:tr w:rsidR="004560B2" w:rsidRPr="004560B2">
        <w:tc>
          <w:tcPr>
            <w:tcW w:w="989" w:type="dxa"/>
          </w:tcPr>
          <w:p w:rsidR="004A2BB7" w:rsidRPr="004560B2" w:rsidRDefault="004A2BB7">
            <w:pPr>
              <w:pStyle w:val="ConsPlusNormal"/>
              <w:rPr>
                <w:rFonts w:ascii="Times New Roman" w:hAnsi="Times New Roman" w:cs="Times New Roman"/>
              </w:rPr>
            </w:pPr>
          </w:p>
        </w:tc>
        <w:tc>
          <w:tcPr>
            <w:tcW w:w="1091" w:type="dxa"/>
          </w:tcPr>
          <w:p w:rsidR="004A2BB7" w:rsidRPr="004560B2" w:rsidRDefault="004A2BB7">
            <w:pPr>
              <w:pStyle w:val="ConsPlusNormal"/>
              <w:rPr>
                <w:rFonts w:ascii="Times New Roman" w:hAnsi="Times New Roman" w:cs="Times New Roman"/>
              </w:rPr>
            </w:pPr>
            <w:r w:rsidRPr="004560B2">
              <w:rPr>
                <w:rFonts w:ascii="Times New Roman" w:hAnsi="Times New Roman" w:cs="Times New Roman"/>
              </w:rPr>
              <w:t>3402</w:t>
            </w:r>
          </w:p>
        </w:tc>
        <w:tc>
          <w:tcPr>
            <w:tcW w:w="7619" w:type="dxa"/>
          </w:tcPr>
          <w:p w:rsidR="004A2BB7" w:rsidRPr="004560B2" w:rsidRDefault="004A2BB7">
            <w:pPr>
              <w:pStyle w:val="ConsPlusNormal"/>
              <w:jc w:val="both"/>
              <w:rPr>
                <w:rFonts w:ascii="Times New Roman" w:hAnsi="Times New Roman" w:cs="Times New Roman"/>
              </w:rPr>
            </w:pPr>
            <w:r w:rsidRPr="004560B2">
              <w:rPr>
                <w:rFonts w:ascii="Times New Roman" w:hAnsi="Times New Roman" w:cs="Times New Roman"/>
              </w:rPr>
              <w:t>Получение или предоставление имущества по договору лизинга (</w:t>
            </w:r>
            <w:proofErr w:type="spellStart"/>
            <w:r w:rsidRPr="004560B2">
              <w:rPr>
                <w:rFonts w:ascii="Times New Roman" w:hAnsi="Times New Roman" w:cs="Times New Roman"/>
              </w:rPr>
              <w:t>сублизинга</w:t>
            </w:r>
            <w:proofErr w:type="spellEnd"/>
            <w:r w:rsidRPr="004560B2">
              <w:rPr>
                <w:rFonts w:ascii="Times New Roman" w:hAnsi="Times New Roman" w:cs="Times New Roman"/>
              </w:rPr>
              <w:t>), когда продавцом предмета лизинга и лизингополучателем (</w:t>
            </w:r>
            <w:proofErr w:type="spellStart"/>
            <w:r w:rsidRPr="004560B2">
              <w:rPr>
                <w:rFonts w:ascii="Times New Roman" w:hAnsi="Times New Roman" w:cs="Times New Roman"/>
              </w:rPr>
              <w:t>сублизингополучателем</w:t>
            </w:r>
            <w:proofErr w:type="spellEnd"/>
            <w:r w:rsidRPr="004560B2">
              <w:rPr>
                <w:rFonts w:ascii="Times New Roman" w:hAnsi="Times New Roman" w:cs="Times New Roman"/>
              </w:rPr>
              <w:t>) выступает одно и то же лицо</w:t>
            </w:r>
          </w:p>
        </w:tc>
      </w:tr>
      <w:tr w:rsidR="004560B2" w:rsidRPr="004560B2">
        <w:tc>
          <w:tcPr>
            <w:tcW w:w="989" w:type="dxa"/>
          </w:tcPr>
          <w:p w:rsidR="004A2BB7" w:rsidRPr="004560B2" w:rsidRDefault="004A2BB7">
            <w:pPr>
              <w:pStyle w:val="ConsPlusNormal"/>
              <w:rPr>
                <w:rFonts w:ascii="Times New Roman" w:hAnsi="Times New Roman" w:cs="Times New Roman"/>
              </w:rPr>
            </w:pPr>
          </w:p>
        </w:tc>
        <w:tc>
          <w:tcPr>
            <w:tcW w:w="1091" w:type="dxa"/>
          </w:tcPr>
          <w:p w:rsidR="004A2BB7" w:rsidRPr="004560B2" w:rsidRDefault="004A2BB7">
            <w:pPr>
              <w:pStyle w:val="ConsPlusNormal"/>
              <w:rPr>
                <w:rFonts w:ascii="Times New Roman" w:hAnsi="Times New Roman" w:cs="Times New Roman"/>
              </w:rPr>
            </w:pPr>
            <w:r w:rsidRPr="004560B2">
              <w:rPr>
                <w:rFonts w:ascii="Times New Roman" w:hAnsi="Times New Roman" w:cs="Times New Roman"/>
              </w:rPr>
              <w:t>3403</w:t>
            </w:r>
          </w:p>
        </w:tc>
        <w:tc>
          <w:tcPr>
            <w:tcW w:w="7619" w:type="dxa"/>
          </w:tcPr>
          <w:p w:rsidR="004A2BB7" w:rsidRPr="004560B2" w:rsidRDefault="004A2BB7">
            <w:pPr>
              <w:pStyle w:val="ConsPlusNormal"/>
              <w:jc w:val="both"/>
              <w:rPr>
                <w:rFonts w:ascii="Times New Roman" w:hAnsi="Times New Roman" w:cs="Times New Roman"/>
              </w:rPr>
            </w:pPr>
            <w:r w:rsidRPr="004560B2">
              <w:rPr>
                <w:rFonts w:ascii="Times New Roman" w:hAnsi="Times New Roman" w:cs="Times New Roman"/>
              </w:rPr>
              <w:t>Досрочное расторжение договора лизинга без видимого основания в короткий срок после его заключения</w:t>
            </w:r>
          </w:p>
        </w:tc>
      </w:tr>
      <w:tr w:rsidR="004560B2" w:rsidRPr="004560B2">
        <w:tc>
          <w:tcPr>
            <w:tcW w:w="989" w:type="dxa"/>
          </w:tcPr>
          <w:p w:rsidR="004A2BB7" w:rsidRPr="004560B2" w:rsidRDefault="004A2BB7">
            <w:pPr>
              <w:pStyle w:val="ConsPlusNormal"/>
              <w:rPr>
                <w:rFonts w:ascii="Times New Roman" w:hAnsi="Times New Roman" w:cs="Times New Roman"/>
              </w:rPr>
            </w:pPr>
          </w:p>
        </w:tc>
        <w:tc>
          <w:tcPr>
            <w:tcW w:w="1091" w:type="dxa"/>
          </w:tcPr>
          <w:p w:rsidR="004A2BB7" w:rsidRPr="004560B2" w:rsidRDefault="004A2BB7">
            <w:pPr>
              <w:pStyle w:val="ConsPlusNormal"/>
              <w:rPr>
                <w:rFonts w:ascii="Times New Roman" w:hAnsi="Times New Roman" w:cs="Times New Roman"/>
              </w:rPr>
            </w:pPr>
            <w:r w:rsidRPr="004560B2">
              <w:rPr>
                <w:rFonts w:ascii="Times New Roman" w:hAnsi="Times New Roman" w:cs="Times New Roman"/>
              </w:rPr>
              <w:t>3404</w:t>
            </w:r>
          </w:p>
        </w:tc>
        <w:tc>
          <w:tcPr>
            <w:tcW w:w="7619" w:type="dxa"/>
          </w:tcPr>
          <w:p w:rsidR="004A2BB7" w:rsidRPr="004560B2" w:rsidRDefault="004A2BB7">
            <w:pPr>
              <w:pStyle w:val="ConsPlusNormal"/>
              <w:jc w:val="both"/>
              <w:rPr>
                <w:rFonts w:ascii="Times New Roman" w:hAnsi="Times New Roman" w:cs="Times New Roman"/>
              </w:rPr>
            </w:pPr>
            <w:r w:rsidRPr="004560B2">
              <w:rPr>
                <w:rFonts w:ascii="Times New Roman" w:hAnsi="Times New Roman" w:cs="Times New Roman"/>
              </w:rPr>
              <w:t xml:space="preserve">Размер авансового платежа по договору лизинга существенно отличается от обычной практики заключения лизинговых сделок и составляет более 30% от </w:t>
            </w:r>
            <w:r w:rsidRPr="004560B2">
              <w:rPr>
                <w:rFonts w:ascii="Times New Roman" w:hAnsi="Times New Roman" w:cs="Times New Roman"/>
              </w:rPr>
              <w:lastRenderedPageBreak/>
              <w:t>общей стоимости имущества, передаваемого по договору лизинга</w:t>
            </w:r>
          </w:p>
        </w:tc>
      </w:tr>
      <w:tr w:rsidR="004560B2" w:rsidRPr="004560B2">
        <w:tc>
          <w:tcPr>
            <w:tcW w:w="989" w:type="dxa"/>
          </w:tcPr>
          <w:p w:rsidR="004A2BB7" w:rsidRPr="004560B2" w:rsidRDefault="004A2BB7">
            <w:pPr>
              <w:pStyle w:val="ConsPlusNormal"/>
              <w:rPr>
                <w:rFonts w:ascii="Times New Roman" w:hAnsi="Times New Roman" w:cs="Times New Roman"/>
              </w:rPr>
            </w:pPr>
          </w:p>
        </w:tc>
        <w:tc>
          <w:tcPr>
            <w:tcW w:w="1091" w:type="dxa"/>
          </w:tcPr>
          <w:p w:rsidR="004A2BB7" w:rsidRPr="004560B2" w:rsidRDefault="004A2BB7">
            <w:pPr>
              <w:pStyle w:val="ConsPlusNormal"/>
              <w:rPr>
                <w:rFonts w:ascii="Times New Roman" w:hAnsi="Times New Roman" w:cs="Times New Roman"/>
              </w:rPr>
            </w:pPr>
            <w:r w:rsidRPr="004560B2">
              <w:rPr>
                <w:rFonts w:ascii="Times New Roman" w:hAnsi="Times New Roman" w:cs="Times New Roman"/>
              </w:rPr>
              <w:t>3405</w:t>
            </w:r>
          </w:p>
        </w:tc>
        <w:tc>
          <w:tcPr>
            <w:tcW w:w="7619" w:type="dxa"/>
          </w:tcPr>
          <w:p w:rsidR="004A2BB7" w:rsidRPr="004560B2" w:rsidRDefault="004A2BB7">
            <w:pPr>
              <w:pStyle w:val="ConsPlusNormal"/>
              <w:jc w:val="both"/>
              <w:rPr>
                <w:rFonts w:ascii="Times New Roman" w:hAnsi="Times New Roman" w:cs="Times New Roman"/>
              </w:rPr>
            </w:pPr>
            <w:r w:rsidRPr="004560B2">
              <w:rPr>
                <w:rFonts w:ascii="Times New Roman" w:hAnsi="Times New Roman" w:cs="Times New Roman"/>
              </w:rPr>
              <w:t xml:space="preserve">Приобретение имущества для последующей передачи в лизинг, по стоимости, более чем на 30% превышающей </w:t>
            </w:r>
            <w:proofErr w:type="gramStart"/>
            <w:r w:rsidRPr="004560B2">
              <w:rPr>
                <w:rFonts w:ascii="Times New Roman" w:hAnsi="Times New Roman" w:cs="Times New Roman"/>
              </w:rPr>
              <w:t>среднерыночную</w:t>
            </w:r>
            <w:proofErr w:type="gramEnd"/>
          </w:p>
        </w:tc>
      </w:tr>
      <w:tr w:rsidR="004560B2" w:rsidRPr="004560B2">
        <w:tc>
          <w:tcPr>
            <w:tcW w:w="989" w:type="dxa"/>
          </w:tcPr>
          <w:p w:rsidR="004A2BB7" w:rsidRPr="004560B2" w:rsidRDefault="004A2BB7">
            <w:pPr>
              <w:pStyle w:val="ConsPlusNormal"/>
              <w:rPr>
                <w:rFonts w:ascii="Times New Roman" w:hAnsi="Times New Roman" w:cs="Times New Roman"/>
              </w:rPr>
            </w:pPr>
          </w:p>
        </w:tc>
        <w:tc>
          <w:tcPr>
            <w:tcW w:w="1091" w:type="dxa"/>
          </w:tcPr>
          <w:p w:rsidR="004A2BB7" w:rsidRPr="004560B2" w:rsidRDefault="004A2BB7">
            <w:pPr>
              <w:pStyle w:val="ConsPlusNormal"/>
              <w:rPr>
                <w:rFonts w:ascii="Times New Roman" w:hAnsi="Times New Roman" w:cs="Times New Roman"/>
              </w:rPr>
            </w:pPr>
            <w:r w:rsidRPr="004560B2">
              <w:rPr>
                <w:rFonts w:ascii="Times New Roman" w:hAnsi="Times New Roman" w:cs="Times New Roman"/>
              </w:rPr>
              <w:t>3499</w:t>
            </w:r>
          </w:p>
        </w:tc>
        <w:tc>
          <w:tcPr>
            <w:tcW w:w="7619" w:type="dxa"/>
          </w:tcPr>
          <w:p w:rsidR="004A2BB7" w:rsidRPr="004560B2" w:rsidRDefault="004A2BB7">
            <w:pPr>
              <w:pStyle w:val="ConsPlusNormal"/>
              <w:jc w:val="both"/>
              <w:rPr>
                <w:rFonts w:ascii="Times New Roman" w:hAnsi="Times New Roman" w:cs="Times New Roman"/>
              </w:rPr>
            </w:pPr>
            <w:r w:rsidRPr="004560B2">
              <w:rPr>
                <w:rFonts w:ascii="Times New Roman" w:hAnsi="Times New Roman" w:cs="Times New Roman"/>
              </w:rPr>
              <w:t>Иные признаки</w:t>
            </w:r>
          </w:p>
        </w:tc>
      </w:tr>
      <w:tr w:rsidR="004560B2" w:rsidRPr="004560B2">
        <w:tc>
          <w:tcPr>
            <w:tcW w:w="989" w:type="dxa"/>
          </w:tcPr>
          <w:p w:rsidR="004A2BB7" w:rsidRPr="004560B2" w:rsidRDefault="004A2BB7">
            <w:pPr>
              <w:pStyle w:val="ConsPlusNormal"/>
              <w:outlineLvl w:val="2"/>
              <w:rPr>
                <w:rFonts w:ascii="Times New Roman" w:hAnsi="Times New Roman" w:cs="Times New Roman"/>
              </w:rPr>
            </w:pPr>
            <w:r w:rsidRPr="004560B2">
              <w:rPr>
                <w:rFonts w:ascii="Times New Roman" w:hAnsi="Times New Roman" w:cs="Times New Roman"/>
              </w:rPr>
              <w:t>35</w:t>
            </w:r>
          </w:p>
        </w:tc>
        <w:tc>
          <w:tcPr>
            <w:tcW w:w="1091" w:type="dxa"/>
          </w:tcPr>
          <w:p w:rsidR="004A2BB7" w:rsidRPr="004560B2" w:rsidRDefault="004A2BB7">
            <w:pPr>
              <w:pStyle w:val="ConsPlusNormal"/>
              <w:rPr>
                <w:rFonts w:ascii="Times New Roman" w:hAnsi="Times New Roman" w:cs="Times New Roman"/>
              </w:rPr>
            </w:pPr>
          </w:p>
        </w:tc>
        <w:tc>
          <w:tcPr>
            <w:tcW w:w="7619" w:type="dxa"/>
          </w:tcPr>
          <w:p w:rsidR="004A2BB7" w:rsidRPr="004560B2" w:rsidRDefault="004A2BB7">
            <w:pPr>
              <w:pStyle w:val="ConsPlusNormal"/>
              <w:jc w:val="both"/>
              <w:rPr>
                <w:rFonts w:ascii="Times New Roman" w:hAnsi="Times New Roman" w:cs="Times New Roman"/>
              </w:rPr>
            </w:pPr>
            <w:r w:rsidRPr="004560B2">
              <w:rPr>
                <w:rFonts w:ascii="Times New Roman" w:hAnsi="Times New Roman" w:cs="Times New Roman"/>
              </w:rPr>
              <w:t>Признаки необычных сделок, выявляемые при осуществлении сделок с недвижимым имуществом</w:t>
            </w:r>
          </w:p>
        </w:tc>
      </w:tr>
      <w:tr w:rsidR="004560B2" w:rsidRPr="004560B2">
        <w:tc>
          <w:tcPr>
            <w:tcW w:w="989" w:type="dxa"/>
          </w:tcPr>
          <w:p w:rsidR="004A2BB7" w:rsidRPr="004560B2" w:rsidRDefault="004A2BB7">
            <w:pPr>
              <w:pStyle w:val="ConsPlusNormal"/>
              <w:rPr>
                <w:rFonts w:ascii="Times New Roman" w:hAnsi="Times New Roman" w:cs="Times New Roman"/>
              </w:rPr>
            </w:pPr>
          </w:p>
        </w:tc>
        <w:tc>
          <w:tcPr>
            <w:tcW w:w="1091" w:type="dxa"/>
          </w:tcPr>
          <w:p w:rsidR="004A2BB7" w:rsidRPr="004560B2" w:rsidRDefault="004A2BB7">
            <w:pPr>
              <w:pStyle w:val="ConsPlusNormal"/>
              <w:rPr>
                <w:rFonts w:ascii="Times New Roman" w:hAnsi="Times New Roman" w:cs="Times New Roman"/>
              </w:rPr>
            </w:pPr>
            <w:r w:rsidRPr="004560B2">
              <w:rPr>
                <w:rFonts w:ascii="Times New Roman" w:hAnsi="Times New Roman" w:cs="Times New Roman"/>
              </w:rPr>
              <w:t>3501</w:t>
            </w:r>
          </w:p>
        </w:tc>
        <w:tc>
          <w:tcPr>
            <w:tcW w:w="7619" w:type="dxa"/>
          </w:tcPr>
          <w:p w:rsidR="004A2BB7" w:rsidRPr="004560B2" w:rsidRDefault="004A2BB7">
            <w:pPr>
              <w:pStyle w:val="ConsPlusNormal"/>
              <w:jc w:val="both"/>
              <w:rPr>
                <w:rFonts w:ascii="Times New Roman" w:hAnsi="Times New Roman" w:cs="Times New Roman"/>
              </w:rPr>
            </w:pPr>
            <w:r w:rsidRPr="004560B2">
              <w:rPr>
                <w:rFonts w:ascii="Times New Roman" w:hAnsi="Times New Roman" w:cs="Times New Roman"/>
              </w:rPr>
              <w:t>Предложение или попытка клиента совершить сделку с недвижимым имуществом, на которое наложено обременение (за исключением ипотеки)</w:t>
            </w:r>
          </w:p>
        </w:tc>
      </w:tr>
      <w:tr w:rsidR="004560B2" w:rsidRPr="004560B2">
        <w:tc>
          <w:tcPr>
            <w:tcW w:w="989" w:type="dxa"/>
          </w:tcPr>
          <w:p w:rsidR="004A2BB7" w:rsidRPr="004560B2" w:rsidRDefault="004A2BB7">
            <w:pPr>
              <w:pStyle w:val="ConsPlusNormal"/>
              <w:rPr>
                <w:rFonts w:ascii="Times New Roman" w:hAnsi="Times New Roman" w:cs="Times New Roman"/>
              </w:rPr>
            </w:pPr>
          </w:p>
        </w:tc>
        <w:tc>
          <w:tcPr>
            <w:tcW w:w="1091" w:type="dxa"/>
          </w:tcPr>
          <w:p w:rsidR="004A2BB7" w:rsidRPr="004560B2" w:rsidRDefault="004A2BB7">
            <w:pPr>
              <w:pStyle w:val="ConsPlusNormal"/>
              <w:rPr>
                <w:rFonts w:ascii="Times New Roman" w:hAnsi="Times New Roman" w:cs="Times New Roman"/>
              </w:rPr>
            </w:pPr>
            <w:r w:rsidRPr="004560B2">
              <w:rPr>
                <w:rFonts w:ascii="Times New Roman" w:hAnsi="Times New Roman" w:cs="Times New Roman"/>
              </w:rPr>
              <w:t>3502</w:t>
            </w:r>
          </w:p>
        </w:tc>
        <w:tc>
          <w:tcPr>
            <w:tcW w:w="7619" w:type="dxa"/>
          </w:tcPr>
          <w:p w:rsidR="004A2BB7" w:rsidRPr="004560B2" w:rsidRDefault="004A2BB7">
            <w:pPr>
              <w:pStyle w:val="ConsPlusNormal"/>
              <w:jc w:val="both"/>
              <w:rPr>
                <w:rFonts w:ascii="Times New Roman" w:hAnsi="Times New Roman" w:cs="Times New Roman"/>
              </w:rPr>
            </w:pPr>
            <w:r w:rsidRPr="004560B2">
              <w:rPr>
                <w:rFonts w:ascii="Times New Roman" w:hAnsi="Times New Roman" w:cs="Times New Roman"/>
              </w:rPr>
              <w:t xml:space="preserve">Совершение сделки с недвижимым имуществом по цене, отличной </w:t>
            </w:r>
            <w:proofErr w:type="gramStart"/>
            <w:r w:rsidRPr="004560B2">
              <w:rPr>
                <w:rFonts w:ascii="Times New Roman" w:hAnsi="Times New Roman" w:cs="Times New Roman"/>
              </w:rPr>
              <w:t>от</w:t>
            </w:r>
            <w:proofErr w:type="gramEnd"/>
            <w:r w:rsidRPr="004560B2">
              <w:rPr>
                <w:rFonts w:ascii="Times New Roman" w:hAnsi="Times New Roman" w:cs="Times New Roman"/>
              </w:rPr>
              <w:t xml:space="preserve"> рыночной в 2 и более раз</w:t>
            </w:r>
          </w:p>
        </w:tc>
      </w:tr>
      <w:tr w:rsidR="004560B2" w:rsidRPr="004560B2">
        <w:tc>
          <w:tcPr>
            <w:tcW w:w="989" w:type="dxa"/>
          </w:tcPr>
          <w:p w:rsidR="004A2BB7" w:rsidRPr="004560B2" w:rsidRDefault="004A2BB7">
            <w:pPr>
              <w:pStyle w:val="ConsPlusNormal"/>
              <w:rPr>
                <w:rFonts w:ascii="Times New Roman" w:hAnsi="Times New Roman" w:cs="Times New Roman"/>
              </w:rPr>
            </w:pPr>
          </w:p>
        </w:tc>
        <w:tc>
          <w:tcPr>
            <w:tcW w:w="1091" w:type="dxa"/>
          </w:tcPr>
          <w:p w:rsidR="004A2BB7" w:rsidRPr="004560B2" w:rsidRDefault="004A2BB7">
            <w:pPr>
              <w:pStyle w:val="ConsPlusNormal"/>
              <w:rPr>
                <w:rFonts w:ascii="Times New Roman" w:hAnsi="Times New Roman" w:cs="Times New Roman"/>
              </w:rPr>
            </w:pPr>
            <w:r w:rsidRPr="004560B2">
              <w:rPr>
                <w:rFonts w:ascii="Times New Roman" w:hAnsi="Times New Roman" w:cs="Times New Roman"/>
              </w:rPr>
              <w:t>3503</w:t>
            </w:r>
          </w:p>
        </w:tc>
        <w:tc>
          <w:tcPr>
            <w:tcW w:w="7619" w:type="dxa"/>
          </w:tcPr>
          <w:p w:rsidR="004A2BB7" w:rsidRPr="004560B2" w:rsidRDefault="004A2BB7">
            <w:pPr>
              <w:pStyle w:val="ConsPlusNormal"/>
              <w:jc w:val="both"/>
              <w:rPr>
                <w:rFonts w:ascii="Times New Roman" w:hAnsi="Times New Roman" w:cs="Times New Roman"/>
              </w:rPr>
            </w:pPr>
            <w:r w:rsidRPr="004560B2">
              <w:rPr>
                <w:rFonts w:ascii="Times New Roman" w:hAnsi="Times New Roman" w:cs="Times New Roman"/>
              </w:rPr>
              <w:t>Многократная (три и более раз) покупка и (или) продажа физическим лицом объектов недвижимости</w:t>
            </w:r>
          </w:p>
        </w:tc>
      </w:tr>
      <w:tr w:rsidR="004560B2" w:rsidRPr="004560B2">
        <w:tc>
          <w:tcPr>
            <w:tcW w:w="989" w:type="dxa"/>
          </w:tcPr>
          <w:p w:rsidR="004A2BB7" w:rsidRPr="004560B2" w:rsidRDefault="004A2BB7">
            <w:pPr>
              <w:pStyle w:val="ConsPlusNormal"/>
              <w:rPr>
                <w:rFonts w:ascii="Times New Roman" w:hAnsi="Times New Roman" w:cs="Times New Roman"/>
              </w:rPr>
            </w:pPr>
          </w:p>
        </w:tc>
        <w:tc>
          <w:tcPr>
            <w:tcW w:w="1091" w:type="dxa"/>
          </w:tcPr>
          <w:p w:rsidR="004A2BB7" w:rsidRPr="004560B2" w:rsidRDefault="004A2BB7">
            <w:pPr>
              <w:pStyle w:val="ConsPlusNormal"/>
              <w:rPr>
                <w:rFonts w:ascii="Times New Roman" w:hAnsi="Times New Roman" w:cs="Times New Roman"/>
              </w:rPr>
            </w:pPr>
            <w:r w:rsidRPr="004560B2">
              <w:rPr>
                <w:rFonts w:ascii="Times New Roman" w:hAnsi="Times New Roman" w:cs="Times New Roman"/>
              </w:rPr>
              <w:t>3504</w:t>
            </w:r>
          </w:p>
        </w:tc>
        <w:tc>
          <w:tcPr>
            <w:tcW w:w="7619" w:type="dxa"/>
          </w:tcPr>
          <w:p w:rsidR="004A2BB7" w:rsidRPr="004560B2" w:rsidRDefault="004A2BB7">
            <w:pPr>
              <w:pStyle w:val="ConsPlusNormal"/>
              <w:jc w:val="both"/>
              <w:rPr>
                <w:rFonts w:ascii="Times New Roman" w:hAnsi="Times New Roman" w:cs="Times New Roman"/>
              </w:rPr>
            </w:pPr>
            <w:r w:rsidRPr="004560B2">
              <w:rPr>
                <w:rFonts w:ascii="Times New Roman" w:hAnsi="Times New Roman" w:cs="Times New Roman"/>
              </w:rPr>
              <w:t>Многократное (три и более раз) совершение физическим или юридическим лицом сделок с одним объектом недвижимости</w:t>
            </w:r>
          </w:p>
        </w:tc>
      </w:tr>
      <w:tr w:rsidR="004560B2" w:rsidRPr="004560B2">
        <w:tc>
          <w:tcPr>
            <w:tcW w:w="989" w:type="dxa"/>
          </w:tcPr>
          <w:p w:rsidR="004A2BB7" w:rsidRPr="004560B2" w:rsidRDefault="004A2BB7">
            <w:pPr>
              <w:pStyle w:val="ConsPlusNormal"/>
              <w:rPr>
                <w:rFonts w:ascii="Times New Roman" w:hAnsi="Times New Roman" w:cs="Times New Roman"/>
              </w:rPr>
            </w:pPr>
          </w:p>
        </w:tc>
        <w:tc>
          <w:tcPr>
            <w:tcW w:w="1091" w:type="dxa"/>
          </w:tcPr>
          <w:p w:rsidR="004A2BB7" w:rsidRPr="004560B2" w:rsidRDefault="004A2BB7">
            <w:pPr>
              <w:pStyle w:val="ConsPlusNormal"/>
              <w:rPr>
                <w:rFonts w:ascii="Times New Roman" w:hAnsi="Times New Roman" w:cs="Times New Roman"/>
              </w:rPr>
            </w:pPr>
            <w:r w:rsidRPr="004560B2">
              <w:rPr>
                <w:rFonts w:ascii="Times New Roman" w:hAnsi="Times New Roman" w:cs="Times New Roman"/>
              </w:rPr>
              <w:t>3505</w:t>
            </w:r>
          </w:p>
        </w:tc>
        <w:tc>
          <w:tcPr>
            <w:tcW w:w="7619" w:type="dxa"/>
          </w:tcPr>
          <w:p w:rsidR="004A2BB7" w:rsidRPr="004560B2" w:rsidRDefault="004A2BB7">
            <w:pPr>
              <w:pStyle w:val="ConsPlusNormal"/>
              <w:jc w:val="both"/>
              <w:rPr>
                <w:rFonts w:ascii="Times New Roman" w:hAnsi="Times New Roman" w:cs="Times New Roman"/>
              </w:rPr>
            </w:pPr>
            <w:r w:rsidRPr="004560B2">
              <w:rPr>
                <w:rFonts w:ascii="Times New Roman" w:hAnsi="Times New Roman" w:cs="Times New Roman"/>
              </w:rPr>
              <w:t>Осуществление сделки с недвижимым имуществом, стороной по которой выступает нерезидент</w:t>
            </w:r>
          </w:p>
        </w:tc>
      </w:tr>
      <w:tr w:rsidR="004560B2" w:rsidRPr="004560B2">
        <w:tc>
          <w:tcPr>
            <w:tcW w:w="989" w:type="dxa"/>
          </w:tcPr>
          <w:p w:rsidR="004A2BB7" w:rsidRPr="004560B2" w:rsidRDefault="004A2BB7">
            <w:pPr>
              <w:pStyle w:val="ConsPlusNormal"/>
              <w:rPr>
                <w:rFonts w:ascii="Times New Roman" w:hAnsi="Times New Roman" w:cs="Times New Roman"/>
              </w:rPr>
            </w:pPr>
          </w:p>
        </w:tc>
        <w:tc>
          <w:tcPr>
            <w:tcW w:w="1091" w:type="dxa"/>
          </w:tcPr>
          <w:p w:rsidR="004A2BB7" w:rsidRPr="004560B2" w:rsidRDefault="004A2BB7">
            <w:pPr>
              <w:pStyle w:val="ConsPlusNormal"/>
              <w:rPr>
                <w:rFonts w:ascii="Times New Roman" w:hAnsi="Times New Roman" w:cs="Times New Roman"/>
              </w:rPr>
            </w:pPr>
            <w:r w:rsidRPr="004560B2">
              <w:rPr>
                <w:rFonts w:ascii="Times New Roman" w:hAnsi="Times New Roman" w:cs="Times New Roman"/>
              </w:rPr>
              <w:t>3506</w:t>
            </w:r>
          </w:p>
        </w:tc>
        <w:tc>
          <w:tcPr>
            <w:tcW w:w="7619" w:type="dxa"/>
          </w:tcPr>
          <w:p w:rsidR="004A2BB7" w:rsidRPr="004560B2" w:rsidRDefault="004A2BB7">
            <w:pPr>
              <w:pStyle w:val="ConsPlusNormal"/>
              <w:jc w:val="both"/>
              <w:rPr>
                <w:rFonts w:ascii="Times New Roman" w:hAnsi="Times New Roman" w:cs="Times New Roman"/>
              </w:rPr>
            </w:pPr>
            <w:r w:rsidRPr="004560B2">
              <w:rPr>
                <w:rFonts w:ascii="Times New Roman" w:hAnsi="Times New Roman" w:cs="Times New Roman"/>
              </w:rPr>
              <w:t>Осуществление сделки с недвижимым имуществом, стороной по которой выступает участник федеральных, региональных либо муниципальных целевых программ или национальных проектов, направленных на обеспечение жильем либо на улучшение жилищных условий</w:t>
            </w:r>
          </w:p>
        </w:tc>
      </w:tr>
      <w:tr w:rsidR="004560B2" w:rsidRPr="004560B2">
        <w:tc>
          <w:tcPr>
            <w:tcW w:w="989" w:type="dxa"/>
          </w:tcPr>
          <w:p w:rsidR="004A2BB7" w:rsidRPr="004560B2" w:rsidRDefault="004A2BB7">
            <w:pPr>
              <w:pStyle w:val="ConsPlusNormal"/>
              <w:rPr>
                <w:rFonts w:ascii="Times New Roman" w:hAnsi="Times New Roman" w:cs="Times New Roman"/>
              </w:rPr>
            </w:pPr>
          </w:p>
        </w:tc>
        <w:tc>
          <w:tcPr>
            <w:tcW w:w="1091" w:type="dxa"/>
          </w:tcPr>
          <w:p w:rsidR="004A2BB7" w:rsidRPr="004560B2" w:rsidRDefault="004A2BB7">
            <w:pPr>
              <w:pStyle w:val="ConsPlusNormal"/>
              <w:rPr>
                <w:rFonts w:ascii="Times New Roman" w:hAnsi="Times New Roman" w:cs="Times New Roman"/>
              </w:rPr>
            </w:pPr>
            <w:r w:rsidRPr="004560B2">
              <w:rPr>
                <w:rFonts w:ascii="Times New Roman" w:hAnsi="Times New Roman" w:cs="Times New Roman"/>
              </w:rPr>
              <w:t>3507</w:t>
            </w:r>
          </w:p>
        </w:tc>
        <w:tc>
          <w:tcPr>
            <w:tcW w:w="7619" w:type="dxa"/>
          </w:tcPr>
          <w:p w:rsidR="004A2BB7" w:rsidRPr="004560B2" w:rsidRDefault="004A2BB7">
            <w:pPr>
              <w:pStyle w:val="ConsPlusNormal"/>
              <w:jc w:val="both"/>
              <w:rPr>
                <w:rFonts w:ascii="Times New Roman" w:hAnsi="Times New Roman" w:cs="Times New Roman"/>
              </w:rPr>
            </w:pPr>
            <w:r w:rsidRPr="004560B2">
              <w:rPr>
                <w:rFonts w:ascii="Times New Roman" w:hAnsi="Times New Roman" w:cs="Times New Roman"/>
              </w:rPr>
              <w:t>Осуществление сделки купли-продажи недвижимого имущества, являющегося государственной или муниципальной собственностью, приобретателем по которой выступает коммерческое юридическое лицо</w:t>
            </w:r>
          </w:p>
        </w:tc>
      </w:tr>
      <w:tr w:rsidR="004560B2" w:rsidRPr="004560B2">
        <w:tc>
          <w:tcPr>
            <w:tcW w:w="989" w:type="dxa"/>
          </w:tcPr>
          <w:p w:rsidR="004A2BB7" w:rsidRPr="004560B2" w:rsidRDefault="004A2BB7">
            <w:pPr>
              <w:pStyle w:val="ConsPlusNormal"/>
              <w:rPr>
                <w:rFonts w:ascii="Times New Roman" w:hAnsi="Times New Roman" w:cs="Times New Roman"/>
              </w:rPr>
            </w:pPr>
          </w:p>
        </w:tc>
        <w:tc>
          <w:tcPr>
            <w:tcW w:w="1091" w:type="dxa"/>
          </w:tcPr>
          <w:p w:rsidR="004A2BB7" w:rsidRPr="004560B2" w:rsidRDefault="004A2BB7">
            <w:pPr>
              <w:pStyle w:val="ConsPlusNormal"/>
              <w:rPr>
                <w:rFonts w:ascii="Times New Roman" w:hAnsi="Times New Roman" w:cs="Times New Roman"/>
              </w:rPr>
            </w:pPr>
            <w:r w:rsidRPr="004560B2">
              <w:rPr>
                <w:rFonts w:ascii="Times New Roman" w:hAnsi="Times New Roman" w:cs="Times New Roman"/>
              </w:rPr>
              <w:t>3599</w:t>
            </w:r>
          </w:p>
        </w:tc>
        <w:tc>
          <w:tcPr>
            <w:tcW w:w="7619" w:type="dxa"/>
          </w:tcPr>
          <w:p w:rsidR="004A2BB7" w:rsidRPr="004560B2" w:rsidRDefault="004A2BB7">
            <w:pPr>
              <w:pStyle w:val="ConsPlusNormal"/>
              <w:jc w:val="both"/>
              <w:rPr>
                <w:rFonts w:ascii="Times New Roman" w:hAnsi="Times New Roman" w:cs="Times New Roman"/>
              </w:rPr>
            </w:pPr>
            <w:r w:rsidRPr="004560B2">
              <w:rPr>
                <w:rFonts w:ascii="Times New Roman" w:hAnsi="Times New Roman" w:cs="Times New Roman"/>
              </w:rPr>
              <w:t>Иные признаки</w:t>
            </w:r>
          </w:p>
        </w:tc>
      </w:tr>
      <w:tr w:rsidR="004560B2" w:rsidRPr="004560B2">
        <w:tc>
          <w:tcPr>
            <w:tcW w:w="989" w:type="dxa"/>
          </w:tcPr>
          <w:p w:rsidR="004A2BB7" w:rsidRPr="004560B2" w:rsidRDefault="004A2BB7">
            <w:pPr>
              <w:pStyle w:val="ConsPlusNormal"/>
              <w:outlineLvl w:val="2"/>
              <w:rPr>
                <w:rFonts w:ascii="Times New Roman" w:hAnsi="Times New Roman" w:cs="Times New Roman"/>
              </w:rPr>
            </w:pPr>
            <w:r w:rsidRPr="004560B2">
              <w:rPr>
                <w:rFonts w:ascii="Times New Roman" w:hAnsi="Times New Roman" w:cs="Times New Roman"/>
              </w:rPr>
              <w:t>36</w:t>
            </w:r>
          </w:p>
        </w:tc>
        <w:tc>
          <w:tcPr>
            <w:tcW w:w="1091" w:type="dxa"/>
          </w:tcPr>
          <w:p w:rsidR="004A2BB7" w:rsidRPr="004560B2" w:rsidRDefault="004A2BB7">
            <w:pPr>
              <w:pStyle w:val="ConsPlusNormal"/>
              <w:rPr>
                <w:rFonts w:ascii="Times New Roman" w:hAnsi="Times New Roman" w:cs="Times New Roman"/>
              </w:rPr>
            </w:pPr>
          </w:p>
        </w:tc>
        <w:tc>
          <w:tcPr>
            <w:tcW w:w="7619" w:type="dxa"/>
          </w:tcPr>
          <w:p w:rsidR="004A2BB7" w:rsidRPr="004560B2" w:rsidRDefault="004A2BB7">
            <w:pPr>
              <w:pStyle w:val="ConsPlusNormal"/>
              <w:jc w:val="both"/>
              <w:rPr>
                <w:rFonts w:ascii="Times New Roman" w:hAnsi="Times New Roman" w:cs="Times New Roman"/>
              </w:rPr>
            </w:pPr>
            <w:r w:rsidRPr="004560B2">
              <w:rPr>
                <w:rFonts w:ascii="Times New Roman" w:hAnsi="Times New Roman" w:cs="Times New Roman"/>
              </w:rPr>
              <w:t xml:space="preserve">Признаки необычных сделок, выявляемые при осуществлении деятельности по </w:t>
            </w:r>
            <w:r w:rsidRPr="004560B2">
              <w:rPr>
                <w:rFonts w:ascii="Times New Roman" w:hAnsi="Times New Roman" w:cs="Times New Roman"/>
              </w:rPr>
              <w:lastRenderedPageBreak/>
              <w:t>содержанию тотализаторов и букмекерских контор, а также организации и проведении лотерей, тотализаторов (взаимного пари) и иных основанных на риске играх, в том числе в электронной форме</w:t>
            </w:r>
          </w:p>
        </w:tc>
      </w:tr>
      <w:tr w:rsidR="004560B2" w:rsidRPr="004560B2">
        <w:tc>
          <w:tcPr>
            <w:tcW w:w="989" w:type="dxa"/>
          </w:tcPr>
          <w:p w:rsidR="004A2BB7" w:rsidRPr="004560B2" w:rsidRDefault="004A2BB7">
            <w:pPr>
              <w:pStyle w:val="ConsPlusNormal"/>
              <w:rPr>
                <w:rFonts w:ascii="Times New Roman" w:hAnsi="Times New Roman" w:cs="Times New Roman"/>
              </w:rPr>
            </w:pPr>
          </w:p>
        </w:tc>
        <w:tc>
          <w:tcPr>
            <w:tcW w:w="1091" w:type="dxa"/>
          </w:tcPr>
          <w:p w:rsidR="004A2BB7" w:rsidRPr="004560B2" w:rsidRDefault="004A2BB7">
            <w:pPr>
              <w:pStyle w:val="ConsPlusNormal"/>
              <w:rPr>
                <w:rFonts w:ascii="Times New Roman" w:hAnsi="Times New Roman" w:cs="Times New Roman"/>
              </w:rPr>
            </w:pPr>
            <w:r w:rsidRPr="004560B2">
              <w:rPr>
                <w:rFonts w:ascii="Times New Roman" w:hAnsi="Times New Roman" w:cs="Times New Roman"/>
              </w:rPr>
              <w:t>3601</w:t>
            </w:r>
          </w:p>
        </w:tc>
        <w:tc>
          <w:tcPr>
            <w:tcW w:w="7619" w:type="dxa"/>
          </w:tcPr>
          <w:p w:rsidR="004A2BB7" w:rsidRPr="004560B2" w:rsidRDefault="004A2BB7">
            <w:pPr>
              <w:pStyle w:val="ConsPlusNormal"/>
              <w:jc w:val="both"/>
              <w:rPr>
                <w:rFonts w:ascii="Times New Roman" w:hAnsi="Times New Roman" w:cs="Times New Roman"/>
              </w:rPr>
            </w:pPr>
            <w:r w:rsidRPr="004560B2">
              <w:rPr>
                <w:rFonts w:ascii="Times New Roman" w:hAnsi="Times New Roman" w:cs="Times New Roman"/>
              </w:rPr>
              <w:t>Подозрение на использование или попытка использования клиентом в качестве сре</w:t>
            </w:r>
            <w:proofErr w:type="gramStart"/>
            <w:r w:rsidRPr="004560B2">
              <w:rPr>
                <w:rFonts w:ascii="Times New Roman" w:hAnsi="Times New Roman" w:cs="Times New Roman"/>
              </w:rPr>
              <w:t>дств пл</w:t>
            </w:r>
            <w:proofErr w:type="gramEnd"/>
            <w:r w:rsidRPr="004560B2">
              <w:rPr>
                <w:rFonts w:ascii="Times New Roman" w:hAnsi="Times New Roman" w:cs="Times New Roman"/>
              </w:rPr>
              <w:t>атежа поддельных расчетных и кредитных банковских карт или иных платежных документов, не являющихся ценными бумагами (поддельные кредитные карты, поддельные "бонусные" карты, жетоны и т.д.)</w:t>
            </w:r>
          </w:p>
        </w:tc>
      </w:tr>
      <w:tr w:rsidR="004560B2" w:rsidRPr="004560B2">
        <w:tc>
          <w:tcPr>
            <w:tcW w:w="989" w:type="dxa"/>
          </w:tcPr>
          <w:p w:rsidR="004A2BB7" w:rsidRPr="004560B2" w:rsidRDefault="004A2BB7">
            <w:pPr>
              <w:pStyle w:val="ConsPlusNormal"/>
              <w:rPr>
                <w:rFonts w:ascii="Times New Roman" w:hAnsi="Times New Roman" w:cs="Times New Roman"/>
              </w:rPr>
            </w:pPr>
          </w:p>
        </w:tc>
        <w:tc>
          <w:tcPr>
            <w:tcW w:w="1091" w:type="dxa"/>
          </w:tcPr>
          <w:p w:rsidR="004A2BB7" w:rsidRPr="004560B2" w:rsidRDefault="004A2BB7">
            <w:pPr>
              <w:pStyle w:val="ConsPlusNormal"/>
              <w:rPr>
                <w:rFonts w:ascii="Times New Roman" w:hAnsi="Times New Roman" w:cs="Times New Roman"/>
              </w:rPr>
            </w:pPr>
            <w:r w:rsidRPr="004560B2">
              <w:rPr>
                <w:rFonts w:ascii="Times New Roman" w:hAnsi="Times New Roman" w:cs="Times New Roman"/>
              </w:rPr>
              <w:t>3602</w:t>
            </w:r>
          </w:p>
        </w:tc>
        <w:tc>
          <w:tcPr>
            <w:tcW w:w="7619" w:type="dxa"/>
          </w:tcPr>
          <w:p w:rsidR="004A2BB7" w:rsidRPr="004560B2" w:rsidRDefault="004A2BB7">
            <w:pPr>
              <w:pStyle w:val="ConsPlusNormal"/>
              <w:jc w:val="both"/>
              <w:rPr>
                <w:rFonts w:ascii="Times New Roman" w:hAnsi="Times New Roman" w:cs="Times New Roman"/>
              </w:rPr>
            </w:pPr>
            <w:r w:rsidRPr="004560B2">
              <w:rPr>
                <w:rFonts w:ascii="Times New Roman" w:hAnsi="Times New Roman" w:cs="Times New Roman"/>
              </w:rPr>
              <w:t>Подозрение на использование или попытка использования клиентом в качестве сре</w:t>
            </w:r>
            <w:proofErr w:type="gramStart"/>
            <w:r w:rsidRPr="004560B2">
              <w:rPr>
                <w:rFonts w:ascii="Times New Roman" w:hAnsi="Times New Roman" w:cs="Times New Roman"/>
              </w:rPr>
              <w:t>дств пл</w:t>
            </w:r>
            <w:proofErr w:type="gramEnd"/>
            <w:r w:rsidRPr="004560B2">
              <w:rPr>
                <w:rFonts w:ascii="Times New Roman" w:hAnsi="Times New Roman" w:cs="Times New Roman"/>
              </w:rPr>
              <w:t>атежа изъятых из оборота расчетных и кредитных банковских карт или иных платежных документов, не являющихся ценными бумагами (заблокированные владельцами банковские карты, изъятые из оборота бонусные карты игорного заведения)</w:t>
            </w:r>
          </w:p>
        </w:tc>
      </w:tr>
      <w:tr w:rsidR="004560B2" w:rsidRPr="004560B2">
        <w:tc>
          <w:tcPr>
            <w:tcW w:w="989" w:type="dxa"/>
          </w:tcPr>
          <w:p w:rsidR="004A2BB7" w:rsidRPr="004560B2" w:rsidRDefault="004A2BB7">
            <w:pPr>
              <w:pStyle w:val="ConsPlusNormal"/>
              <w:rPr>
                <w:rFonts w:ascii="Times New Roman" w:hAnsi="Times New Roman" w:cs="Times New Roman"/>
              </w:rPr>
            </w:pPr>
          </w:p>
        </w:tc>
        <w:tc>
          <w:tcPr>
            <w:tcW w:w="1091" w:type="dxa"/>
          </w:tcPr>
          <w:p w:rsidR="004A2BB7" w:rsidRPr="004560B2" w:rsidRDefault="004A2BB7">
            <w:pPr>
              <w:pStyle w:val="ConsPlusNormal"/>
              <w:rPr>
                <w:rFonts w:ascii="Times New Roman" w:hAnsi="Times New Roman" w:cs="Times New Roman"/>
              </w:rPr>
            </w:pPr>
            <w:r w:rsidRPr="004560B2">
              <w:rPr>
                <w:rFonts w:ascii="Times New Roman" w:hAnsi="Times New Roman" w:cs="Times New Roman"/>
              </w:rPr>
              <w:t>3603</w:t>
            </w:r>
          </w:p>
        </w:tc>
        <w:tc>
          <w:tcPr>
            <w:tcW w:w="7619" w:type="dxa"/>
          </w:tcPr>
          <w:p w:rsidR="004A2BB7" w:rsidRPr="004560B2" w:rsidRDefault="004A2BB7">
            <w:pPr>
              <w:pStyle w:val="ConsPlusNormal"/>
              <w:jc w:val="both"/>
              <w:rPr>
                <w:rFonts w:ascii="Times New Roman" w:hAnsi="Times New Roman" w:cs="Times New Roman"/>
              </w:rPr>
            </w:pPr>
            <w:r w:rsidRPr="004560B2">
              <w:rPr>
                <w:rFonts w:ascii="Times New Roman" w:hAnsi="Times New Roman" w:cs="Times New Roman"/>
              </w:rPr>
              <w:t xml:space="preserve">Безналичные денежные переводы </w:t>
            </w:r>
            <w:proofErr w:type="gramStart"/>
            <w:r w:rsidRPr="004560B2">
              <w:rPr>
                <w:rFonts w:ascii="Times New Roman" w:hAnsi="Times New Roman" w:cs="Times New Roman"/>
              </w:rPr>
              <w:t>от организаций в качестве платы за участие в игре на тотализаторе</w:t>
            </w:r>
            <w:proofErr w:type="gramEnd"/>
            <w:r w:rsidRPr="004560B2">
              <w:rPr>
                <w:rFonts w:ascii="Times New Roman" w:hAnsi="Times New Roman" w:cs="Times New Roman"/>
              </w:rPr>
              <w:t xml:space="preserve"> или в букмекерской конторе</w:t>
            </w:r>
          </w:p>
        </w:tc>
      </w:tr>
      <w:tr w:rsidR="004560B2" w:rsidRPr="004560B2">
        <w:tc>
          <w:tcPr>
            <w:tcW w:w="989" w:type="dxa"/>
          </w:tcPr>
          <w:p w:rsidR="004A2BB7" w:rsidRPr="004560B2" w:rsidRDefault="004A2BB7">
            <w:pPr>
              <w:pStyle w:val="ConsPlusNormal"/>
              <w:rPr>
                <w:rFonts w:ascii="Times New Roman" w:hAnsi="Times New Roman" w:cs="Times New Roman"/>
              </w:rPr>
            </w:pPr>
          </w:p>
        </w:tc>
        <w:tc>
          <w:tcPr>
            <w:tcW w:w="1091" w:type="dxa"/>
          </w:tcPr>
          <w:p w:rsidR="004A2BB7" w:rsidRPr="004560B2" w:rsidRDefault="004A2BB7">
            <w:pPr>
              <w:pStyle w:val="ConsPlusNormal"/>
              <w:rPr>
                <w:rFonts w:ascii="Times New Roman" w:hAnsi="Times New Roman" w:cs="Times New Roman"/>
              </w:rPr>
            </w:pPr>
            <w:r w:rsidRPr="004560B2">
              <w:rPr>
                <w:rFonts w:ascii="Times New Roman" w:hAnsi="Times New Roman" w:cs="Times New Roman"/>
              </w:rPr>
              <w:t>3604</w:t>
            </w:r>
          </w:p>
        </w:tc>
        <w:tc>
          <w:tcPr>
            <w:tcW w:w="7619" w:type="dxa"/>
          </w:tcPr>
          <w:p w:rsidR="004A2BB7" w:rsidRPr="004560B2" w:rsidRDefault="004A2BB7">
            <w:pPr>
              <w:pStyle w:val="ConsPlusNormal"/>
              <w:jc w:val="both"/>
              <w:rPr>
                <w:rFonts w:ascii="Times New Roman" w:hAnsi="Times New Roman" w:cs="Times New Roman"/>
              </w:rPr>
            </w:pPr>
            <w:r w:rsidRPr="004560B2">
              <w:rPr>
                <w:rFonts w:ascii="Times New Roman" w:hAnsi="Times New Roman" w:cs="Times New Roman"/>
              </w:rPr>
              <w:t>Попытка использования клиентом в качестве сре</w:t>
            </w:r>
            <w:proofErr w:type="gramStart"/>
            <w:r w:rsidRPr="004560B2">
              <w:rPr>
                <w:rFonts w:ascii="Times New Roman" w:hAnsi="Times New Roman" w:cs="Times New Roman"/>
              </w:rPr>
              <w:t>дств пл</w:t>
            </w:r>
            <w:proofErr w:type="gramEnd"/>
            <w:r w:rsidRPr="004560B2">
              <w:rPr>
                <w:rFonts w:ascii="Times New Roman" w:hAnsi="Times New Roman" w:cs="Times New Roman"/>
              </w:rPr>
              <w:t>атежа поддельных банкнот Центрального банка Российской Федерации или иностранной валюты (использование поддельных наличных денежных средств)</w:t>
            </w:r>
          </w:p>
        </w:tc>
      </w:tr>
      <w:tr w:rsidR="004560B2" w:rsidRPr="004560B2">
        <w:tc>
          <w:tcPr>
            <w:tcW w:w="989" w:type="dxa"/>
          </w:tcPr>
          <w:p w:rsidR="004A2BB7" w:rsidRPr="004560B2" w:rsidRDefault="004A2BB7">
            <w:pPr>
              <w:pStyle w:val="ConsPlusNormal"/>
              <w:rPr>
                <w:rFonts w:ascii="Times New Roman" w:hAnsi="Times New Roman" w:cs="Times New Roman"/>
              </w:rPr>
            </w:pPr>
          </w:p>
        </w:tc>
        <w:tc>
          <w:tcPr>
            <w:tcW w:w="1091" w:type="dxa"/>
          </w:tcPr>
          <w:p w:rsidR="004A2BB7" w:rsidRPr="004560B2" w:rsidRDefault="004A2BB7">
            <w:pPr>
              <w:pStyle w:val="ConsPlusNormal"/>
              <w:rPr>
                <w:rFonts w:ascii="Times New Roman" w:hAnsi="Times New Roman" w:cs="Times New Roman"/>
              </w:rPr>
            </w:pPr>
            <w:r w:rsidRPr="004560B2">
              <w:rPr>
                <w:rFonts w:ascii="Times New Roman" w:hAnsi="Times New Roman" w:cs="Times New Roman"/>
              </w:rPr>
              <w:t>3605</w:t>
            </w:r>
          </w:p>
        </w:tc>
        <w:tc>
          <w:tcPr>
            <w:tcW w:w="7619" w:type="dxa"/>
          </w:tcPr>
          <w:p w:rsidR="004A2BB7" w:rsidRPr="004560B2" w:rsidRDefault="004A2BB7">
            <w:pPr>
              <w:pStyle w:val="ConsPlusNormal"/>
              <w:jc w:val="both"/>
              <w:rPr>
                <w:rFonts w:ascii="Times New Roman" w:hAnsi="Times New Roman" w:cs="Times New Roman"/>
              </w:rPr>
            </w:pPr>
            <w:r w:rsidRPr="004560B2">
              <w:rPr>
                <w:rFonts w:ascii="Times New Roman" w:hAnsi="Times New Roman" w:cs="Times New Roman"/>
              </w:rPr>
              <w:t>Подозрение на предъявление или попытка предъявления клиентом поддельных лотерейных билетов при выигрыше</w:t>
            </w:r>
          </w:p>
        </w:tc>
      </w:tr>
      <w:tr w:rsidR="004560B2" w:rsidRPr="004560B2">
        <w:tc>
          <w:tcPr>
            <w:tcW w:w="989" w:type="dxa"/>
          </w:tcPr>
          <w:p w:rsidR="004A2BB7" w:rsidRPr="004560B2" w:rsidRDefault="004A2BB7">
            <w:pPr>
              <w:pStyle w:val="ConsPlusNormal"/>
              <w:rPr>
                <w:rFonts w:ascii="Times New Roman" w:hAnsi="Times New Roman" w:cs="Times New Roman"/>
              </w:rPr>
            </w:pPr>
          </w:p>
        </w:tc>
        <w:tc>
          <w:tcPr>
            <w:tcW w:w="1091" w:type="dxa"/>
          </w:tcPr>
          <w:p w:rsidR="004A2BB7" w:rsidRPr="004560B2" w:rsidRDefault="004A2BB7">
            <w:pPr>
              <w:pStyle w:val="ConsPlusNormal"/>
              <w:rPr>
                <w:rFonts w:ascii="Times New Roman" w:hAnsi="Times New Roman" w:cs="Times New Roman"/>
              </w:rPr>
            </w:pPr>
            <w:r w:rsidRPr="004560B2">
              <w:rPr>
                <w:rFonts w:ascii="Times New Roman" w:hAnsi="Times New Roman" w:cs="Times New Roman"/>
              </w:rPr>
              <w:t>3606</w:t>
            </w:r>
          </w:p>
        </w:tc>
        <w:tc>
          <w:tcPr>
            <w:tcW w:w="7619" w:type="dxa"/>
          </w:tcPr>
          <w:p w:rsidR="004A2BB7" w:rsidRPr="004560B2" w:rsidRDefault="004A2BB7">
            <w:pPr>
              <w:pStyle w:val="ConsPlusNormal"/>
              <w:jc w:val="both"/>
              <w:rPr>
                <w:rFonts w:ascii="Times New Roman" w:hAnsi="Times New Roman" w:cs="Times New Roman"/>
              </w:rPr>
            </w:pPr>
            <w:r w:rsidRPr="004560B2">
              <w:rPr>
                <w:rFonts w:ascii="Times New Roman" w:hAnsi="Times New Roman" w:cs="Times New Roman"/>
              </w:rPr>
              <w:t>Подозрение о подделке документов, используемых при приеме ставок на пари (подделка билетов тотализаторов и букмекерских контор)</w:t>
            </w:r>
          </w:p>
        </w:tc>
      </w:tr>
      <w:tr w:rsidR="004560B2" w:rsidRPr="004560B2">
        <w:tc>
          <w:tcPr>
            <w:tcW w:w="989" w:type="dxa"/>
          </w:tcPr>
          <w:p w:rsidR="004A2BB7" w:rsidRPr="004560B2" w:rsidRDefault="004A2BB7">
            <w:pPr>
              <w:pStyle w:val="ConsPlusNormal"/>
              <w:rPr>
                <w:rFonts w:ascii="Times New Roman" w:hAnsi="Times New Roman" w:cs="Times New Roman"/>
              </w:rPr>
            </w:pPr>
          </w:p>
        </w:tc>
        <w:tc>
          <w:tcPr>
            <w:tcW w:w="1091" w:type="dxa"/>
          </w:tcPr>
          <w:p w:rsidR="004A2BB7" w:rsidRPr="004560B2" w:rsidRDefault="004A2BB7">
            <w:pPr>
              <w:pStyle w:val="ConsPlusNormal"/>
              <w:rPr>
                <w:rFonts w:ascii="Times New Roman" w:hAnsi="Times New Roman" w:cs="Times New Roman"/>
              </w:rPr>
            </w:pPr>
            <w:r w:rsidRPr="004560B2">
              <w:rPr>
                <w:rFonts w:ascii="Times New Roman" w:hAnsi="Times New Roman" w:cs="Times New Roman"/>
              </w:rPr>
              <w:t>3607</w:t>
            </w:r>
          </w:p>
        </w:tc>
        <w:tc>
          <w:tcPr>
            <w:tcW w:w="7619" w:type="dxa"/>
          </w:tcPr>
          <w:p w:rsidR="004A2BB7" w:rsidRPr="004560B2" w:rsidRDefault="004A2BB7">
            <w:pPr>
              <w:pStyle w:val="ConsPlusNormal"/>
              <w:jc w:val="both"/>
              <w:rPr>
                <w:rFonts w:ascii="Times New Roman" w:hAnsi="Times New Roman" w:cs="Times New Roman"/>
              </w:rPr>
            </w:pPr>
            <w:r w:rsidRPr="004560B2">
              <w:rPr>
                <w:rFonts w:ascii="Times New Roman" w:hAnsi="Times New Roman" w:cs="Times New Roman"/>
              </w:rPr>
              <w:t>Подозрение на осуществление сговора между работниками игорного заведения и участником азартной игры или пари о заранее установленном исходе в азартной игре или пари</w:t>
            </w:r>
          </w:p>
        </w:tc>
      </w:tr>
      <w:tr w:rsidR="004560B2" w:rsidRPr="004560B2">
        <w:tc>
          <w:tcPr>
            <w:tcW w:w="989" w:type="dxa"/>
          </w:tcPr>
          <w:p w:rsidR="004A2BB7" w:rsidRPr="004560B2" w:rsidRDefault="004A2BB7">
            <w:pPr>
              <w:pStyle w:val="ConsPlusNormal"/>
              <w:rPr>
                <w:rFonts w:ascii="Times New Roman" w:hAnsi="Times New Roman" w:cs="Times New Roman"/>
              </w:rPr>
            </w:pPr>
          </w:p>
        </w:tc>
        <w:tc>
          <w:tcPr>
            <w:tcW w:w="1091" w:type="dxa"/>
          </w:tcPr>
          <w:p w:rsidR="004A2BB7" w:rsidRPr="004560B2" w:rsidRDefault="004A2BB7">
            <w:pPr>
              <w:pStyle w:val="ConsPlusNormal"/>
              <w:rPr>
                <w:rFonts w:ascii="Times New Roman" w:hAnsi="Times New Roman" w:cs="Times New Roman"/>
              </w:rPr>
            </w:pPr>
            <w:r w:rsidRPr="004560B2">
              <w:rPr>
                <w:rFonts w:ascii="Times New Roman" w:hAnsi="Times New Roman" w:cs="Times New Roman"/>
              </w:rPr>
              <w:t>3608</w:t>
            </w:r>
          </w:p>
        </w:tc>
        <w:tc>
          <w:tcPr>
            <w:tcW w:w="7619" w:type="dxa"/>
          </w:tcPr>
          <w:p w:rsidR="004A2BB7" w:rsidRPr="004560B2" w:rsidRDefault="004A2BB7">
            <w:pPr>
              <w:pStyle w:val="ConsPlusNormal"/>
              <w:jc w:val="both"/>
              <w:rPr>
                <w:rFonts w:ascii="Times New Roman" w:hAnsi="Times New Roman" w:cs="Times New Roman"/>
              </w:rPr>
            </w:pPr>
            <w:r w:rsidRPr="004560B2">
              <w:rPr>
                <w:rFonts w:ascii="Times New Roman" w:hAnsi="Times New Roman" w:cs="Times New Roman"/>
              </w:rPr>
              <w:t>Подозрение на использование игроками оборудования и устройств, заранее определяющих исход в азартной игре</w:t>
            </w:r>
          </w:p>
        </w:tc>
      </w:tr>
      <w:tr w:rsidR="004560B2" w:rsidRPr="004560B2">
        <w:tc>
          <w:tcPr>
            <w:tcW w:w="989" w:type="dxa"/>
          </w:tcPr>
          <w:p w:rsidR="004A2BB7" w:rsidRPr="004560B2" w:rsidRDefault="004A2BB7">
            <w:pPr>
              <w:pStyle w:val="ConsPlusNormal"/>
              <w:rPr>
                <w:rFonts w:ascii="Times New Roman" w:hAnsi="Times New Roman" w:cs="Times New Roman"/>
              </w:rPr>
            </w:pPr>
          </w:p>
        </w:tc>
        <w:tc>
          <w:tcPr>
            <w:tcW w:w="1091" w:type="dxa"/>
          </w:tcPr>
          <w:p w:rsidR="004A2BB7" w:rsidRPr="004560B2" w:rsidRDefault="004A2BB7">
            <w:pPr>
              <w:pStyle w:val="ConsPlusNormal"/>
              <w:rPr>
                <w:rFonts w:ascii="Times New Roman" w:hAnsi="Times New Roman" w:cs="Times New Roman"/>
              </w:rPr>
            </w:pPr>
            <w:r w:rsidRPr="004560B2">
              <w:rPr>
                <w:rFonts w:ascii="Times New Roman" w:hAnsi="Times New Roman" w:cs="Times New Roman"/>
              </w:rPr>
              <w:t>3609</w:t>
            </w:r>
          </w:p>
        </w:tc>
        <w:tc>
          <w:tcPr>
            <w:tcW w:w="7619" w:type="dxa"/>
          </w:tcPr>
          <w:p w:rsidR="004A2BB7" w:rsidRPr="004560B2" w:rsidRDefault="004A2BB7">
            <w:pPr>
              <w:pStyle w:val="ConsPlusNormal"/>
              <w:jc w:val="both"/>
              <w:rPr>
                <w:rFonts w:ascii="Times New Roman" w:hAnsi="Times New Roman" w:cs="Times New Roman"/>
              </w:rPr>
            </w:pPr>
            <w:r w:rsidRPr="004560B2">
              <w:rPr>
                <w:rFonts w:ascii="Times New Roman" w:hAnsi="Times New Roman" w:cs="Times New Roman"/>
              </w:rPr>
              <w:t>Выплата клиенту приза в виде денежных средств по результатам розыгрыша призового фонда, сформированного имуществом</w:t>
            </w:r>
          </w:p>
        </w:tc>
      </w:tr>
      <w:tr w:rsidR="004560B2" w:rsidRPr="004560B2">
        <w:tc>
          <w:tcPr>
            <w:tcW w:w="989" w:type="dxa"/>
          </w:tcPr>
          <w:p w:rsidR="004A2BB7" w:rsidRPr="004560B2" w:rsidRDefault="004A2BB7">
            <w:pPr>
              <w:pStyle w:val="ConsPlusNormal"/>
              <w:rPr>
                <w:rFonts w:ascii="Times New Roman" w:hAnsi="Times New Roman" w:cs="Times New Roman"/>
              </w:rPr>
            </w:pPr>
          </w:p>
        </w:tc>
        <w:tc>
          <w:tcPr>
            <w:tcW w:w="1091" w:type="dxa"/>
          </w:tcPr>
          <w:p w:rsidR="004A2BB7" w:rsidRPr="004560B2" w:rsidRDefault="004A2BB7">
            <w:pPr>
              <w:pStyle w:val="ConsPlusNormal"/>
              <w:rPr>
                <w:rFonts w:ascii="Times New Roman" w:hAnsi="Times New Roman" w:cs="Times New Roman"/>
              </w:rPr>
            </w:pPr>
            <w:r w:rsidRPr="004560B2">
              <w:rPr>
                <w:rFonts w:ascii="Times New Roman" w:hAnsi="Times New Roman" w:cs="Times New Roman"/>
              </w:rPr>
              <w:t>3610</w:t>
            </w:r>
          </w:p>
        </w:tc>
        <w:tc>
          <w:tcPr>
            <w:tcW w:w="7619" w:type="dxa"/>
          </w:tcPr>
          <w:p w:rsidR="004A2BB7" w:rsidRPr="004560B2" w:rsidRDefault="004A2BB7">
            <w:pPr>
              <w:pStyle w:val="ConsPlusNormal"/>
              <w:jc w:val="both"/>
              <w:rPr>
                <w:rFonts w:ascii="Times New Roman" w:hAnsi="Times New Roman" w:cs="Times New Roman"/>
              </w:rPr>
            </w:pPr>
            <w:r w:rsidRPr="004560B2">
              <w:rPr>
                <w:rFonts w:ascii="Times New Roman" w:hAnsi="Times New Roman" w:cs="Times New Roman"/>
              </w:rPr>
              <w:t>Выплата выигрыша в розыгрыше призов, не принадлежащих организатору азартной игры на праве собственности</w:t>
            </w:r>
          </w:p>
        </w:tc>
      </w:tr>
      <w:tr w:rsidR="004560B2" w:rsidRPr="004560B2">
        <w:tc>
          <w:tcPr>
            <w:tcW w:w="989" w:type="dxa"/>
          </w:tcPr>
          <w:p w:rsidR="004A2BB7" w:rsidRPr="004560B2" w:rsidRDefault="004A2BB7">
            <w:pPr>
              <w:pStyle w:val="ConsPlusNormal"/>
              <w:rPr>
                <w:rFonts w:ascii="Times New Roman" w:hAnsi="Times New Roman" w:cs="Times New Roman"/>
              </w:rPr>
            </w:pPr>
          </w:p>
        </w:tc>
        <w:tc>
          <w:tcPr>
            <w:tcW w:w="1091" w:type="dxa"/>
          </w:tcPr>
          <w:p w:rsidR="004A2BB7" w:rsidRPr="004560B2" w:rsidRDefault="004A2BB7">
            <w:pPr>
              <w:pStyle w:val="ConsPlusNormal"/>
              <w:rPr>
                <w:rFonts w:ascii="Times New Roman" w:hAnsi="Times New Roman" w:cs="Times New Roman"/>
              </w:rPr>
            </w:pPr>
            <w:r w:rsidRPr="004560B2">
              <w:rPr>
                <w:rFonts w:ascii="Times New Roman" w:hAnsi="Times New Roman" w:cs="Times New Roman"/>
              </w:rPr>
              <w:t>3611</w:t>
            </w:r>
          </w:p>
        </w:tc>
        <w:tc>
          <w:tcPr>
            <w:tcW w:w="7619" w:type="dxa"/>
          </w:tcPr>
          <w:p w:rsidR="004A2BB7" w:rsidRPr="004560B2" w:rsidRDefault="004A2BB7">
            <w:pPr>
              <w:pStyle w:val="ConsPlusNormal"/>
              <w:jc w:val="both"/>
              <w:rPr>
                <w:rFonts w:ascii="Times New Roman" w:hAnsi="Times New Roman" w:cs="Times New Roman"/>
              </w:rPr>
            </w:pPr>
            <w:r w:rsidRPr="004560B2">
              <w:rPr>
                <w:rFonts w:ascii="Times New Roman" w:hAnsi="Times New Roman" w:cs="Times New Roman"/>
              </w:rPr>
              <w:t>Выплата (выдача) приза клиенту в виде имущества (движимого или недвижимого) по результатам розыгрыша</w:t>
            </w:r>
          </w:p>
        </w:tc>
      </w:tr>
      <w:tr w:rsidR="004560B2" w:rsidRPr="004560B2">
        <w:tc>
          <w:tcPr>
            <w:tcW w:w="989" w:type="dxa"/>
          </w:tcPr>
          <w:p w:rsidR="004A2BB7" w:rsidRPr="004560B2" w:rsidRDefault="004A2BB7">
            <w:pPr>
              <w:pStyle w:val="ConsPlusNormal"/>
              <w:rPr>
                <w:rFonts w:ascii="Times New Roman" w:hAnsi="Times New Roman" w:cs="Times New Roman"/>
              </w:rPr>
            </w:pPr>
          </w:p>
        </w:tc>
        <w:tc>
          <w:tcPr>
            <w:tcW w:w="1091" w:type="dxa"/>
          </w:tcPr>
          <w:p w:rsidR="004A2BB7" w:rsidRPr="004560B2" w:rsidRDefault="004A2BB7">
            <w:pPr>
              <w:pStyle w:val="ConsPlusNormal"/>
              <w:rPr>
                <w:rFonts w:ascii="Times New Roman" w:hAnsi="Times New Roman" w:cs="Times New Roman"/>
              </w:rPr>
            </w:pPr>
            <w:r w:rsidRPr="004560B2">
              <w:rPr>
                <w:rFonts w:ascii="Times New Roman" w:hAnsi="Times New Roman" w:cs="Times New Roman"/>
              </w:rPr>
              <w:t>3612</w:t>
            </w:r>
          </w:p>
        </w:tc>
        <w:tc>
          <w:tcPr>
            <w:tcW w:w="7619" w:type="dxa"/>
          </w:tcPr>
          <w:p w:rsidR="004A2BB7" w:rsidRPr="004560B2" w:rsidRDefault="004A2BB7">
            <w:pPr>
              <w:pStyle w:val="ConsPlusNormal"/>
              <w:jc w:val="both"/>
              <w:rPr>
                <w:rFonts w:ascii="Times New Roman" w:hAnsi="Times New Roman" w:cs="Times New Roman"/>
              </w:rPr>
            </w:pPr>
            <w:proofErr w:type="gramStart"/>
            <w:r w:rsidRPr="004560B2">
              <w:rPr>
                <w:rFonts w:ascii="Times New Roman" w:hAnsi="Times New Roman" w:cs="Times New Roman"/>
              </w:rPr>
              <w:t>Неоднократное внесение одним физическим лицом в течение месяца денежных средств в виде платы за участие в лотерее, тотализаторе (взаимном пари) и иных основанных на риске играх, в том числе в электронной форме, в разные розыгрыши на общую сумму, равную или превышающую 600 000 рублей либо равную сумме в иностранной валюте, эквивалентной 600 000 рублей, или превышающую ее</w:t>
            </w:r>
            <w:proofErr w:type="gramEnd"/>
          </w:p>
        </w:tc>
      </w:tr>
      <w:tr w:rsidR="004560B2" w:rsidRPr="004560B2">
        <w:tc>
          <w:tcPr>
            <w:tcW w:w="989" w:type="dxa"/>
          </w:tcPr>
          <w:p w:rsidR="004A2BB7" w:rsidRPr="004560B2" w:rsidRDefault="004A2BB7">
            <w:pPr>
              <w:pStyle w:val="ConsPlusNormal"/>
              <w:rPr>
                <w:rFonts w:ascii="Times New Roman" w:hAnsi="Times New Roman" w:cs="Times New Roman"/>
              </w:rPr>
            </w:pPr>
          </w:p>
        </w:tc>
        <w:tc>
          <w:tcPr>
            <w:tcW w:w="1091" w:type="dxa"/>
          </w:tcPr>
          <w:p w:rsidR="004A2BB7" w:rsidRPr="004560B2" w:rsidRDefault="004A2BB7">
            <w:pPr>
              <w:pStyle w:val="ConsPlusNormal"/>
              <w:rPr>
                <w:rFonts w:ascii="Times New Roman" w:hAnsi="Times New Roman" w:cs="Times New Roman"/>
              </w:rPr>
            </w:pPr>
            <w:r w:rsidRPr="004560B2">
              <w:rPr>
                <w:rFonts w:ascii="Times New Roman" w:hAnsi="Times New Roman" w:cs="Times New Roman"/>
              </w:rPr>
              <w:t>3613</w:t>
            </w:r>
          </w:p>
        </w:tc>
        <w:tc>
          <w:tcPr>
            <w:tcW w:w="7619" w:type="dxa"/>
          </w:tcPr>
          <w:p w:rsidR="004A2BB7" w:rsidRPr="004560B2" w:rsidRDefault="004A2BB7">
            <w:pPr>
              <w:pStyle w:val="ConsPlusNormal"/>
              <w:jc w:val="both"/>
              <w:rPr>
                <w:rFonts w:ascii="Times New Roman" w:hAnsi="Times New Roman" w:cs="Times New Roman"/>
              </w:rPr>
            </w:pPr>
            <w:proofErr w:type="gramStart"/>
            <w:r w:rsidRPr="004560B2">
              <w:rPr>
                <w:rFonts w:ascii="Times New Roman" w:hAnsi="Times New Roman" w:cs="Times New Roman"/>
              </w:rPr>
              <w:t>Неоднократное получение одним физическим лицом в течение месяца денежных средств в виде выигрыша, полученного от участия в лотерее, тотализаторе (взаимном пари) и иных основанных на риске играх, в том числе в электронной форме, в разных розыгрышах, на общую сумму, равную или превышающую 600 000 рублей, либо равную сумме в иностранной валюте, эквивалентной 600 000 рублей, или превышающую ее</w:t>
            </w:r>
            <w:proofErr w:type="gramEnd"/>
          </w:p>
        </w:tc>
      </w:tr>
      <w:tr w:rsidR="004560B2" w:rsidRPr="004560B2">
        <w:tc>
          <w:tcPr>
            <w:tcW w:w="989" w:type="dxa"/>
          </w:tcPr>
          <w:p w:rsidR="004A2BB7" w:rsidRPr="004560B2" w:rsidRDefault="004A2BB7">
            <w:pPr>
              <w:pStyle w:val="ConsPlusNormal"/>
              <w:rPr>
                <w:rFonts w:ascii="Times New Roman" w:hAnsi="Times New Roman" w:cs="Times New Roman"/>
              </w:rPr>
            </w:pPr>
          </w:p>
        </w:tc>
        <w:tc>
          <w:tcPr>
            <w:tcW w:w="1091" w:type="dxa"/>
          </w:tcPr>
          <w:p w:rsidR="004A2BB7" w:rsidRPr="004560B2" w:rsidRDefault="004A2BB7">
            <w:pPr>
              <w:pStyle w:val="ConsPlusNormal"/>
              <w:rPr>
                <w:rFonts w:ascii="Times New Roman" w:hAnsi="Times New Roman" w:cs="Times New Roman"/>
              </w:rPr>
            </w:pPr>
            <w:r w:rsidRPr="004560B2">
              <w:rPr>
                <w:rFonts w:ascii="Times New Roman" w:hAnsi="Times New Roman" w:cs="Times New Roman"/>
              </w:rPr>
              <w:t>3614</w:t>
            </w:r>
          </w:p>
        </w:tc>
        <w:tc>
          <w:tcPr>
            <w:tcW w:w="7619" w:type="dxa"/>
          </w:tcPr>
          <w:p w:rsidR="004A2BB7" w:rsidRPr="004560B2" w:rsidRDefault="004A2BB7">
            <w:pPr>
              <w:pStyle w:val="ConsPlusNormal"/>
              <w:jc w:val="both"/>
              <w:rPr>
                <w:rFonts w:ascii="Times New Roman" w:hAnsi="Times New Roman" w:cs="Times New Roman"/>
              </w:rPr>
            </w:pPr>
            <w:r w:rsidRPr="004560B2">
              <w:rPr>
                <w:rFonts w:ascii="Times New Roman" w:hAnsi="Times New Roman" w:cs="Times New Roman"/>
              </w:rPr>
              <w:t>Возврат неиспользованных в игре денежных средств, внесенных в наличной форме</w:t>
            </w:r>
          </w:p>
        </w:tc>
      </w:tr>
      <w:tr w:rsidR="004560B2" w:rsidRPr="004560B2">
        <w:tc>
          <w:tcPr>
            <w:tcW w:w="989" w:type="dxa"/>
          </w:tcPr>
          <w:p w:rsidR="004A2BB7" w:rsidRPr="004560B2" w:rsidRDefault="004A2BB7">
            <w:pPr>
              <w:pStyle w:val="ConsPlusNormal"/>
              <w:rPr>
                <w:rFonts w:ascii="Times New Roman" w:hAnsi="Times New Roman" w:cs="Times New Roman"/>
              </w:rPr>
            </w:pPr>
          </w:p>
        </w:tc>
        <w:tc>
          <w:tcPr>
            <w:tcW w:w="1091" w:type="dxa"/>
          </w:tcPr>
          <w:p w:rsidR="004A2BB7" w:rsidRPr="004560B2" w:rsidRDefault="004A2BB7">
            <w:pPr>
              <w:pStyle w:val="ConsPlusNormal"/>
              <w:rPr>
                <w:rFonts w:ascii="Times New Roman" w:hAnsi="Times New Roman" w:cs="Times New Roman"/>
              </w:rPr>
            </w:pPr>
            <w:r w:rsidRPr="004560B2">
              <w:rPr>
                <w:rFonts w:ascii="Times New Roman" w:hAnsi="Times New Roman" w:cs="Times New Roman"/>
              </w:rPr>
              <w:t>3699</w:t>
            </w:r>
          </w:p>
        </w:tc>
        <w:tc>
          <w:tcPr>
            <w:tcW w:w="7619" w:type="dxa"/>
          </w:tcPr>
          <w:p w:rsidR="004A2BB7" w:rsidRPr="004560B2" w:rsidRDefault="004A2BB7">
            <w:pPr>
              <w:pStyle w:val="ConsPlusNormal"/>
              <w:jc w:val="both"/>
              <w:rPr>
                <w:rFonts w:ascii="Times New Roman" w:hAnsi="Times New Roman" w:cs="Times New Roman"/>
              </w:rPr>
            </w:pPr>
            <w:r w:rsidRPr="004560B2">
              <w:rPr>
                <w:rFonts w:ascii="Times New Roman" w:hAnsi="Times New Roman" w:cs="Times New Roman"/>
              </w:rPr>
              <w:t>Иные признаки</w:t>
            </w:r>
          </w:p>
        </w:tc>
      </w:tr>
      <w:tr w:rsidR="004560B2" w:rsidRPr="004560B2">
        <w:tc>
          <w:tcPr>
            <w:tcW w:w="989" w:type="dxa"/>
          </w:tcPr>
          <w:p w:rsidR="004A2BB7" w:rsidRPr="004560B2" w:rsidRDefault="004A2BB7">
            <w:pPr>
              <w:pStyle w:val="ConsPlusNormal"/>
              <w:outlineLvl w:val="2"/>
              <w:rPr>
                <w:rFonts w:ascii="Times New Roman" w:hAnsi="Times New Roman" w:cs="Times New Roman"/>
              </w:rPr>
            </w:pPr>
            <w:r w:rsidRPr="004560B2">
              <w:rPr>
                <w:rFonts w:ascii="Times New Roman" w:hAnsi="Times New Roman" w:cs="Times New Roman"/>
              </w:rPr>
              <w:t>37</w:t>
            </w:r>
          </w:p>
        </w:tc>
        <w:tc>
          <w:tcPr>
            <w:tcW w:w="1091" w:type="dxa"/>
          </w:tcPr>
          <w:p w:rsidR="004A2BB7" w:rsidRPr="004560B2" w:rsidRDefault="004A2BB7">
            <w:pPr>
              <w:pStyle w:val="ConsPlusNormal"/>
              <w:rPr>
                <w:rFonts w:ascii="Times New Roman" w:hAnsi="Times New Roman" w:cs="Times New Roman"/>
              </w:rPr>
            </w:pPr>
          </w:p>
        </w:tc>
        <w:tc>
          <w:tcPr>
            <w:tcW w:w="7619" w:type="dxa"/>
          </w:tcPr>
          <w:p w:rsidR="004A2BB7" w:rsidRPr="004560B2" w:rsidRDefault="004A2BB7">
            <w:pPr>
              <w:pStyle w:val="ConsPlusNormal"/>
              <w:jc w:val="both"/>
              <w:rPr>
                <w:rFonts w:ascii="Times New Roman" w:hAnsi="Times New Roman" w:cs="Times New Roman"/>
              </w:rPr>
            </w:pPr>
            <w:r w:rsidRPr="004560B2">
              <w:rPr>
                <w:rFonts w:ascii="Times New Roman" w:hAnsi="Times New Roman" w:cs="Times New Roman"/>
              </w:rPr>
              <w:t>Признаки необычных сделок, выявляемые при осуществлении деятельности ломбарда</w:t>
            </w:r>
          </w:p>
        </w:tc>
      </w:tr>
      <w:tr w:rsidR="004560B2" w:rsidRPr="004560B2">
        <w:tc>
          <w:tcPr>
            <w:tcW w:w="989" w:type="dxa"/>
          </w:tcPr>
          <w:p w:rsidR="004A2BB7" w:rsidRPr="004560B2" w:rsidRDefault="004A2BB7">
            <w:pPr>
              <w:pStyle w:val="ConsPlusNormal"/>
              <w:rPr>
                <w:rFonts w:ascii="Times New Roman" w:hAnsi="Times New Roman" w:cs="Times New Roman"/>
              </w:rPr>
            </w:pPr>
          </w:p>
        </w:tc>
        <w:tc>
          <w:tcPr>
            <w:tcW w:w="1091" w:type="dxa"/>
          </w:tcPr>
          <w:p w:rsidR="004A2BB7" w:rsidRPr="004560B2" w:rsidRDefault="004A2BB7">
            <w:pPr>
              <w:pStyle w:val="ConsPlusNormal"/>
              <w:rPr>
                <w:rFonts w:ascii="Times New Roman" w:hAnsi="Times New Roman" w:cs="Times New Roman"/>
              </w:rPr>
            </w:pPr>
            <w:r w:rsidRPr="004560B2">
              <w:rPr>
                <w:rFonts w:ascii="Times New Roman" w:hAnsi="Times New Roman" w:cs="Times New Roman"/>
              </w:rPr>
              <w:t>3701</w:t>
            </w:r>
          </w:p>
        </w:tc>
        <w:tc>
          <w:tcPr>
            <w:tcW w:w="7619" w:type="dxa"/>
          </w:tcPr>
          <w:p w:rsidR="004A2BB7" w:rsidRPr="004560B2" w:rsidRDefault="004A2BB7">
            <w:pPr>
              <w:pStyle w:val="ConsPlusNormal"/>
              <w:jc w:val="both"/>
              <w:rPr>
                <w:rFonts w:ascii="Times New Roman" w:hAnsi="Times New Roman" w:cs="Times New Roman"/>
              </w:rPr>
            </w:pPr>
            <w:r w:rsidRPr="004560B2">
              <w:rPr>
                <w:rFonts w:ascii="Times New Roman" w:hAnsi="Times New Roman" w:cs="Times New Roman"/>
              </w:rPr>
              <w:t>Многократное (пять и более раз в год) получение займа под залог ювелирных изделий без последующего выкупа</w:t>
            </w:r>
          </w:p>
        </w:tc>
      </w:tr>
      <w:tr w:rsidR="004560B2" w:rsidRPr="004560B2">
        <w:tc>
          <w:tcPr>
            <w:tcW w:w="989" w:type="dxa"/>
          </w:tcPr>
          <w:p w:rsidR="004A2BB7" w:rsidRPr="004560B2" w:rsidRDefault="004A2BB7">
            <w:pPr>
              <w:pStyle w:val="ConsPlusNormal"/>
              <w:rPr>
                <w:rFonts w:ascii="Times New Roman" w:hAnsi="Times New Roman" w:cs="Times New Roman"/>
              </w:rPr>
            </w:pPr>
          </w:p>
        </w:tc>
        <w:tc>
          <w:tcPr>
            <w:tcW w:w="1091" w:type="dxa"/>
          </w:tcPr>
          <w:p w:rsidR="004A2BB7" w:rsidRPr="004560B2" w:rsidRDefault="004A2BB7">
            <w:pPr>
              <w:pStyle w:val="ConsPlusNormal"/>
              <w:rPr>
                <w:rFonts w:ascii="Times New Roman" w:hAnsi="Times New Roman" w:cs="Times New Roman"/>
              </w:rPr>
            </w:pPr>
            <w:r w:rsidRPr="004560B2">
              <w:rPr>
                <w:rFonts w:ascii="Times New Roman" w:hAnsi="Times New Roman" w:cs="Times New Roman"/>
              </w:rPr>
              <w:t>3702</w:t>
            </w:r>
          </w:p>
        </w:tc>
        <w:tc>
          <w:tcPr>
            <w:tcW w:w="7619" w:type="dxa"/>
          </w:tcPr>
          <w:p w:rsidR="004A2BB7" w:rsidRPr="004560B2" w:rsidRDefault="004A2BB7">
            <w:pPr>
              <w:pStyle w:val="ConsPlusNormal"/>
              <w:jc w:val="both"/>
              <w:rPr>
                <w:rFonts w:ascii="Times New Roman" w:hAnsi="Times New Roman" w:cs="Times New Roman"/>
              </w:rPr>
            </w:pPr>
            <w:r w:rsidRPr="004560B2">
              <w:rPr>
                <w:rFonts w:ascii="Times New Roman" w:hAnsi="Times New Roman" w:cs="Times New Roman"/>
              </w:rPr>
              <w:t>Многократное (два и более раз в год) помещение физическим лицом имущества в ломбард, когда такие операции осуществляются на территории субъекта Российской Федерации, не соответствующего месту регистрации физического лица</w:t>
            </w:r>
          </w:p>
        </w:tc>
      </w:tr>
      <w:tr w:rsidR="004560B2" w:rsidRPr="004560B2">
        <w:tc>
          <w:tcPr>
            <w:tcW w:w="989" w:type="dxa"/>
          </w:tcPr>
          <w:p w:rsidR="004A2BB7" w:rsidRPr="004560B2" w:rsidRDefault="004A2BB7">
            <w:pPr>
              <w:pStyle w:val="ConsPlusNormal"/>
              <w:rPr>
                <w:rFonts w:ascii="Times New Roman" w:hAnsi="Times New Roman" w:cs="Times New Roman"/>
              </w:rPr>
            </w:pPr>
          </w:p>
        </w:tc>
        <w:tc>
          <w:tcPr>
            <w:tcW w:w="1091" w:type="dxa"/>
          </w:tcPr>
          <w:p w:rsidR="004A2BB7" w:rsidRPr="004560B2" w:rsidRDefault="004A2BB7">
            <w:pPr>
              <w:pStyle w:val="ConsPlusNormal"/>
              <w:rPr>
                <w:rFonts w:ascii="Times New Roman" w:hAnsi="Times New Roman" w:cs="Times New Roman"/>
              </w:rPr>
            </w:pPr>
            <w:r w:rsidRPr="004560B2">
              <w:rPr>
                <w:rFonts w:ascii="Times New Roman" w:hAnsi="Times New Roman" w:cs="Times New Roman"/>
              </w:rPr>
              <w:t>3703</w:t>
            </w:r>
          </w:p>
        </w:tc>
        <w:tc>
          <w:tcPr>
            <w:tcW w:w="7619" w:type="dxa"/>
          </w:tcPr>
          <w:p w:rsidR="004A2BB7" w:rsidRPr="004560B2" w:rsidRDefault="004A2BB7">
            <w:pPr>
              <w:pStyle w:val="ConsPlusNormal"/>
              <w:jc w:val="both"/>
              <w:rPr>
                <w:rFonts w:ascii="Times New Roman" w:hAnsi="Times New Roman" w:cs="Times New Roman"/>
              </w:rPr>
            </w:pPr>
            <w:r w:rsidRPr="004560B2">
              <w:rPr>
                <w:rFonts w:ascii="Times New Roman" w:hAnsi="Times New Roman" w:cs="Times New Roman"/>
              </w:rPr>
              <w:t xml:space="preserve">Сдача на комиссию, под залог или в скупку ювелирных изделий из </w:t>
            </w:r>
            <w:r w:rsidRPr="004560B2">
              <w:rPr>
                <w:rFonts w:ascii="Times New Roman" w:hAnsi="Times New Roman" w:cs="Times New Roman"/>
              </w:rPr>
              <w:lastRenderedPageBreak/>
              <w:t>драгоценных металлов и драгоценных камней с признаками фальшивых оттисков пробирных клейм</w:t>
            </w:r>
          </w:p>
        </w:tc>
      </w:tr>
      <w:tr w:rsidR="004560B2" w:rsidRPr="004560B2">
        <w:tc>
          <w:tcPr>
            <w:tcW w:w="989" w:type="dxa"/>
          </w:tcPr>
          <w:p w:rsidR="004A2BB7" w:rsidRPr="004560B2" w:rsidRDefault="004A2BB7">
            <w:pPr>
              <w:pStyle w:val="ConsPlusNormal"/>
              <w:rPr>
                <w:rFonts w:ascii="Times New Roman" w:hAnsi="Times New Roman" w:cs="Times New Roman"/>
              </w:rPr>
            </w:pPr>
          </w:p>
        </w:tc>
        <w:tc>
          <w:tcPr>
            <w:tcW w:w="1091" w:type="dxa"/>
          </w:tcPr>
          <w:p w:rsidR="004A2BB7" w:rsidRPr="004560B2" w:rsidRDefault="004A2BB7">
            <w:pPr>
              <w:pStyle w:val="ConsPlusNormal"/>
              <w:rPr>
                <w:rFonts w:ascii="Times New Roman" w:hAnsi="Times New Roman" w:cs="Times New Roman"/>
              </w:rPr>
            </w:pPr>
            <w:r w:rsidRPr="004560B2">
              <w:rPr>
                <w:rFonts w:ascii="Times New Roman" w:hAnsi="Times New Roman" w:cs="Times New Roman"/>
              </w:rPr>
              <w:t>3704</w:t>
            </w:r>
          </w:p>
        </w:tc>
        <w:tc>
          <w:tcPr>
            <w:tcW w:w="7619" w:type="dxa"/>
          </w:tcPr>
          <w:p w:rsidR="004A2BB7" w:rsidRPr="004560B2" w:rsidRDefault="004A2BB7">
            <w:pPr>
              <w:pStyle w:val="ConsPlusNormal"/>
              <w:jc w:val="both"/>
              <w:rPr>
                <w:rFonts w:ascii="Times New Roman" w:hAnsi="Times New Roman" w:cs="Times New Roman"/>
              </w:rPr>
            </w:pPr>
            <w:r w:rsidRPr="004560B2">
              <w:rPr>
                <w:rFonts w:ascii="Times New Roman" w:hAnsi="Times New Roman" w:cs="Times New Roman"/>
              </w:rPr>
              <w:t>Сдача на комиссию, под залог или в скупку ювелирных изделий из драгоценных металлов и драгоценных камней без оттисков пробирных клейм</w:t>
            </w:r>
          </w:p>
        </w:tc>
      </w:tr>
      <w:tr w:rsidR="004560B2" w:rsidRPr="004560B2">
        <w:tc>
          <w:tcPr>
            <w:tcW w:w="989" w:type="dxa"/>
          </w:tcPr>
          <w:p w:rsidR="004A2BB7" w:rsidRPr="004560B2" w:rsidRDefault="004A2BB7">
            <w:pPr>
              <w:pStyle w:val="ConsPlusNormal"/>
              <w:rPr>
                <w:rFonts w:ascii="Times New Roman" w:hAnsi="Times New Roman" w:cs="Times New Roman"/>
              </w:rPr>
            </w:pPr>
          </w:p>
        </w:tc>
        <w:tc>
          <w:tcPr>
            <w:tcW w:w="1091" w:type="dxa"/>
          </w:tcPr>
          <w:p w:rsidR="004A2BB7" w:rsidRPr="004560B2" w:rsidRDefault="004A2BB7">
            <w:pPr>
              <w:pStyle w:val="ConsPlusNormal"/>
              <w:rPr>
                <w:rFonts w:ascii="Times New Roman" w:hAnsi="Times New Roman" w:cs="Times New Roman"/>
              </w:rPr>
            </w:pPr>
            <w:r w:rsidRPr="004560B2">
              <w:rPr>
                <w:rFonts w:ascii="Times New Roman" w:hAnsi="Times New Roman" w:cs="Times New Roman"/>
              </w:rPr>
              <w:t>3705</w:t>
            </w:r>
          </w:p>
        </w:tc>
        <w:tc>
          <w:tcPr>
            <w:tcW w:w="7619" w:type="dxa"/>
          </w:tcPr>
          <w:p w:rsidR="004A2BB7" w:rsidRPr="004560B2" w:rsidRDefault="004A2BB7">
            <w:pPr>
              <w:pStyle w:val="ConsPlusNormal"/>
              <w:jc w:val="both"/>
              <w:rPr>
                <w:rFonts w:ascii="Times New Roman" w:hAnsi="Times New Roman" w:cs="Times New Roman"/>
              </w:rPr>
            </w:pPr>
            <w:r w:rsidRPr="004560B2">
              <w:rPr>
                <w:rFonts w:ascii="Times New Roman" w:hAnsi="Times New Roman" w:cs="Times New Roman"/>
              </w:rPr>
              <w:t>Систематическая сдача на комиссию, под залог или в скупку физическим лицом нескольких ювелирных изделий и (или) однотипных ювелирных изделий, либо группой лиц однотипных ювелирных изделий, в том числе имеющих товарные бирки</w:t>
            </w:r>
          </w:p>
        </w:tc>
      </w:tr>
      <w:tr w:rsidR="004560B2" w:rsidRPr="004560B2">
        <w:tc>
          <w:tcPr>
            <w:tcW w:w="989" w:type="dxa"/>
          </w:tcPr>
          <w:p w:rsidR="004A2BB7" w:rsidRPr="004560B2" w:rsidRDefault="004A2BB7">
            <w:pPr>
              <w:pStyle w:val="ConsPlusNormal"/>
              <w:rPr>
                <w:rFonts w:ascii="Times New Roman" w:hAnsi="Times New Roman" w:cs="Times New Roman"/>
              </w:rPr>
            </w:pPr>
          </w:p>
        </w:tc>
        <w:tc>
          <w:tcPr>
            <w:tcW w:w="1091" w:type="dxa"/>
          </w:tcPr>
          <w:p w:rsidR="004A2BB7" w:rsidRPr="004560B2" w:rsidRDefault="004A2BB7">
            <w:pPr>
              <w:pStyle w:val="ConsPlusNormal"/>
              <w:rPr>
                <w:rFonts w:ascii="Times New Roman" w:hAnsi="Times New Roman" w:cs="Times New Roman"/>
              </w:rPr>
            </w:pPr>
            <w:r w:rsidRPr="004560B2">
              <w:rPr>
                <w:rFonts w:ascii="Times New Roman" w:hAnsi="Times New Roman" w:cs="Times New Roman"/>
              </w:rPr>
              <w:t>3706</w:t>
            </w:r>
          </w:p>
        </w:tc>
        <w:tc>
          <w:tcPr>
            <w:tcW w:w="7619" w:type="dxa"/>
          </w:tcPr>
          <w:p w:rsidR="004A2BB7" w:rsidRPr="004560B2" w:rsidRDefault="004A2BB7">
            <w:pPr>
              <w:pStyle w:val="ConsPlusNormal"/>
              <w:jc w:val="both"/>
              <w:rPr>
                <w:rFonts w:ascii="Times New Roman" w:hAnsi="Times New Roman" w:cs="Times New Roman"/>
              </w:rPr>
            </w:pPr>
            <w:r w:rsidRPr="004560B2">
              <w:rPr>
                <w:rFonts w:ascii="Times New Roman" w:hAnsi="Times New Roman" w:cs="Times New Roman"/>
              </w:rPr>
              <w:t>Систематическая сдача на комиссию, под залог или в скупку физическим лицом ограненных драгоценных камней или партии ограненных драгоценных камней (как имеющих сертификаты, так и не имеющих сертификаты)</w:t>
            </w:r>
          </w:p>
        </w:tc>
      </w:tr>
      <w:tr w:rsidR="004560B2" w:rsidRPr="004560B2">
        <w:tc>
          <w:tcPr>
            <w:tcW w:w="989" w:type="dxa"/>
          </w:tcPr>
          <w:p w:rsidR="004A2BB7" w:rsidRPr="004560B2" w:rsidRDefault="004A2BB7">
            <w:pPr>
              <w:pStyle w:val="ConsPlusNormal"/>
              <w:rPr>
                <w:rFonts w:ascii="Times New Roman" w:hAnsi="Times New Roman" w:cs="Times New Roman"/>
              </w:rPr>
            </w:pPr>
          </w:p>
        </w:tc>
        <w:tc>
          <w:tcPr>
            <w:tcW w:w="1091" w:type="dxa"/>
          </w:tcPr>
          <w:p w:rsidR="004A2BB7" w:rsidRPr="004560B2" w:rsidRDefault="004A2BB7">
            <w:pPr>
              <w:pStyle w:val="ConsPlusNormal"/>
              <w:rPr>
                <w:rFonts w:ascii="Times New Roman" w:hAnsi="Times New Roman" w:cs="Times New Roman"/>
              </w:rPr>
            </w:pPr>
            <w:r w:rsidRPr="004560B2">
              <w:rPr>
                <w:rFonts w:ascii="Times New Roman" w:hAnsi="Times New Roman" w:cs="Times New Roman"/>
              </w:rPr>
              <w:t>3708</w:t>
            </w:r>
          </w:p>
        </w:tc>
        <w:tc>
          <w:tcPr>
            <w:tcW w:w="7619" w:type="dxa"/>
          </w:tcPr>
          <w:p w:rsidR="004A2BB7" w:rsidRPr="004560B2" w:rsidRDefault="004A2BB7">
            <w:pPr>
              <w:pStyle w:val="ConsPlusNormal"/>
              <w:jc w:val="both"/>
              <w:rPr>
                <w:rFonts w:ascii="Times New Roman" w:hAnsi="Times New Roman" w:cs="Times New Roman"/>
              </w:rPr>
            </w:pPr>
            <w:r w:rsidRPr="004560B2">
              <w:rPr>
                <w:rFonts w:ascii="Times New Roman" w:hAnsi="Times New Roman" w:cs="Times New Roman"/>
              </w:rPr>
              <w:t>Сдача на комиссию либо под залог в ломбард транспортного средства по доверенности</w:t>
            </w:r>
          </w:p>
        </w:tc>
      </w:tr>
      <w:tr w:rsidR="004560B2" w:rsidRPr="004560B2">
        <w:tc>
          <w:tcPr>
            <w:tcW w:w="989" w:type="dxa"/>
          </w:tcPr>
          <w:p w:rsidR="004A2BB7" w:rsidRPr="004560B2" w:rsidRDefault="004A2BB7">
            <w:pPr>
              <w:pStyle w:val="ConsPlusNormal"/>
              <w:rPr>
                <w:rFonts w:ascii="Times New Roman" w:hAnsi="Times New Roman" w:cs="Times New Roman"/>
              </w:rPr>
            </w:pPr>
          </w:p>
        </w:tc>
        <w:tc>
          <w:tcPr>
            <w:tcW w:w="1091" w:type="dxa"/>
          </w:tcPr>
          <w:p w:rsidR="004A2BB7" w:rsidRPr="004560B2" w:rsidRDefault="004A2BB7">
            <w:pPr>
              <w:pStyle w:val="ConsPlusNormal"/>
              <w:rPr>
                <w:rFonts w:ascii="Times New Roman" w:hAnsi="Times New Roman" w:cs="Times New Roman"/>
              </w:rPr>
            </w:pPr>
            <w:r w:rsidRPr="004560B2">
              <w:rPr>
                <w:rFonts w:ascii="Times New Roman" w:hAnsi="Times New Roman" w:cs="Times New Roman"/>
              </w:rPr>
              <w:t>3799</w:t>
            </w:r>
          </w:p>
        </w:tc>
        <w:tc>
          <w:tcPr>
            <w:tcW w:w="7619" w:type="dxa"/>
          </w:tcPr>
          <w:p w:rsidR="004A2BB7" w:rsidRPr="004560B2" w:rsidRDefault="004A2BB7">
            <w:pPr>
              <w:pStyle w:val="ConsPlusNormal"/>
              <w:jc w:val="both"/>
              <w:rPr>
                <w:rFonts w:ascii="Times New Roman" w:hAnsi="Times New Roman" w:cs="Times New Roman"/>
              </w:rPr>
            </w:pPr>
            <w:r w:rsidRPr="004560B2">
              <w:rPr>
                <w:rFonts w:ascii="Times New Roman" w:hAnsi="Times New Roman" w:cs="Times New Roman"/>
              </w:rPr>
              <w:t>Иные признаки</w:t>
            </w:r>
          </w:p>
        </w:tc>
      </w:tr>
      <w:tr w:rsidR="004560B2" w:rsidRPr="004560B2">
        <w:tc>
          <w:tcPr>
            <w:tcW w:w="989" w:type="dxa"/>
          </w:tcPr>
          <w:p w:rsidR="004A2BB7" w:rsidRPr="004560B2" w:rsidRDefault="004A2BB7">
            <w:pPr>
              <w:pStyle w:val="ConsPlusNormal"/>
              <w:outlineLvl w:val="2"/>
              <w:rPr>
                <w:rFonts w:ascii="Times New Roman" w:hAnsi="Times New Roman" w:cs="Times New Roman"/>
              </w:rPr>
            </w:pPr>
            <w:r w:rsidRPr="004560B2">
              <w:rPr>
                <w:rFonts w:ascii="Times New Roman" w:hAnsi="Times New Roman" w:cs="Times New Roman"/>
              </w:rPr>
              <w:t>38</w:t>
            </w:r>
          </w:p>
        </w:tc>
        <w:tc>
          <w:tcPr>
            <w:tcW w:w="1091" w:type="dxa"/>
          </w:tcPr>
          <w:p w:rsidR="004A2BB7" w:rsidRPr="004560B2" w:rsidRDefault="004A2BB7">
            <w:pPr>
              <w:pStyle w:val="ConsPlusNormal"/>
              <w:rPr>
                <w:rFonts w:ascii="Times New Roman" w:hAnsi="Times New Roman" w:cs="Times New Roman"/>
              </w:rPr>
            </w:pPr>
          </w:p>
        </w:tc>
        <w:tc>
          <w:tcPr>
            <w:tcW w:w="7619" w:type="dxa"/>
          </w:tcPr>
          <w:p w:rsidR="004A2BB7" w:rsidRPr="004560B2" w:rsidRDefault="004A2BB7">
            <w:pPr>
              <w:pStyle w:val="ConsPlusNormal"/>
              <w:jc w:val="both"/>
              <w:rPr>
                <w:rFonts w:ascii="Times New Roman" w:hAnsi="Times New Roman" w:cs="Times New Roman"/>
              </w:rPr>
            </w:pPr>
            <w:r w:rsidRPr="004560B2">
              <w:rPr>
                <w:rFonts w:ascii="Times New Roman" w:hAnsi="Times New Roman" w:cs="Times New Roman"/>
              </w:rPr>
              <w:t>Признаки необычных сделок, выявляемые при осуществлении скупки, купли-продажи драгоценных металлов и драгоценных камней, ювелирных изделий из них и лома таких изделий</w:t>
            </w:r>
          </w:p>
        </w:tc>
      </w:tr>
      <w:tr w:rsidR="004560B2" w:rsidRPr="004560B2">
        <w:tc>
          <w:tcPr>
            <w:tcW w:w="989" w:type="dxa"/>
          </w:tcPr>
          <w:p w:rsidR="004A2BB7" w:rsidRPr="004560B2" w:rsidRDefault="004A2BB7">
            <w:pPr>
              <w:pStyle w:val="ConsPlusNormal"/>
              <w:rPr>
                <w:rFonts w:ascii="Times New Roman" w:hAnsi="Times New Roman" w:cs="Times New Roman"/>
              </w:rPr>
            </w:pPr>
          </w:p>
        </w:tc>
        <w:tc>
          <w:tcPr>
            <w:tcW w:w="1091" w:type="dxa"/>
          </w:tcPr>
          <w:p w:rsidR="004A2BB7" w:rsidRPr="004560B2" w:rsidRDefault="004A2BB7">
            <w:pPr>
              <w:pStyle w:val="ConsPlusNormal"/>
              <w:rPr>
                <w:rFonts w:ascii="Times New Roman" w:hAnsi="Times New Roman" w:cs="Times New Roman"/>
              </w:rPr>
            </w:pPr>
            <w:r w:rsidRPr="004560B2">
              <w:rPr>
                <w:rFonts w:ascii="Times New Roman" w:hAnsi="Times New Roman" w:cs="Times New Roman"/>
              </w:rPr>
              <w:t>3801</w:t>
            </w:r>
          </w:p>
        </w:tc>
        <w:tc>
          <w:tcPr>
            <w:tcW w:w="7619" w:type="dxa"/>
          </w:tcPr>
          <w:p w:rsidR="004A2BB7" w:rsidRPr="004560B2" w:rsidRDefault="004A2BB7">
            <w:pPr>
              <w:pStyle w:val="ConsPlusNormal"/>
              <w:jc w:val="both"/>
              <w:rPr>
                <w:rFonts w:ascii="Times New Roman" w:hAnsi="Times New Roman" w:cs="Times New Roman"/>
              </w:rPr>
            </w:pPr>
            <w:r w:rsidRPr="004560B2">
              <w:rPr>
                <w:rFonts w:ascii="Times New Roman" w:hAnsi="Times New Roman" w:cs="Times New Roman"/>
              </w:rPr>
              <w:t>Систематическое приобретение физическим лицом нескольких ювелирных или других бытовых изделий из драгоценных металлов и (или) драгоценных камней (однотипных изделий) и/или сертифицированных драгоценных камней</w:t>
            </w:r>
          </w:p>
        </w:tc>
      </w:tr>
      <w:tr w:rsidR="004560B2" w:rsidRPr="004560B2">
        <w:tc>
          <w:tcPr>
            <w:tcW w:w="989" w:type="dxa"/>
          </w:tcPr>
          <w:p w:rsidR="004A2BB7" w:rsidRPr="004560B2" w:rsidRDefault="004A2BB7">
            <w:pPr>
              <w:pStyle w:val="ConsPlusNormal"/>
              <w:rPr>
                <w:rFonts w:ascii="Times New Roman" w:hAnsi="Times New Roman" w:cs="Times New Roman"/>
              </w:rPr>
            </w:pPr>
          </w:p>
        </w:tc>
        <w:tc>
          <w:tcPr>
            <w:tcW w:w="1091" w:type="dxa"/>
          </w:tcPr>
          <w:p w:rsidR="004A2BB7" w:rsidRPr="004560B2" w:rsidRDefault="004A2BB7">
            <w:pPr>
              <w:pStyle w:val="ConsPlusNormal"/>
              <w:rPr>
                <w:rFonts w:ascii="Times New Roman" w:hAnsi="Times New Roman" w:cs="Times New Roman"/>
              </w:rPr>
            </w:pPr>
            <w:r w:rsidRPr="004560B2">
              <w:rPr>
                <w:rFonts w:ascii="Times New Roman" w:hAnsi="Times New Roman" w:cs="Times New Roman"/>
              </w:rPr>
              <w:t>3802</w:t>
            </w:r>
          </w:p>
        </w:tc>
        <w:tc>
          <w:tcPr>
            <w:tcW w:w="7619" w:type="dxa"/>
          </w:tcPr>
          <w:p w:rsidR="004A2BB7" w:rsidRPr="004560B2" w:rsidRDefault="004A2BB7">
            <w:pPr>
              <w:pStyle w:val="ConsPlusNormal"/>
              <w:jc w:val="both"/>
              <w:rPr>
                <w:rFonts w:ascii="Times New Roman" w:hAnsi="Times New Roman" w:cs="Times New Roman"/>
              </w:rPr>
            </w:pPr>
            <w:r w:rsidRPr="004560B2">
              <w:rPr>
                <w:rFonts w:ascii="Times New Roman" w:hAnsi="Times New Roman" w:cs="Times New Roman"/>
              </w:rPr>
              <w:t>Перечисление по поручению клиента денежных средств за реализованные драгоценные металлы и драгоценные камни, ювелирные изделия из них и лом таких изделий на счета третьих лиц</w:t>
            </w:r>
          </w:p>
        </w:tc>
      </w:tr>
      <w:tr w:rsidR="004560B2" w:rsidRPr="004560B2">
        <w:tc>
          <w:tcPr>
            <w:tcW w:w="989" w:type="dxa"/>
          </w:tcPr>
          <w:p w:rsidR="004A2BB7" w:rsidRPr="004560B2" w:rsidRDefault="004A2BB7">
            <w:pPr>
              <w:pStyle w:val="ConsPlusNormal"/>
              <w:rPr>
                <w:rFonts w:ascii="Times New Roman" w:hAnsi="Times New Roman" w:cs="Times New Roman"/>
              </w:rPr>
            </w:pPr>
          </w:p>
        </w:tc>
        <w:tc>
          <w:tcPr>
            <w:tcW w:w="1091" w:type="dxa"/>
          </w:tcPr>
          <w:p w:rsidR="004A2BB7" w:rsidRPr="004560B2" w:rsidRDefault="004A2BB7">
            <w:pPr>
              <w:pStyle w:val="ConsPlusNormal"/>
              <w:rPr>
                <w:rFonts w:ascii="Times New Roman" w:hAnsi="Times New Roman" w:cs="Times New Roman"/>
              </w:rPr>
            </w:pPr>
            <w:r w:rsidRPr="004560B2">
              <w:rPr>
                <w:rFonts w:ascii="Times New Roman" w:hAnsi="Times New Roman" w:cs="Times New Roman"/>
              </w:rPr>
              <w:t>3803</w:t>
            </w:r>
          </w:p>
        </w:tc>
        <w:tc>
          <w:tcPr>
            <w:tcW w:w="7619" w:type="dxa"/>
          </w:tcPr>
          <w:p w:rsidR="004A2BB7" w:rsidRPr="004560B2" w:rsidRDefault="004A2BB7">
            <w:pPr>
              <w:pStyle w:val="ConsPlusNormal"/>
              <w:jc w:val="both"/>
              <w:rPr>
                <w:rFonts w:ascii="Times New Roman" w:hAnsi="Times New Roman" w:cs="Times New Roman"/>
              </w:rPr>
            </w:pPr>
            <w:r w:rsidRPr="004560B2">
              <w:rPr>
                <w:rFonts w:ascii="Times New Roman" w:hAnsi="Times New Roman" w:cs="Times New Roman"/>
              </w:rPr>
              <w:t>Представление продавцом при купле-продаже стандартных и (или) мерных слитков из аффинированных драгоценных металлов вместо оригиналов копий документов о качестве (паспорта или сертификата), а также спецификаций на них</w:t>
            </w:r>
          </w:p>
        </w:tc>
      </w:tr>
      <w:tr w:rsidR="004560B2" w:rsidRPr="004560B2">
        <w:tc>
          <w:tcPr>
            <w:tcW w:w="989" w:type="dxa"/>
          </w:tcPr>
          <w:p w:rsidR="004A2BB7" w:rsidRPr="004560B2" w:rsidRDefault="004A2BB7">
            <w:pPr>
              <w:pStyle w:val="ConsPlusNormal"/>
              <w:rPr>
                <w:rFonts w:ascii="Times New Roman" w:hAnsi="Times New Roman" w:cs="Times New Roman"/>
              </w:rPr>
            </w:pPr>
          </w:p>
        </w:tc>
        <w:tc>
          <w:tcPr>
            <w:tcW w:w="1091" w:type="dxa"/>
          </w:tcPr>
          <w:p w:rsidR="004A2BB7" w:rsidRPr="004560B2" w:rsidRDefault="004A2BB7">
            <w:pPr>
              <w:pStyle w:val="ConsPlusNormal"/>
              <w:rPr>
                <w:rFonts w:ascii="Times New Roman" w:hAnsi="Times New Roman" w:cs="Times New Roman"/>
              </w:rPr>
            </w:pPr>
            <w:r w:rsidRPr="004560B2">
              <w:rPr>
                <w:rFonts w:ascii="Times New Roman" w:hAnsi="Times New Roman" w:cs="Times New Roman"/>
              </w:rPr>
              <w:t>3804</w:t>
            </w:r>
          </w:p>
        </w:tc>
        <w:tc>
          <w:tcPr>
            <w:tcW w:w="7619" w:type="dxa"/>
          </w:tcPr>
          <w:p w:rsidR="004A2BB7" w:rsidRPr="004560B2" w:rsidRDefault="004A2BB7">
            <w:pPr>
              <w:pStyle w:val="ConsPlusNormal"/>
              <w:jc w:val="both"/>
              <w:rPr>
                <w:rFonts w:ascii="Times New Roman" w:hAnsi="Times New Roman" w:cs="Times New Roman"/>
              </w:rPr>
            </w:pPr>
            <w:r w:rsidRPr="004560B2">
              <w:rPr>
                <w:rFonts w:ascii="Times New Roman" w:hAnsi="Times New Roman" w:cs="Times New Roman"/>
              </w:rPr>
              <w:t>Отклонение стоимости драгоценных металлов, драгоценных камней, ювелирных изделий из них или других бытовых изделий из лома и отходов в рамках договора более чем на 20 процентов в сторону повышения или в сторону понижения от уровня рыночных цен</w:t>
            </w:r>
          </w:p>
        </w:tc>
      </w:tr>
      <w:tr w:rsidR="004560B2" w:rsidRPr="004560B2">
        <w:tc>
          <w:tcPr>
            <w:tcW w:w="989" w:type="dxa"/>
          </w:tcPr>
          <w:p w:rsidR="004A2BB7" w:rsidRPr="004560B2" w:rsidRDefault="004A2BB7">
            <w:pPr>
              <w:pStyle w:val="ConsPlusNormal"/>
              <w:rPr>
                <w:rFonts w:ascii="Times New Roman" w:hAnsi="Times New Roman" w:cs="Times New Roman"/>
              </w:rPr>
            </w:pPr>
          </w:p>
        </w:tc>
        <w:tc>
          <w:tcPr>
            <w:tcW w:w="1091" w:type="dxa"/>
          </w:tcPr>
          <w:p w:rsidR="004A2BB7" w:rsidRPr="004560B2" w:rsidRDefault="004A2BB7">
            <w:pPr>
              <w:pStyle w:val="ConsPlusNormal"/>
              <w:rPr>
                <w:rFonts w:ascii="Times New Roman" w:hAnsi="Times New Roman" w:cs="Times New Roman"/>
              </w:rPr>
            </w:pPr>
            <w:r w:rsidRPr="004560B2">
              <w:rPr>
                <w:rFonts w:ascii="Times New Roman" w:hAnsi="Times New Roman" w:cs="Times New Roman"/>
              </w:rPr>
              <w:t>3805</w:t>
            </w:r>
          </w:p>
        </w:tc>
        <w:tc>
          <w:tcPr>
            <w:tcW w:w="7619" w:type="dxa"/>
          </w:tcPr>
          <w:p w:rsidR="004A2BB7" w:rsidRPr="004560B2" w:rsidRDefault="004A2BB7">
            <w:pPr>
              <w:pStyle w:val="ConsPlusNormal"/>
              <w:jc w:val="both"/>
              <w:rPr>
                <w:rFonts w:ascii="Times New Roman" w:hAnsi="Times New Roman" w:cs="Times New Roman"/>
              </w:rPr>
            </w:pPr>
            <w:proofErr w:type="gramStart"/>
            <w:r w:rsidRPr="004560B2">
              <w:rPr>
                <w:rFonts w:ascii="Times New Roman" w:hAnsi="Times New Roman" w:cs="Times New Roman"/>
              </w:rPr>
              <w:t>Реализация продукции (прутьев, стержней, проволоки, пластин, полос, листов и т.п.), произведенной из стандартных и (или) мерных слитков аффинированных драгоценных металлов без изменения химического состава</w:t>
            </w:r>
            <w:proofErr w:type="gramEnd"/>
          </w:p>
        </w:tc>
      </w:tr>
      <w:tr w:rsidR="004560B2" w:rsidRPr="004560B2">
        <w:tc>
          <w:tcPr>
            <w:tcW w:w="989" w:type="dxa"/>
          </w:tcPr>
          <w:p w:rsidR="004A2BB7" w:rsidRPr="004560B2" w:rsidRDefault="004A2BB7">
            <w:pPr>
              <w:pStyle w:val="ConsPlusNormal"/>
              <w:rPr>
                <w:rFonts w:ascii="Times New Roman" w:hAnsi="Times New Roman" w:cs="Times New Roman"/>
              </w:rPr>
            </w:pPr>
          </w:p>
        </w:tc>
        <w:tc>
          <w:tcPr>
            <w:tcW w:w="1091" w:type="dxa"/>
          </w:tcPr>
          <w:p w:rsidR="004A2BB7" w:rsidRPr="004560B2" w:rsidRDefault="004A2BB7">
            <w:pPr>
              <w:pStyle w:val="ConsPlusNormal"/>
              <w:rPr>
                <w:rFonts w:ascii="Times New Roman" w:hAnsi="Times New Roman" w:cs="Times New Roman"/>
              </w:rPr>
            </w:pPr>
            <w:r w:rsidRPr="004560B2">
              <w:rPr>
                <w:rFonts w:ascii="Times New Roman" w:hAnsi="Times New Roman" w:cs="Times New Roman"/>
              </w:rPr>
              <w:t>3806</w:t>
            </w:r>
          </w:p>
        </w:tc>
        <w:tc>
          <w:tcPr>
            <w:tcW w:w="7619" w:type="dxa"/>
          </w:tcPr>
          <w:p w:rsidR="004A2BB7" w:rsidRPr="004560B2" w:rsidRDefault="004A2BB7">
            <w:pPr>
              <w:pStyle w:val="ConsPlusNormal"/>
              <w:jc w:val="both"/>
              <w:rPr>
                <w:rFonts w:ascii="Times New Roman" w:hAnsi="Times New Roman" w:cs="Times New Roman"/>
              </w:rPr>
            </w:pPr>
            <w:r w:rsidRPr="004560B2">
              <w:rPr>
                <w:rFonts w:ascii="Times New Roman" w:hAnsi="Times New Roman" w:cs="Times New Roman"/>
              </w:rPr>
              <w:t xml:space="preserve">Получение партии (партий) ювелирных и (или) других бытовых изделий из драгоценных металлов и драгоценных камней с возможно фальшивыми оттисками пробирных клейм, с незарегистрированными оттисками </w:t>
            </w:r>
            <w:proofErr w:type="spellStart"/>
            <w:r w:rsidRPr="004560B2">
              <w:rPr>
                <w:rFonts w:ascii="Times New Roman" w:hAnsi="Times New Roman" w:cs="Times New Roman"/>
              </w:rPr>
              <w:t>именников</w:t>
            </w:r>
            <w:proofErr w:type="spellEnd"/>
            <w:r w:rsidRPr="004560B2">
              <w:rPr>
                <w:rFonts w:ascii="Times New Roman" w:hAnsi="Times New Roman" w:cs="Times New Roman"/>
              </w:rPr>
              <w:t xml:space="preserve"> производителей и (или) без оттисков государственных пробирных клейм</w:t>
            </w:r>
          </w:p>
        </w:tc>
      </w:tr>
      <w:tr w:rsidR="004560B2" w:rsidRPr="004560B2">
        <w:tc>
          <w:tcPr>
            <w:tcW w:w="989" w:type="dxa"/>
          </w:tcPr>
          <w:p w:rsidR="004A2BB7" w:rsidRPr="004560B2" w:rsidRDefault="004A2BB7">
            <w:pPr>
              <w:pStyle w:val="ConsPlusNormal"/>
              <w:rPr>
                <w:rFonts w:ascii="Times New Roman" w:hAnsi="Times New Roman" w:cs="Times New Roman"/>
              </w:rPr>
            </w:pPr>
          </w:p>
        </w:tc>
        <w:tc>
          <w:tcPr>
            <w:tcW w:w="1091" w:type="dxa"/>
          </w:tcPr>
          <w:p w:rsidR="004A2BB7" w:rsidRPr="004560B2" w:rsidRDefault="004A2BB7">
            <w:pPr>
              <w:pStyle w:val="ConsPlusNormal"/>
              <w:rPr>
                <w:rFonts w:ascii="Times New Roman" w:hAnsi="Times New Roman" w:cs="Times New Roman"/>
              </w:rPr>
            </w:pPr>
            <w:r w:rsidRPr="004560B2">
              <w:rPr>
                <w:rFonts w:ascii="Times New Roman" w:hAnsi="Times New Roman" w:cs="Times New Roman"/>
              </w:rPr>
              <w:t>3807</w:t>
            </w:r>
          </w:p>
        </w:tc>
        <w:tc>
          <w:tcPr>
            <w:tcW w:w="7619" w:type="dxa"/>
          </w:tcPr>
          <w:p w:rsidR="004A2BB7" w:rsidRPr="004560B2" w:rsidRDefault="004A2BB7">
            <w:pPr>
              <w:pStyle w:val="ConsPlusNormal"/>
              <w:jc w:val="both"/>
              <w:rPr>
                <w:rFonts w:ascii="Times New Roman" w:hAnsi="Times New Roman" w:cs="Times New Roman"/>
              </w:rPr>
            </w:pPr>
            <w:r w:rsidRPr="004560B2">
              <w:rPr>
                <w:rFonts w:ascii="Times New Roman" w:hAnsi="Times New Roman" w:cs="Times New Roman"/>
              </w:rPr>
              <w:t>Приобретение юридическим лицом - производителем ювелирной продукции минерального сырья у организаций и (или) старательских артелей, осуществляющих добычу драгоценных металлов</w:t>
            </w:r>
          </w:p>
        </w:tc>
      </w:tr>
      <w:tr w:rsidR="004560B2" w:rsidRPr="004560B2">
        <w:tc>
          <w:tcPr>
            <w:tcW w:w="989" w:type="dxa"/>
          </w:tcPr>
          <w:p w:rsidR="004A2BB7" w:rsidRPr="004560B2" w:rsidRDefault="004A2BB7">
            <w:pPr>
              <w:pStyle w:val="ConsPlusNormal"/>
              <w:rPr>
                <w:rFonts w:ascii="Times New Roman" w:hAnsi="Times New Roman" w:cs="Times New Roman"/>
              </w:rPr>
            </w:pPr>
          </w:p>
        </w:tc>
        <w:tc>
          <w:tcPr>
            <w:tcW w:w="1091" w:type="dxa"/>
          </w:tcPr>
          <w:p w:rsidR="004A2BB7" w:rsidRPr="004560B2" w:rsidRDefault="004A2BB7">
            <w:pPr>
              <w:pStyle w:val="ConsPlusNormal"/>
              <w:rPr>
                <w:rFonts w:ascii="Times New Roman" w:hAnsi="Times New Roman" w:cs="Times New Roman"/>
              </w:rPr>
            </w:pPr>
            <w:r w:rsidRPr="004560B2">
              <w:rPr>
                <w:rFonts w:ascii="Times New Roman" w:hAnsi="Times New Roman" w:cs="Times New Roman"/>
              </w:rPr>
              <w:t>3808</w:t>
            </w:r>
          </w:p>
        </w:tc>
        <w:tc>
          <w:tcPr>
            <w:tcW w:w="7619" w:type="dxa"/>
          </w:tcPr>
          <w:p w:rsidR="004A2BB7" w:rsidRPr="004560B2" w:rsidRDefault="004A2BB7">
            <w:pPr>
              <w:pStyle w:val="ConsPlusNormal"/>
              <w:jc w:val="both"/>
              <w:rPr>
                <w:rFonts w:ascii="Times New Roman" w:hAnsi="Times New Roman" w:cs="Times New Roman"/>
              </w:rPr>
            </w:pPr>
            <w:r w:rsidRPr="004560B2">
              <w:rPr>
                <w:rFonts w:ascii="Times New Roman" w:hAnsi="Times New Roman" w:cs="Times New Roman"/>
              </w:rPr>
              <w:t>Приобретение юридическим лицом - производителем продукции, не осуществляющим деятельность по огранке драгоценных камней, алмазного сырья и драгоценных камней в сыром (не обработанном) виде</w:t>
            </w:r>
          </w:p>
        </w:tc>
      </w:tr>
      <w:tr w:rsidR="004560B2" w:rsidRPr="004560B2">
        <w:tc>
          <w:tcPr>
            <w:tcW w:w="989" w:type="dxa"/>
          </w:tcPr>
          <w:p w:rsidR="004A2BB7" w:rsidRPr="004560B2" w:rsidRDefault="004A2BB7">
            <w:pPr>
              <w:pStyle w:val="ConsPlusNormal"/>
              <w:rPr>
                <w:rFonts w:ascii="Times New Roman" w:hAnsi="Times New Roman" w:cs="Times New Roman"/>
              </w:rPr>
            </w:pPr>
          </w:p>
        </w:tc>
        <w:tc>
          <w:tcPr>
            <w:tcW w:w="1091" w:type="dxa"/>
          </w:tcPr>
          <w:p w:rsidR="004A2BB7" w:rsidRPr="004560B2" w:rsidRDefault="004A2BB7">
            <w:pPr>
              <w:pStyle w:val="ConsPlusNormal"/>
              <w:rPr>
                <w:rFonts w:ascii="Times New Roman" w:hAnsi="Times New Roman" w:cs="Times New Roman"/>
              </w:rPr>
            </w:pPr>
            <w:r w:rsidRPr="004560B2">
              <w:rPr>
                <w:rFonts w:ascii="Times New Roman" w:hAnsi="Times New Roman" w:cs="Times New Roman"/>
              </w:rPr>
              <w:t>3809</w:t>
            </w:r>
          </w:p>
        </w:tc>
        <w:tc>
          <w:tcPr>
            <w:tcW w:w="7619" w:type="dxa"/>
          </w:tcPr>
          <w:p w:rsidR="004A2BB7" w:rsidRPr="004560B2" w:rsidRDefault="004A2BB7">
            <w:pPr>
              <w:pStyle w:val="ConsPlusNormal"/>
              <w:jc w:val="both"/>
              <w:rPr>
                <w:rFonts w:ascii="Times New Roman" w:hAnsi="Times New Roman" w:cs="Times New Roman"/>
              </w:rPr>
            </w:pPr>
            <w:r w:rsidRPr="004560B2">
              <w:rPr>
                <w:rFonts w:ascii="Times New Roman" w:hAnsi="Times New Roman" w:cs="Times New Roman"/>
              </w:rPr>
              <w:t>Приобретение юридическим лицом ограненных драгоценных камней (за исключением бриллиантов), не добывающихся на территории Российской Федерации</w:t>
            </w:r>
          </w:p>
        </w:tc>
      </w:tr>
      <w:tr w:rsidR="004560B2" w:rsidRPr="004560B2">
        <w:tc>
          <w:tcPr>
            <w:tcW w:w="989" w:type="dxa"/>
          </w:tcPr>
          <w:p w:rsidR="004A2BB7" w:rsidRPr="004560B2" w:rsidRDefault="004A2BB7">
            <w:pPr>
              <w:pStyle w:val="ConsPlusNormal"/>
              <w:rPr>
                <w:rFonts w:ascii="Times New Roman" w:hAnsi="Times New Roman" w:cs="Times New Roman"/>
              </w:rPr>
            </w:pPr>
          </w:p>
        </w:tc>
        <w:tc>
          <w:tcPr>
            <w:tcW w:w="1091" w:type="dxa"/>
          </w:tcPr>
          <w:p w:rsidR="004A2BB7" w:rsidRPr="004560B2" w:rsidRDefault="004A2BB7">
            <w:pPr>
              <w:pStyle w:val="ConsPlusNormal"/>
              <w:rPr>
                <w:rFonts w:ascii="Times New Roman" w:hAnsi="Times New Roman" w:cs="Times New Roman"/>
              </w:rPr>
            </w:pPr>
            <w:r w:rsidRPr="004560B2">
              <w:rPr>
                <w:rFonts w:ascii="Times New Roman" w:hAnsi="Times New Roman" w:cs="Times New Roman"/>
              </w:rPr>
              <w:t>3899</w:t>
            </w:r>
          </w:p>
        </w:tc>
        <w:tc>
          <w:tcPr>
            <w:tcW w:w="7619" w:type="dxa"/>
          </w:tcPr>
          <w:p w:rsidR="004A2BB7" w:rsidRPr="004560B2" w:rsidRDefault="004A2BB7">
            <w:pPr>
              <w:pStyle w:val="ConsPlusNormal"/>
              <w:jc w:val="both"/>
              <w:rPr>
                <w:rFonts w:ascii="Times New Roman" w:hAnsi="Times New Roman" w:cs="Times New Roman"/>
              </w:rPr>
            </w:pPr>
            <w:r w:rsidRPr="004560B2">
              <w:rPr>
                <w:rFonts w:ascii="Times New Roman" w:hAnsi="Times New Roman" w:cs="Times New Roman"/>
              </w:rPr>
              <w:t>Иные признаки</w:t>
            </w:r>
          </w:p>
        </w:tc>
      </w:tr>
      <w:tr w:rsidR="004560B2" w:rsidRPr="004560B2">
        <w:tc>
          <w:tcPr>
            <w:tcW w:w="989" w:type="dxa"/>
          </w:tcPr>
          <w:p w:rsidR="004A2BB7" w:rsidRPr="004560B2" w:rsidRDefault="004A2BB7">
            <w:pPr>
              <w:pStyle w:val="ConsPlusNormal"/>
              <w:outlineLvl w:val="2"/>
              <w:rPr>
                <w:rFonts w:ascii="Times New Roman" w:hAnsi="Times New Roman" w:cs="Times New Roman"/>
              </w:rPr>
            </w:pPr>
            <w:r w:rsidRPr="004560B2">
              <w:rPr>
                <w:rFonts w:ascii="Times New Roman" w:hAnsi="Times New Roman" w:cs="Times New Roman"/>
              </w:rPr>
              <w:t>39</w:t>
            </w:r>
          </w:p>
        </w:tc>
        <w:tc>
          <w:tcPr>
            <w:tcW w:w="1091" w:type="dxa"/>
          </w:tcPr>
          <w:p w:rsidR="004A2BB7" w:rsidRPr="004560B2" w:rsidRDefault="004A2BB7">
            <w:pPr>
              <w:pStyle w:val="ConsPlusNormal"/>
              <w:rPr>
                <w:rFonts w:ascii="Times New Roman" w:hAnsi="Times New Roman" w:cs="Times New Roman"/>
              </w:rPr>
            </w:pPr>
          </w:p>
        </w:tc>
        <w:tc>
          <w:tcPr>
            <w:tcW w:w="7619" w:type="dxa"/>
          </w:tcPr>
          <w:p w:rsidR="004A2BB7" w:rsidRPr="004560B2" w:rsidRDefault="004A2BB7">
            <w:pPr>
              <w:pStyle w:val="ConsPlusNormal"/>
              <w:jc w:val="both"/>
              <w:rPr>
                <w:rFonts w:ascii="Times New Roman" w:hAnsi="Times New Roman" w:cs="Times New Roman"/>
              </w:rPr>
            </w:pPr>
            <w:r w:rsidRPr="004560B2">
              <w:rPr>
                <w:rFonts w:ascii="Times New Roman" w:hAnsi="Times New Roman" w:cs="Times New Roman"/>
              </w:rPr>
              <w:t>Признаки необычных сделок, выявляемые при оказании услуг почтовой связи</w:t>
            </w:r>
          </w:p>
        </w:tc>
      </w:tr>
      <w:tr w:rsidR="004560B2" w:rsidRPr="004560B2">
        <w:tc>
          <w:tcPr>
            <w:tcW w:w="989" w:type="dxa"/>
          </w:tcPr>
          <w:p w:rsidR="004A2BB7" w:rsidRPr="004560B2" w:rsidRDefault="004A2BB7">
            <w:pPr>
              <w:pStyle w:val="ConsPlusNormal"/>
              <w:rPr>
                <w:rFonts w:ascii="Times New Roman" w:hAnsi="Times New Roman" w:cs="Times New Roman"/>
              </w:rPr>
            </w:pPr>
          </w:p>
        </w:tc>
        <w:tc>
          <w:tcPr>
            <w:tcW w:w="1091" w:type="dxa"/>
          </w:tcPr>
          <w:p w:rsidR="004A2BB7" w:rsidRPr="004560B2" w:rsidRDefault="004A2BB7">
            <w:pPr>
              <w:pStyle w:val="ConsPlusNormal"/>
              <w:rPr>
                <w:rFonts w:ascii="Times New Roman" w:hAnsi="Times New Roman" w:cs="Times New Roman"/>
              </w:rPr>
            </w:pPr>
            <w:r w:rsidRPr="004560B2">
              <w:rPr>
                <w:rFonts w:ascii="Times New Roman" w:hAnsi="Times New Roman" w:cs="Times New Roman"/>
              </w:rPr>
              <w:t>3901</w:t>
            </w:r>
          </w:p>
        </w:tc>
        <w:tc>
          <w:tcPr>
            <w:tcW w:w="7619" w:type="dxa"/>
          </w:tcPr>
          <w:p w:rsidR="004A2BB7" w:rsidRPr="004560B2" w:rsidRDefault="004A2BB7">
            <w:pPr>
              <w:pStyle w:val="ConsPlusNormal"/>
              <w:jc w:val="both"/>
              <w:rPr>
                <w:rFonts w:ascii="Times New Roman" w:hAnsi="Times New Roman" w:cs="Times New Roman"/>
              </w:rPr>
            </w:pPr>
            <w:proofErr w:type="gramStart"/>
            <w:r w:rsidRPr="004560B2">
              <w:rPr>
                <w:rFonts w:ascii="Times New Roman" w:hAnsi="Times New Roman" w:cs="Times New Roman"/>
              </w:rPr>
              <w:t>Операции по осуществлению почтовых переводов денежных средств, совершаемые клиентом - юридическим лицом, заключившим договор об осуществлении переводов денежных средств с организацией федеральной почтовой связи (филиалом организации), расположенной за пределами региона (субъекта Российской Федерации) фактического осуществления деятельности клиента</w:t>
            </w:r>
            <w:proofErr w:type="gramEnd"/>
          </w:p>
        </w:tc>
      </w:tr>
      <w:tr w:rsidR="004560B2" w:rsidRPr="004560B2">
        <w:tc>
          <w:tcPr>
            <w:tcW w:w="989" w:type="dxa"/>
          </w:tcPr>
          <w:p w:rsidR="004A2BB7" w:rsidRPr="004560B2" w:rsidRDefault="004A2BB7">
            <w:pPr>
              <w:pStyle w:val="ConsPlusNormal"/>
              <w:rPr>
                <w:rFonts w:ascii="Times New Roman" w:hAnsi="Times New Roman" w:cs="Times New Roman"/>
              </w:rPr>
            </w:pPr>
          </w:p>
        </w:tc>
        <w:tc>
          <w:tcPr>
            <w:tcW w:w="1091" w:type="dxa"/>
          </w:tcPr>
          <w:p w:rsidR="004A2BB7" w:rsidRPr="004560B2" w:rsidRDefault="004A2BB7">
            <w:pPr>
              <w:pStyle w:val="ConsPlusNormal"/>
              <w:rPr>
                <w:rFonts w:ascii="Times New Roman" w:hAnsi="Times New Roman" w:cs="Times New Roman"/>
              </w:rPr>
            </w:pPr>
            <w:r w:rsidRPr="004560B2">
              <w:rPr>
                <w:rFonts w:ascii="Times New Roman" w:hAnsi="Times New Roman" w:cs="Times New Roman"/>
              </w:rPr>
              <w:t>3902</w:t>
            </w:r>
          </w:p>
        </w:tc>
        <w:tc>
          <w:tcPr>
            <w:tcW w:w="7619" w:type="dxa"/>
          </w:tcPr>
          <w:p w:rsidR="004A2BB7" w:rsidRPr="004560B2" w:rsidRDefault="004A2BB7">
            <w:pPr>
              <w:pStyle w:val="ConsPlusNormal"/>
              <w:jc w:val="both"/>
              <w:rPr>
                <w:rFonts w:ascii="Times New Roman" w:hAnsi="Times New Roman" w:cs="Times New Roman"/>
              </w:rPr>
            </w:pPr>
            <w:r w:rsidRPr="004560B2">
              <w:rPr>
                <w:rFonts w:ascii="Times New Roman" w:hAnsi="Times New Roman" w:cs="Times New Roman"/>
              </w:rPr>
              <w:t>Характер деятельности клиента - юридического лица, являющегося отправителем почтовых переводов денежных средств, не предполагает постоянного (регулярного) перечисления денежных средств в адрес физических лиц, в том числе посредством почтовых переводов</w:t>
            </w:r>
          </w:p>
        </w:tc>
      </w:tr>
      <w:tr w:rsidR="004560B2" w:rsidRPr="004560B2">
        <w:tc>
          <w:tcPr>
            <w:tcW w:w="989" w:type="dxa"/>
          </w:tcPr>
          <w:p w:rsidR="004A2BB7" w:rsidRPr="004560B2" w:rsidRDefault="004A2BB7">
            <w:pPr>
              <w:pStyle w:val="ConsPlusNormal"/>
              <w:rPr>
                <w:rFonts w:ascii="Times New Roman" w:hAnsi="Times New Roman" w:cs="Times New Roman"/>
              </w:rPr>
            </w:pPr>
          </w:p>
        </w:tc>
        <w:tc>
          <w:tcPr>
            <w:tcW w:w="1091" w:type="dxa"/>
          </w:tcPr>
          <w:p w:rsidR="004A2BB7" w:rsidRPr="004560B2" w:rsidRDefault="004A2BB7">
            <w:pPr>
              <w:pStyle w:val="ConsPlusNormal"/>
              <w:rPr>
                <w:rFonts w:ascii="Times New Roman" w:hAnsi="Times New Roman" w:cs="Times New Roman"/>
              </w:rPr>
            </w:pPr>
            <w:r w:rsidRPr="004560B2">
              <w:rPr>
                <w:rFonts w:ascii="Times New Roman" w:hAnsi="Times New Roman" w:cs="Times New Roman"/>
              </w:rPr>
              <w:t>3903</w:t>
            </w:r>
          </w:p>
        </w:tc>
        <w:tc>
          <w:tcPr>
            <w:tcW w:w="7619" w:type="dxa"/>
          </w:tcPr>
          <w:p w:rsidR="004A2BB7" w:rsidRPr="004560B2" w:rsidRDefault="004A2BB7">
            <w:pPr>
              <w:pStyle w:val="ConsPlusNormal"/>
              <w:jc w:val="both"/>
              <w:rPr>
                <w:rFonts w:ascii="Times New Roman" w:hAnsi="Times New Roman" w:cs="Times New Roman"/>
              </w:rPr>
            </w:pPr>
            <w:r w:rsidRPr="004560B2">
              <w:rPr>
                <w:rFonts w:ascii="Times New Roman" w:hAnsi="Times New Roman" w:cs="Times New Roman"/>
              </w:rPr>
              <w:t>Несоответствие объема почтовых переводов денежных средств, перечисляемых через организацию федеральной почтовой связи (ее структурное подразделение), назначению платежа</w:t>
            </w:r>
          </w:p>
        </w:tc>
      </w:tr>
      <w:tr w:rsidR="004560B2" w:rsidRPr="004560B2">
        <w:tc>
          <w:tcPr>
            <w:tcW w:w="989" w:type="dxa"/>
          </w:tcPr>
          <w:p w:rsidR="004A2BB7" w:rsidRPr="004560B2" w:rsidRDefault="004A2BB7">
            <w:pPr>
              <w:pStyle w:val="ConsPlusNormal"/>
              <w:rPr>
                <w:rFonts w:ascii="Times New Roman" w:hAnsi="Times New Roman" w:cs="Times New Roman"/>
              </w:rPr>
            </w:pPr>
          </w:p>
        </w:tc>
        <w:tc>
          <w:tcPr>
            <w:tcW w:w="1091" w:type="dxa"/>
          </w:tcPr>
          <w:p w:rsidR="004A2BB7" w:rsidRPr="004560B2" w:rsidRDefault="004A2BB7">
            <w:pPr>
              <w:pStyle w:val="ConsPlusNormal"/>
              <w:rPr>
                <w:rFonts w:ascii="Times New Roman" w:hAnsi="Times New Roman" w:cs="Times New Roman"/>
              </w:rPr>
            </w:pPr>
            <w:r w:rsidRPr="004560B2">
              <w:rPr>
                <w:rFonts w:ascii="Times New Roman" w:hAnsi="Times New Roman" w:cs="Times New Roman"/>
              </w:rPr>
              <w:t>3904</w:t>
            </w:r>
          </w:p>
        </w:tc>
        <w:tc>
          <w:tcPr>
            <w:tcW w:w="7619" w:type="dxa"/>
          </w:tcPr>
          <w:p w:rsidR="004A2BB7" w:rsidRPr="004560B2" w:rsidRDefault="004A2BB7">
            <w:pPr>
              <w:pStyle w:val="ConsPlusNormal"/>
              <w:jc w:val="both"/>
              <w:rPr>
                <w:rFonts w:ascii="Times New Roman" w:hAnsi="Times New Roman" w:cs="Times New Roman"/>
              </w:rPr>
            </w:pPr>
            <w:r w:rsidRPr="004560B2">
              <w:rPr>
                <w:rFonts w:ascii="Times New Roman" w:hAnsi="Times New Roman" w:cs="Times New Roman"/>
              </w:rPr>
              <w:t>Неоднократное осуществление почтовых переводов денежных средств одним или несколькими юридическими лицами в адрес одного или нескольких физических лиц в крупных объемах</w:t>
            </w:r>
          </w:p>
        </w:tc>
      </w:tr>
      <w:tr w:rsidR="004560B2" w:rsidRPr="004560B2">
        <w:tc>
          <w:tcPr>
            <w:tcW w:w="989" w:type="dxa"/>
          </w:tcPr>
          <w:p w:rsidR="004A2BB7" w:rsidRPr="004560B2" w:rsidRDefault="004A2BB7">
            <w:pPr>
              <w:pStyle w:val="ConsPlusNormal"/>
              <w:rPr>
                <w:rFonts w:ascii="Times New Roman" w:hAnsi="Times New Roman" w:cs="Times New Roman"/>
              </w:rPr>
            </w:pPr>
          </w:p>
        </w:tc>
        <w:tc>
          <w:tcPr>
            <w:tcW w:w="1091" w:type="dxa"/>
          </w:tcPr>
          <w:p w:rsidR="004A2BB7" w:rsidRPr="004560B2" w:rsidRDefault="004A2BB7">
            <w:pPr>
              <w:pStyle w:val="ConsPlusNormal"/>
              <w:rPr>
                <w:rFonts w:ascii="Times New Roman" w:hAnsi="Times New Roman" w:cs="Times New Roman"/>
              </w:rPr>
            </w:pPr>
            <w:r w:rsidRPr="004560B2">
              <w:rPr>
                <w:rFonts w:ascii="Times New Roman" w:hAnsi="Times New Roman" w:cs="Times New Roman"/>
              </w:rPr>
              <w:t>3905</w:t>
            </w:r>
          </w:p>
        </w:tc>
        <w:tc>
          <w:tcPr>
            <w:tcW w:w="7619" w:type="dxa"/>
          </w:tcPr>
          <w:p w:rsidR="004A2BB7" w:rsidRPr="004560B2" w:rsidRDefault="004A2BB7">
            <w:pPr>
              <w:pStyle w:val="ConsPlusNormal"/>
              <w:jc w:val="both"/>
              <w:rPr>
                <w:rFonts w:ascii="Times New Roman" w:hAnsi="Times New Roman" w:cs="Times New Roman"/>
              </w:rPr>
            </w:pPr>
            <w:r w:rsidRPr="004560B2">
              <w:rPr>
                <w:rFonts w:ascii="Times New Roman" w:hAnsi="Times New Roman" w:cs="Times New Roman"/>
              </w:rPr>
              <w:t>Операции по осуществлению почтовых переводов денежных средств от нескольких физических лиц (отправителей) в адрес одного получателя в крупных объемах при отсутствии явных признаков родственных связей между отправителями и получателем</w:t>
            </w:r>
          </w:p>
        </w:tc>
      </w:tr>
      <w:tr w:rsidR="004560B2" w:rsidRPr="004560B2">
        <w:tc>
          <w:tcPr>
            <w:tcW w:w="989" w:type="dxa"/>
          </w:tcPr>
          <w:p w:rsidR="004A2BB7" w:rsidRPr="004560B2" w:rsidRDefault="004A2BB7">
            <w:pPr>
              <w:pStyle w:val="ConsPlusNormal"/>
              <w:rPr>
                <w:rFonts w:ascii="Times New Roman" w:hAnsi="Times New Roman" w:cs="Times New Roman"/>
              </w:rPr>
            </w:pPr>
          </w:p>
        </w:tc>
        <w:tc>
          <w:tcPr>
            <w:tcW w:w="1091" w:type="dxa"/>
          </w:tcPr>
          <w:p w:rsidR="004A2BB7" w:rsidRPr="004560B2" w:rsidRDefault="004A2BB7">
            <w:pPr>
              <w:pStyle w:val="ConsPlusNormal"/>
              <w:rPr>
                <w:rFonts w:ascii="Times New Roman" w:hAnsi="Times New Roman" w:cs="Times New Roman"/>
              </w:rPr>
            </w:pPr>
            <w:r w:rsidRPr="004560B2">
              <w:rPr>
                <w:rFonts w:ascii="Times New Roman" w:hAnsi="Times New Roman" w:cs="Times New Roman"/>
              </w:rPr>
              <w:t>3906</w:t>
            </w:r>
          </w:p>
        </w:tc>
        <w:tc>
          <w:tcPr>
            <w:tcW w:w="7619" w:type="dxa"/>
          </w:tcPr>
          <w:p w:rsidR="004A2BB7" w:rsidRPr="004560B2" w:rsidRDefault="004A2BB7">
            <w:pPr>
              <w:pStyle w:val="ConsPlusNormal"/>
              <w:jc w:val="both"/>
              <w:rPr>
                <w:rFonts w:ascii="Times New Roman" w:hAnsi="Times New Roman" w:cs="Times New Roman"/>
              </w:rPr>
            </w:pPr>
            <w:r w:rsidRPr="004560B2">
              <w:rPr>
                <w:rFonts w:ascii="Times New Roman" w:hAnsi="Times New Roman" w:cs="Times New Roman"/>
              </w:rPr>
              <w:t>Операции по осуществлению почтовых переводов денежных средств от одного физического лица (отправителя) в адрес нескольких получателей в крупных объемах при отсутствии явных признаков связей между отправителем и получателями</w:t>
            </w:r>
          </w:p>
        </w:tc>
      </w:tr>
      <w:tr w:rsidR="004560B2" w:rsidRPr="004560B2">
        <w:tc>
          <w:tcPr>
            <w:tcW w:w="989" w:type="dxa"/>
          </w:tcPr>
          <w:p w:rsidR="004A2BB7" w:rsidRPr="004560B2" w:rsidRDefault="004A2BB7">
            <w:pPr>
              <w:pStyle w:val="ConsPlusNormal"/>
              <w:rPr>
                <w:rFonts w:ascii="Times New Roman" w:hAnsi="Times New Roman" w:cs="Times New Roman"/>
              </w:rPr>
            </w:pPr>
          </w:p>
        </w:tc>
        <w:tc>
          <w:tcPr>
            <w:tcW w:w="1091" w:type="dxa"/>
          </w:tcPr>
          <w:p w:rsidR="004A2BB7" w:rsidRPr="004560B2" w:rsidRDefault="004A2BB7">
            <w:pPr>
              <w:pStyle w:val="ConsPlusNormal"/>
              <w:rPr>
                <w:rFonts w:ascii="Times New Roman" w:hAnsi="Times New Roman" w:cs="Times New Roman"/>
              </w:rPr>
            </w:pPr>
            <w:r w:rsidRPr="004560B2">
              <w:rPr>
                <w:rFonts w:ascii="Times New Roman" w:hAnsi="Times New Roman" w:cs="Times New Roman"/>
              </w:rPr>
              <w:t>3907</w:t>
            </w:r>
          </w:p>
        </w:tc>
        <w:tc>
          <w:tcPr>
            <w:tcW w:w="7619" w:type="dxa"/>
          </w:tcPr>
          <w:p w:rsidR="004A2BB7" w:rsidRPr="004560B2" w:rsidRDefault="004A2BB7">
            <w:pPr>
              <w:pStyle w:val="ConsPlusNormal"/>
              <w:jc w:val="both"/>
              <w:rPr>
                <w:rFonts w:ascii="Times New Roman" w:hAnsi="Times New Roman" w:cs="Times New Roman"/>
              </w:rPr>
            </w:pPr>
            <w:r w:rsidRPr="004560B2">
              <w:rPr>
                <w:rFonts w:ascii="Times New Roman" w:hAnsi="Times New Roman" w:cs="Times New Roman"/>
              </w:rPr>
              <w:t>Выплата почтовых переводов денежных средств, адресованных одному клиенту (получателю) в крупных объемах по доверенности, выданной двум и более лицам</w:t>
            </w:r>
          </w:p>
        </w:tc>
      </w:tr>
      <w:tr w:rsidR="004560B2" w:rsidRPr="004560B2">
        <w:tc>
          <w:tcPr>
            <w:tcW w:w="989" w:type="dxa"/>
          </w:tcPr>
          <w:p w:rsidR="004A2BB7" w:rsidRPr="004560B2" w:rsidRDefault="004A2BB7">
            <w:pPr>
              <w:pStyle w:val="ConsPlusNormal"/>
              <w:rPr>
                <w:rFonts w:ascii="Times New Roman" w:hAnsi="Times New Roman" w:cs="Times New Roman"/>
              </w:rPr>
            </w:pPr>
          </w:p>
        </w:tc>
        <w:tc>
          <w:tcPr>
            <w:tcW w:w="1091" w:type="dxa"/>
          </w:tcPr>
          <w:p w:rsidR="004A2BB7" w:rsidRPr="004560B2" w:rsidRDefault="004A2BB7">
            <w:pPr>
              <w:pStyle w:val="ConsPlusNormal"/>
              <w:rPr>
                <w:rFonts w:ascii="Times New Roman" w:hAnsi="Times New Roman" w:cs="Times New Roman"/>
              </w:rPr>
            </w:pPr>
            <w:r w:rsidRPr="004560B2">
              <w:rPr>
                <w:rFonts w:ascii="Times New Roman" w:hAnsi="Times New Roman" w:cs="Times New Roman"/>
              </w:rPr>
              <w:t>3908</w:t>
            </w:r>
          </w:p>
        </w:tc>
        <w:tc>
          <w:tcPr>
            <w:tcW w:w="7619" w:type="dxa"/>
          </w:tcPr>
          <w:p w:rsidR="004A2BB7" w:rsidRPr="004560B2" w:rsidRDefault="004A2BB7">
            <w:pPr>
              <w:pStyle w:val="ConsPlusNormal"/>
              <w:jc w:val="both"/>
              <w:rPr>
                <w:rFonts w:ascii="Times New Roman" w:hAnsi="Times New Roman" w:cs="Times New Roman"/>
              </w:rPr>
            </w:pPr>
            <w:r w:rsidRPr="004560B2">
              <w:rPr>
                <w:rFonts w:ascii="Times New Roman" w:hAnsi="Times New Roman" w:cs="Times New Roman"/>
              </w:rPr>
              <w:t>Дробление суммы при осуществлении почтовых переводов денежных средств: по времени, по месту совершения операции, по субъектам перевода</w:t>
            </w:r>
          </w:p>
        </w:tc>
      </w:tr>
      <w:tr w:rsidR="004560B2" w:rsidRPr="004560B2">
        <w:tc>
          <w:tcPr>
            <w:tcW w:w="989" w:type="dxa"/>
          </w:tcPr>
          <w:p w:rsidR="004A2BB7" w:rsidRPr="004560B2" w:rsidRDefault="004A2BB7">
            <w:pPr>
              <w:pStyle w:val="ConsPlusNormal"/>
              <w:rPr>
                <w:rFonts w:ascii="Times New Roman" w:hAnsi="Times New Roman" w:cs="Times New Roman"/>
              </w:rPr>
            </w:pPr>
          </w:p>
        </w:tc>
        <w:tc>
          <w:tcPr>
            <w:tcW w:w="1091" w:type="dxa"/>
          </w:tcPr>
          <w:p w:rsidR="004A2BB7" w:rsidRPr="004560B2" w:rsidRDefault="004A2BB7">
            <w:pPr>
              <w:pStyle w:val="ConsPlusNormal"/>
              <w:rPr>
                <w:rFonts w:ascii="Times New Roman" w:hAnsi="Times New Roman" w:cs="Times New Roman"/>
              </w:rPr>
            </w:pPr>
            <w:r w:rsidRPr="004560B2">
              <w:rPr>
                <w:rFonts w:ascii="Times New Roman" w:hAnsi="Times New Roman" w:cs="Times New Roman"/>
              </w:rPr>
              <w:t>3909</w:t>
            </w:r>
          </w:p>
        </w:tc>
        <w:tc>
          <w:tcPr>
            <w:tcW w:w="7619" w:type="dxa"/>
          </w:tcPr>
          <w:p w:rsidR="004A2BB7" w:rsidRPr="004560B2" w:rsidRDefault="004A2BB7">
            <w:pPr>
              <w:pStyle w:val="ConsPlusNormal"/>
              <w:jc w:val="both"/>
              <w:rPr>
                <w:rFonts w:ascii="Times New Roman" w:hAnsi="Times New Roman" w:cs="Times New Roman"/>
              </w:rPr>
            </w:pPr>
            <w:r w:rsidRPr="004560B2">
              <w:rPr>
                <w:rFonts w:ascii="Times New Roman" w:hAnsi="Times New Roman" w:cs="Times New Roman"/>
              </w:rPr>
              <w:t>Выплата почтовых переводов денежных средств, адресованных нескольким физическим лицам (получателям), по доверенности, выданной одному лицу</w:t>
            </w:r>
          </w:p>
        </w:tc>
      </w:tr>
      <w:tr w:rsidR="004560B2" w:rsidRPr="004560B2">
        <w:tc>
          <w:tcPr>
            <w:tcW w:w="989" w:type="dxa"/>
          </w:tcPr>
          <w:p w:rsidR="004A2BB7" w:rsidRPr="004560B2" w:rsidRDefault="004A2BB7">
            <w:pPr>
              <w:pStyle w:val="ConsPlusNormal"/>
              <w:rPr>
                <w:rFonts w:ascii="Times New Roman" w:hAnsi="Times New Roman" w:cs="Times New Roman"/>
              </w:rPr>
            </w:pPr>
          </w:p>
        </w:tc>
        <w:tc>
          <w:tcPr>
            <w:tcW w:w="1091" w:type="dxa"/>
          </w:tcPr>
          <w:p w:rsidR="004A2BB7" w:rsidRPr="004560B2" w:rsidRDefault="004A2BB7">
            <w:pPr>
              <w:pStyle w:val="ConsPlusNormal"/>
              <w:rPr>
                <w:rFonts w:ascii="Times New Roman" w:hAnsi="Times New Roman" w:cs="Times New Roman"/>
              </w:rPr>
            </w:pPr>
            <w:r w:rsidRPr="004560B2">
              <w:rPr>
                <w:rFonts w:ascii="Times New Roman" w:hAnsi="Times New Roman" w:cs="Times New Roman"/>
              </w:rPr>
              <w:t>3999</w:t>
            </w:r>
          </w:p>
        </w:tc>
        <w:tc>
          <w:tcPr>
            <w:tcW w:w="7619" w:type="dxa"/>
          </w:tcPr>
          <w:p w:rsidR="004A2BB7" w:rsidRPr="004560B2" w:rsidRDefault="004A2BB7">
            <w:pPr>
              <w:pStyle w:val="ConsPlusNormal"/>
              <w:jc w:val="both"/>
              <w:rPr>
                <w:rFonts w:ascii="Times New Roman" w:hAnsi="Times New Roman" w:cs="Times New Roman"/>
              </w:rPr>
            </w:pPr>
            <w:r w:rsidRPr="004560B2">
              <w:rPr>
                <w:rFonts w:ascii="Times New Roman" w:hAnsi="Times New Roman" w:cs="Times New Roman"/>
              </w:rPr>
              <w:t>Иные признаки</w:t>
            </w:r>
          </w:p>
        </w:tc>
      </w:tr>
      <w:tr w:rsidR="004560B2" w:rsidRPr="004560B2">
        <w:tc>
          <w:tcPr>
            <w:tcW w:w="989" w:type="dxa"/>
          </w:tcPr>
          <w:p w:rsidR="004A2BB7" w:rsidRPr="004560B2" w:rsidRDefault="004A2BB7">
            <w:pPr>
              <w:pStyle w:val="ConsPlusNormal"/>
              <w:outlineLvl w:val="2"/>
              <w:rPr>
                <w:rFonts w:ascii="Times New Roman" w:hAnsi="Times New Roman" w:cs="Times New Roman"/>
              </w:rPr>
            </w:pPr>
            <w:r w:rsidRPr="004560B2">
              <w:rPr>
                <w:rFonts w:ascii="Times New Roman" w:hAnsi="Times New Roman" w:cs="Times New Roman"/>
              </w:rPr>
              <w:t>41</w:t>
            </w:r>
          </w:p>
        </w:tc>
        <w:tc>
          <w:tcPr>
            <w:tcW w:w="1091" w:type="dxa"/>
          </w:tcPr>
          <w:p w:rsidR="004A2BB7" w:rsidRPr="004560B2" w:rsidRDefault="004A2BB7">
            <w:pPr>
              <w:pStyle w:val="ConsPlusNormal"/>
              <w:rPr>
                <w:rFonts w:ascii="Times New Roman" w:hAnsi="Times New Roman" w:cs="Times New Roman"/>
              </w:rPr>
            </w:pPr>
          </w:p>
        </w:tc>
        <w:tc>
          <w:tcPr>
            <w:tcW w:w="7619" w:type="dxa"/>
          </w:tcPr>
          <w:p w:rsidR="004A2BB7" w:rsidRPr="004560B2" w:rsidRDefault="004A2BB7">
            <w:pPr>
              <w:pStyle w:val="ConsPlusNormal"/>
              <w:jc w:val="both"/>
              <w:rPr>
                <w:rFonts w:ascii="Times New Roman" w:hAnsi="Times New Roman" w:cs="Times New Roman"/>
              </w:rPr>
            </w:pPr>
            <w:r w:rsidRPr="004560B2">
              <w:rPr>
                <w:rFonts w:ascii="Times New Roman" w:hAnsi="Times New Roman" w:cs="Times New Roman"/>
              </w:rPr>
              <w:t>Признаки необычных сделок, выявляемые при осуществлении деятельности оператора по приему платежей</w:t>
            </w:r>
          </w:p>
        </w:tc>
      </w:tr>
      <w:tr w:rsidR="004560B2" w:rsidRPr="004560B2">
        <w:tc>
          <w:tcPr>
            <w:tcW w:w="989" w:type="dxa"/>
          </w:tcPr>
          <w:p w:rsidR="004A2BB7" w:rsidRPr="004560B2" w:rsidRDefault="004A2BB7">
            <w:pPr>
              <w:pStyle w:val="ConsPlusNormal"/>
              <w:rPr>
                <w:rFonts w:ascii="Times New Roman" w:hAnsi="Times New Roman" w:cs="Times New Roman"/>
              </w:rPr>
            </w:pPr>
          </w:p>
        </w:tc>
        <w:tc>
          <w:tcPr>
            <w:tcW w:w="1091" w:type="dxa"/>
          </w:tcPr>
          <w:p w:rsidR="004A2BB7" w:rsidRPr="004560B2" w:rsidRDefault="004A2BB7">
            <w:pPr>
              <w:pStyle w:val="ConsPlusNormal"/>
              <w:rPr>
                <w:rFonts w:ascii="Times New Roman" w:hAnsi="Times New Roman" w:cs="Times New Roman"/>
              </w:rPr>
            </w:pPr>
            <w:r w:rsidRPr="004560B2">
              <w:rPr>
                <w:rFonts w:ascii="Times New Roman" w:hAnsi="Times New Roman" w:cs="Times New Roman"/>
              </w:rPr>
              <w:t>4101</w:t>
            </w:r>
          </w:p>
        </w:tc>
        <w:tc>
          <w:tcPr>
            <w:tcW w:w="7619" w:type="dxa"/>
          </w:tcPr>
          <w:p w:rsidR="004A2BB7" w:rsidRPr="004560B2" w:rsidRDefault="004A2BB7">
            <w:pPr>
              <w:pStyle w:val="ConsPlusNormal"/>
              <w:jc w:val="both"/>
              <w:rPr>
                <w:rFonts w:ascii="Times New Roman" w:hAnsi="Times New Roman" w:cs="Times New Roman"/>
              </w:rPr>
            </w:pPr>
            <w:r w:rsidRPr="004560B2">
              <w:rPr>
                <w:rFonts w:ascii="Times New Roman" w:hAnsi="Times New Roman" w:cs="Times New Roman"/>
              </w:rPr>
              <w:t>Получение или перечисление денежных средств оператором по приему платежей клиенту либо контрагенту, являющемуся его аффилированным лицом, на сумму, равную или превышающую 600 000 рублей, либо равную сумме в иностранной валюте, эквивалентной 600 000 рублей, или превышающую ее</w:t>
            </w:r>
          </w:p>
        </w:tc>
      </w:tr>
      <w:tr w:rsidR="004560B2" w:rsidRPr="004560B2">
        <w:tc>
          <w:tcPr>
            <w:tcW w:w="989" w:type="dxa"/>
          </w:tcPr>
          <w:p w:rsidR="004A2BB7" w:rsidRPr="004560B2" w:rsidRDefault="004A2BB7">
            <w:pPr>
              <w:pStyle w:val="ConsPlusNormal"/>
              <w:rPr>
                <w:rFonts w:ascii="Times New Roman" w:hAnsi="Times New Roman" w:cs="Times New Roman"/>
              </w:rPr>
            </w:pPr>
          </w:p>
        </w:tc>
        <w:tc>
          <w:tcPr>
            <w:tcW w:w="1091" w:type="dxa"/>
          </w:tcPr>
          <w:p w:rsidR="004A2BB7" w:rsidRPr="004560B2" w:rsidRDefault="004A2BB7">
            <w:pPr>
              <w:pStyle w:val="ConsPlusNormal"/>
              <w:rPr>
                <w:rFonts w:ascii="Times New Roman" w:hAnsi="Times New Roman" w:cs="Times New Roman"/>
              </w:rPr>
            </w:pPr>
            <w:r w:rsidRPr="004560B2">
              <w:rPr>
                <w:rFonts w:ascii="Times New Roman" w:hAnsi="Times New Roman" w:cs="Times New Roman"/>
              </w:rPr>
              <w:t>4102</w:t>
            </w:r>
          </w:p>
        </w:tc>
        <w:tc>
          <w:tcPr>
            <w:tcW w:w="7619" w:type="dxa"/>
          </w:tcPr>
          <w:p w:rsidR="004A2BB7" w:rsidRPr="004560B2" w:rsidRDefault="004A2BB7">
            <w:pPr>
              <w:pStyle w:val="ConsPlusNormal"/>
              <w:jc w:val="both"/>
              <w:rPr>
                <w:rFonts w:ascii="Times New Roman" w:hAnsi="Times New Roman" w:cs="Times New Roman"/>
              </w:rPr>
            </w:pPr>
            <w:r w:rsidRPr="004560B2">
              <w:rPr>
                <w:rFonts w:ascii="Times New Roman" w:hAnsi="Times New Roman" w:cs="Times New Roman"/>
              </w:rPr>
              <w:t>Требование платежного субагента о возврате ранее перечисленных денежных средств по основанию: "Возврат ошибочно перечисленных сумм"</w:t>
            </w:r>
          </w:p>
        </w:tc>
      </w:tr>
      <w:tr w:rsidR="004560B2" w:rsidRPr="004560B2">
        <w:tc>
          <w:tcPr>
            <w:tcW w:w="989" w:type="dxa"/>
          </w:tcPr>
          <w:p w:rsidR="004A2BB7" w:rsidRPr="004560B2" w:rsidRDefault="004A2BB7">
            <w:pPr>
              <w:pStyle w:val="ConsPlusNormal"/>
              <w:rPr>
                <w:rFonts w:ascii="Times New Roman" w:hAnsi="Times New Roman" w:cs="Times New Roman"/>
              </w:rPr>
            </w:pPr>
          </w:p>
        </w:tc>
        <w:tc>
          <w:tcPr>
            <w:tcW w:w="1091" w:type="dxa"/>
          </w:tcPr>
          <w:p w:rsidR="004A2BB7" w:rsidRPr="004560B2" w:rsidRDefault="004A2BB7">
            <w:pPr>
              <w:pStyle w:val="ConsPlusNormal"/>
              <w:rPr>
                <w:rFonts w:ascii="Times New Roman" w:hAnsi="Times New Roman" w:cs="Times New Roman"/>
              </w:rPr>
            </w:pPr>
            <w:r w:rsidRPr="004560B2">
              <w:rPr>
                <w:rFonts w:ascii="Times New Roman" w:hAnsi="Times New Roman" w:cs="Times New Roman"/>
              </w:rPr>
              <w:t>4103</w:t>
            </w:r>
          </w:p>
        </w:tc>
        <w:tc>
          <w:tcPr>
            <w:tcW w:w="7619" w:type="dxa"/>
          </w:tcPr>
          <w:p w:rsidR="004A2BB7" w:rsidRPr="004560B2" w:rsidRDefault="004A2BB7">
            <w:pPr>
              <w:pStyle w:val="ConsPlusNormal"/>
              <w:jc w:val="both"/>
              <w:rPr>
                <w:rFonts w:ascii="Times New Roman" w:hAnsi="Times New Roman" w:cs="Times New Roman"/>
              </w:rPr>
            </w:pPr>
            <w:r w:rsidRPr="004560B2">
              <w:rPr>
                <w:rFonts w:ascii="Times New Roman" w:hAnsi="Times New Roman" w:cs="Times New Roman"/>
              </w:rPr>
              <w:t>Нехарактерное увеличение объема денежных средств, поступающих от платежного субагента</w:t>
            </w:r>
          </w:p>
        </w:tc>
      </w:tr>
      <w:tr w:rsidR="004560B2" w:rsidRPr="004560B2">
        <w:tc>
          <w:tcPr>
            <w:tcW w:w="989" w:type="dxa"/>
          </w:tcPr>
          <w:p w:rsidR="004A2BB7" w:rsidRPr="004560B2" w:rsidRDefault="004A2BB7">
            <w:pPr>
              <w:pStyle w:val="ConsPlusNormal"/>
              <w:rPr>
                <w:rFonts w:ascii="Times New Roman" w:hAnsi="Times New Roman" w:cs="Times New Roman"/>
              </w:rPr>
            </w:pPr>
          </w:p>
        </w:tc>
        <w:tc>
          <w:tcPr>
            <w:tcW w:w="1091" w:type="dxa"/>
          </w:tcPr>
          <w:p w:rsidR="004A2BB7" w:rsidRPr="004560B2" w:rsidRDefault="004A2BB7">
            <w:pPr>
              <w:pStyle w:val="ConsPlusNormal"/>
              <w:rPr>
                <w:rFonts w:ascii="Times New Roman" w:hAnsi="Times New Roman" w:cs="Times New Roman"/>
              </w:rPr>
            </w:pPr>
            <w:r w:rsidRPr="004560B2">
              <w:rPr>
                <w:rFonts w:ascii="Times New Roman" w:hAnsi="Times New Roman" w:cs="Times New Roman"/>
              </w:rPr>
              <w:t>4104</w:t>
            </w:r>
          </w:p>
        </w:tc>
        <w:tc>
          <w:tcPr>
            <w:tcW w:w="7619" w:type="dxa"/>
          </w:tcPr>
          <w:p w:rsidR="004A2BB7" w:rsidRPr="004560B2" w:rsidRDefault="004A2BB7">
            <w:pPr>
              <w:pStyle w:val="ConsPlusNormal"/>
              <w:jc w:val="both"/>
              <w:rPr>
                <w:rFonts w:ascii="Times New Roman" w:hAnsi="Times New Roman" w:cs="Times New Roman"/>
              </w:rPr>
            </w:pPr>
            <w:proofErr w:type="gramStart"/>
            <w:r w:rsidRPr="004560B2">
              <w:rPr>
                <w:rFonts w:ascii="Times New Roman" w:hAnsi="Times New Roman" w:cs="Times New Roman"/>
              </w:rPr>
              <w:t>Внесение физическим лицом оператору по приему платежей наличных денежных средств на сумму, равную или превышающую 600 000 рублей, либо равную сумме в иностранной валюте, эквивалентной 600 000 рублей, или превышающую ее, направленных на исполнение денежных обязательств физического лица перед поставщиком по оплате товаров (работ, услуг) либо направленных органам государственной власти, органам местного самоуправления и бюджетным учреждениям, находящимся в их ведении</w:t>
            </w:r>
            <w:proofErr w:type="gramEnd"/>
            <w:r w:rsidRPr="004560B2">
              <w:rPr>
                <w:rFonts w:ascii="Times New Roman" w:hAnsi="Times New Roman" w:cs="Times New Roman"/>
              </w:rPr>
              <w:t>, в рамках выполнения ими функций, установленных законодательством Российской Федерации</w:t>
            </w:r>
          </w:p>
        </w:tc>
      </w:tr>
      <w:tr w:rsidR="004560B2" w:rsidRPr="004560B2">
        <w:tc>
          <w:tcPr>
            <w:tcW w:w="989" w:type="dxa"/>
          </w:tcPr>
          <w:p w:rsidR="004A2BB7" w:rsidRPr="004560B2" w:rsidRDefault="004A2BB7">
            <w:pPr>
              <w:pStyle w:val="ConsPlusNormal"/>
              <w:rPr>
                <w:rFonts w:ascii="Times New Roman" w:hAnsi="Times New Roman" w:cs="Times New Roman"/>
              </w:rPr>
            </w:pPr>
          </w:p>
        </w:tc>
        <w:tc>
          <w:tcPr>
            <w:tcW w:w="1091" w:type="dxa"/>
          </w:tcPr>
          <w:p w:rsidR="004A2BB7" w:rsidRPr="004560B2" w:rsidRDefault="004A2BB7">
            <w:pPr>
              <w:pStyle w:val="ConsPlusNormal"/>
              <w:rPr>
                <w:rFonts w:ascii="Times New Roman" w:hAnsi="Times New Roman" w:cs="Times New Roman"/>
              </w:rPr>
            </w:pPr>
            <w:r w:rsidRPr="004560B2">
              <w:rPr>
                <w:rFonts w:ascii="Times New Roman" w:hAnsi="Times New Roman" w:cs="Times New Roman"/>
              </w:rPr>
              <w:t>4199</w:t>
            </w:r>
          </w:p>
        </w:tc>
        <w:tc>
          <w:tcPr>
            <w:tcW w:w="7619" w:type="dxa"/>
          </w:tcPr>
          <w:p w:rsidR="004A2BB7" w:rsidRPr="004560B2" w:rsidRDefault="004A2BB7">
            <w:pPr>
              <w:pStyle w:val="ConsPlusNormal"/>
              <w:jc w:val="both"/>
              <w:rPr>
                <w:rFonts w:ascii="Times New Roman" w:hAnsi="Times New Roman" w:cs="Times New Roman"/>
              </w:rPr>
            </w:pPr>
            <w:r w:rsidRPr="004560B2">
              <w:rPr>
                <w:rFonts w:ascii="Times New Roman" w:hAnsi="Times New Roman" w:cs="Times New Roman"/>
              </w:rPr>
              <w:t>Иные признаки</w:t>
            </w:r>
          </w:p>
        </w:tc>
      </w:tr>
      <w:tr w:rsidR="004560B2" w:rsidRPr="004560B2">
        <w:tblPrEx>
          <w:tblBorders>
            <w:insideH w:val="nil"/>
          </w:tblBorders>
        </w:tblPrEx>
        <w:tc>
          <w:tcPr>
            <w:tcW w:w="989" w:type="dxa"/>
            <w:tcBorders>
              <w:bottom w:val="nil"/>
            </w:tcBorders>
          </w:tcPr>
          <w:p w:rsidR="004A2BB7" w:rsidRPr="004560B2" w:rsidRDefault="004A2BB7">
            <w:pPr>
              <w:pStyle w:val="ConsPlusNormal"/>
              <w:outlineLvl w:val="2"/>
              <w:rPr>
                <w:rFonts w:ascii="Times New Roman" w:hAnsi="Times New Roman" w:cs="Times New Roman"/>
              </w:rPr>
            </w:pPr>
            <w:r w:rsidRPr="004560B2">
              <w:rPr>
                <w:rFonts w:ascii="Times New Roman" w:hAnsi="Times New Roman" w:cs="Times New Roman"/>
              </w:rPr>
              <w:t>42</w:t>
            </w:r>
          </w:p>
        </w:tc>
        <w:tc>
          <w:tcPr>
            <w:tcW w:w="1091" w:type="dxa"/>
            <w:tcBorders>
              <w:bottom w:val="nil"/>
            </w:tcBorders>
          </w:tcPr>
          <w:p w:rsidR="004A2BB7" w:rsidRPr="004560B2" w:rsidRDefault="004A2BB7">
            <w:pPr>
              <w:pStyle w:val="ConsPlusNormal"/>
              <w:rPr>
                <w:rFonts w:ascii="Times New Roman" w:hAnsi="Times New Roman" w:cs="Times New Roman"/>
              </w:rPr>
            </w:pPr>
          </w:p>
        </w:tc>
        <w:tc>
          <w:tcPr>
            <w:tcW w:w="7619" w:type="dxa"/>
            <w:tcBorders>
              <w:bottom w:val="nil"/>
            </w:tcBorders>
          </w:tcPr>
          <w:p w:rsidR="004A2BB7" w:rsidRPr="004560B2" w:rsidRDefault="004A2BB7">
            <w:pPr>
              <w:pStyle w:val="ConsPlusNormal"/>
              <w:jc w:val="both"/>
              <w:rPr>
                <w:rFonts w:ascii="Times New Roman" w:hAnsi="Times New Roman" w:cs="Times New Roman"/>
              </w:rPr>
            </w:pPr>
            <w:r w:rsidRPr="004560B2">
              <w:rPr>
                <w:rFonts w:ascii="Times New Roman" w:hAnsi="Times New Roman" w:cs="Times New Roman"/>
              </w:rPr>
              <w:t>Признаки необычных сделок, выявляемые при осуществлении деятельности оператора связи, имеющего право самостоятельно оказывать услуги подвижной радиотелефонной связи</w:t>
            </w:r>
          </w:p>
        </w:tc>
      </w:tr>
      <w:tr w:rsidR="004560B2" w:rsidRPr="004560B2">
        <w:tblPrEx>
          <w:tblBorders>
            <w:insideH w:val="nil"/>
          </w:tblBorders>
        </w:tblPrEx>
        <w:tc>
          <w:tcPr>
            <w:tcW w:w="9699" w:type="dxa"/>
            <w:gridSpan w:val="3"/>
            <w:tcBorders>
              <w:top w:val="nil"/>
            </w:tcBorders>
          </w:tcPr>
          <w:p w:rsidR="004A2BB7" w:rsidRPr="004560B2" w:rsidRDefault="004A2BB7">
            <w:pPr>
              <w:pStyle w:val="ConsPlusNormal"/>
              <w:rPr>
                <w:rFonts w:ascii="Times New Roman" w:hAnsi="Times New Roman" w:cs="Times New Roman"/>
              </w:rPr>
            </w:pPr>
            <w:r w:rsidRPr="004560B2">
              <w:rPr>
                <w:rFonts w:ascii="Times New Roman" w:hAnsi="Times New Roman" w:cs="Times New Roman"/>
              </w:rPr>
              <w:t xml:space="preserve">(в ред. Приказа </w:t>
            </w:r>
            <w:proofErr w:type="spellStart"/>
            <w:r w:rsidRPr="004560B2">
              <w:rPr>
                <w:rFonts w:ascii="Times New Roman" w:hAnsi="Times New Roman" w:cs="Times New Roman"/>
              </w:rPr>
              <w:t>Росфинмониторинга</w:t>
            </w:r>
            <w:proofErr w:type="spellEnd"/>
            <w:r w:rsidRPr="004560B2">
              <w:rPr>
                <w:rFonts w:ascii="Times New Roman" w:hAnsi="Times New Roman" w:cs="Times New Roman"/>
              </w:rPr>
              <w:t xml:space="preserve"> от 09.01.2014 N 2)</w:t>
            </w:r>
          </w:p>
        </w:tc>
      </w:tr>
      <w:tr w:rsidR="004560B2" w:rsidRPr="004560B2">
        <w:tc>
          <w:tcPr>
            <w:tcW w:w="989" w:type="dxa"/>
          </w:tcPr>
          <w:p w:rsidR="004A2BB7" w:rsidRPr="004560B2" w:rsidRDefault="004A2BB7">
            <w:pPr>
              <w:pStyle w:val="ConsPlusNormal"/>
              <w:rPr>
                <w:rFonts w:ascii="Times New Roman" w:hAnsi="Times New Roman" w:cs="Times New Roman"/>
              </w:rPr>
            </w:pPr>
          </w:p>
        </w:tc>
        <w:tc>
          <w:tcPr>
            <w:tcW w:w="1091" w:type="dxa"/>
          </w:tcPr>
          <w:p w:rsidR="004A2BB7" w:rsidRPr="004560B2" w:rsidRDefault="004A2BB7">
            <w:pPr>
              <w:pStyle w:val="ConsPlusNormal"/>
              <w:rPr>
                <w:rFonts w:ascii="Times New Roman" w:hAnsi="Times New Roman" w:cs="Times New Roman"/>
              </w:rPr>
            </w:pPr>
            <w:r w:rsidRPr="004560B2">
              <w:rPr>
                <w:rFonts w:ascii="Times New Roman" w:hAnsi="Times New Roman" w:cs="Times New Roman"/>
              </w:rPr>
              <w:t>4201</w:t>
            </w:r>
          </w:p>
        </w:tc>
        <w:tc>
          <w:tcPr>
            <w:tcW w:w="7619" w:type="dxa"/>
          </w:tcPr>
          <w:p w:rsidR="004A2BB7" w:rsidRPr="004560B2" w:rsidRDefault="004A2BB7">
            <w:pPr>
              <w:pStyle w:val="ConsPlusNormal"/>
              <w:jc w:val="both"/>
              <w:rPr>
                <w:rFonts w:ascii="Times New Roman" w:hAnsi="Times New Roman" w:cs="Times New Roman"/>
              </w:rPr>
            </w:pPr>
            <w:r w:rsidRPr="004560B2">
              <w:rPr>
                <w:rFonts w:ascii="Times New Roman" w:hAnsi="Times New Roman" w:cs="Times New Roman"/>
              </w:rPr>
              <w:t>Неоднократное поступление на лицевой счет абонента денежных сре</w:t>
            </w:r>
            <w:proofErr w:type="gramStart"/>
            <w:r w:rsidRPr="004560B2">
              <w:rPr>
                <w:rFonts w:ascii="Times New Roman" w:hAnsi="Times New Roman" w:cs="Times New Roman"/>
              </w:rPr>
              <w:t>дств в кр</w:t>
            </w:r>
            <w:proofErr w:type="gramEnd"/>
            <w:r w:rsidRPr="004560B2">
              <w:rPr>
                <w:rFonts w:ascii="Times New Roman" w:hAnsi="Times New Roman" w:cs="Times New Roman"/>
              </w:rPr>
              <w:t>упных объемах</w:t>
            </w:r>
          </w:p>
        </w:tc>
      </w:tr>
      <w:tr w:rsidR="004560B2" w:rsidRPr="004560B2">
        <w:tc>
          <w:tcPr>
            <w:tcW w:w="989" w:type="dxa"/>
          </w:tcPr>
          <w:p w:rsidR="004A2BB7" w:rsidRPr="004560B2" w:rsidRDefault="004A2BB7">
            <w:pPr>
              <w:pStyle w:val="ConsPlusNormal"/>
              <w:rPr>
                <w:rFonts w:ascii="Times New Roman" w:hAnsi="Times New Roman" w:cs="Times New Roman"/>
              </w:rPr>
            </w:pPr>
          </w:p>
        </w:tc>
        <w:tc>
          <w:tcPr>
            <w:tcW w:w="1091" w:type="dxa"/>
          </w:tcPr>
          <w:p w:rsidR="004A2BB7" w:rsidRPr="004560B2" w:rsidRDefault="004A2BB7">
            <w:pPr>
              <w:pStyle w:val="ConsPlusNormal"/>
              <w:rPr>
                <w:rFonts w:ascii="Times New Roman" w:hAnsi="Times New Roman" w:cs="Times New Roman"/>
              </w:rPr>
            </w:pPr>
            <w:r w:rsidRPr="004560B2">
              <w:rPr>
                <w:rFonts w:ascii="Times New Roman" w:hAnsi="Times New Roman" w:cs="Times New Roman"/>
              </w:rPr>
              <w:t>4202</w:t>
            </w:r>
          </w:p>
        </w:tc>
        <w:tc>
          <w:tcPr>
            <w:tcW w:w="7619" w:type="dxa"/>
            <w:vAlign w:val="center"/>
          </w:tcPr>
          <w:p w:rsidR="004A2BB7" w:rsidRPr="004560B2" w:rsidRDefault="004A2BB7">
            <w:pPr>
              <w:pStyle w:val="ConsPlusNormal"/>
              <w:jc w:val="both"/>
              <w:rPr>
                <w:rFonts w:ascii="Times New Roman" w:hAnsi="Times New Roman" w:cs="Times New Roman"/>
              </w:rPr>
            </w:pPr>
            <w:r w:rsidRPr="004560B2">
              <w:rPr>
                <w:rFonts w:ascii="Times New Roman" w:hAnsi="Times New Roman" w:cs="Times New Roman"/>
              </w:rPr>
              <w:t>Нехарактерное увеличение объема денежных средств, поступающих на лицевой счет абонента</w:t>
            </w:r>
          </w:p>
        </w:tc>
      </w:tr>
      <w:tr w:rsidR="004560B2" w:rsidRPr="004560B2">
        <w:tc>
          <w:tcPr>
            <w:tcW w:w="989" w:type="dxa"/>
          </w:tcPr>
          <w:p w:rsidR="004A2BB7" w:rsidRPr="004560B2" w:rsidRDefault="004A2BB7">
            <w:pPr>
              <w:pStyle w:val="ConsPlusNormal"/>
              <w:rPr>
                <w:rFonts w:ascii="Times New Roman" w:hAnsi="Times New Roman" w:cs="Times New Roman"/>
              </w:rPr>
            </w:pPr>
          </w:p>
        </w:tc>
        <w:tc>
          <w:tcPr>
            <w:tcW w:w="1091" w:type="dxa"/>
          </w:tcPr>
          <w:p w:rsidR="004A2BB7" w:rsidRPr="004560B2" w:rsidRDefault="004A2BB7">
            <w:pPr>
              <w:pStyle w:val="ConsPlusNormal"/>
              <w:rPr>
                <w:rFonts w:ascii="Times New Roman" w:hAnsi="Times New Roman" w:cs="Times New Roman"/>
              </w:rPr>
            </w:pPr>
            <w:r w:rsidRPr="004560B2">
              <w:rPr>
                <w:rFonts w:ascii="Times New Roman" w:hAnsi="Times New Roman" w:cs="Times New Roman"/>
              </w:rPr>
              <w:t>4203</w:t>
            </w:r>
          </w:p>
        </w:tc>
        <w:tc>
          <w:tcPr>
            <w:tcW w:w="7619" w:type="dxa"/>
            <w:vAlign w:val="center"/>
          </w:tcPr>
          <w:p w:rsidR="004A2BB7" w:rsidRPr="004560B2" w:rsidRDefault="004A2BB7">
            <w:pPr>
              <w:pStyle w:val="ConsPlusNormal"/>
              <w:jc w:val="both"/>
              <w:rPr>
                <w:rFonts w:ascii="Times New Roman" w:hAnsi="Times New Roman" w:cs="Times New Roman"/>
              </w:rPr>
            </w:pPr>
            <w:r w:rsidRPr="004560B2">
              <w:rPr>
                <w:rFonts w:ascii="Times New Roman" w:hAnsi="Times New Roman" w:cs="Times New Roman"/>
              </w:rPr>
              <w:t xml:space="preserve">Поручение абонента по его письменному заявлению осуществить возврат в </w:t>
            </w:r>
            <w:r w:rsidRPr="004560B2">
              <w:rPr>
                <w:rFonts w:ascii="Times New Roman" w:hAnsi="Times New Roman" w:cs="Times New Roman"/>
              </w:rPr>
              <w:lastRenderedPageBreak/>
              <w:t>наличной форме раннее перечисленных на его лицевой счет денежных сре</w:t>
            </w:r>
            <w:proofErr w:type="gramStart"/>
            <w:r w:rsidRPr="004560B2">
              <w:rPr>
                <w:rFonts w:ascii="Times New Roman" w:hAnsi="Times New Roman" w:cs="Times New Roman"/>
              </w:rPr>
              <w:t>дств в т</w:t>
            </w:r>
            <w:proofErr w:type="gramEnd"/>
            <w:r w:rsidRPr="004560B2">
              <w:rPr>
                <w:rFonts w:ascii="Times New Roman" w:hAnsi="Times New Roman" w:cs="Times New Roman"/>
              </w:rPr>
              <w:t>ечение короткого промежутка времени с момента их перечисления (либо заключения договора), в том числе при досрочном расторжении договора, абоненту или третьему лицу, не являющемуся стороной по договору</w:t>
            </w:r>
          </w:p>
        </w:tc>
      </w:tr>
      <w:tr w:rsidR="004560B2" w:rsidRPr="004560B2">
        <w:tc>
          <w:tcPr>
            <w:tcW w:w="989" w:type="dxa"/>
          </w:tcPr>
          <w:p w:rsidR="004A2BB7" w:rsidRPr="004560B2" w:rsidRDefault="004A2BB7">
            <w:pPr>
              <w:pStyle w:val="ConsPlusNormal"/>
              <w:rPr>
                <w:rFonts w:ascii="Times New Roman" w:hAnsi="Times New Roman" w:cs="Times New Roman"/>
              </w:rPr>
            </w:pPr>
          </w:p>
        </w:tc>
        <w:tc>
          <w:tcPr>
            <w:tcW w:w="1091" w:type="dxa"/>
          </w:tcPr>
          <w:p w:rsidR="004A2BB7" w:rsidRPr="004560B2" w:rsidRDefault="004A2BB7">
            <w:pPr>
              <w:pStyle w:val="ConsPlusNormal"/>
              <w:rPr>
                <w:rFonts w:ascii="Times New Roman" w:hAnsi="Times New Roman" w:cs="Times New Roman"/>
              </w:rPr>
            </w:pPr>
            <w:r w:rsidRPr="004560B2">
              <w:rPr>
                <w:rFonts w:ascii="Times New Roman" w:hAnsi="Times New Roman" w:cs="Times New Roman"/>
              </w:rPr>
              <w:t>4204</w:t>
            </w:r>
          </w:p>
        </w:tc>
        <w:tc>
          <w:tcPr>
            <w:tcW w:w="7619" w:type="dxa"/>
            <w:vAlign w:val="center"/>
          </w:tcPr>
          <w:p w:rsidR="004A2BB7" w:rsidRPr="004560B2" w:rsidRDefault="004A2BB7">
            <w:pPr>
              <w:pStyle w:val="ConsPlusNormal"/>
              <w:jc w:val="both"/>
              <w:rPr>
                <w:rFonts w:ascii="Times New Roman" w:hAnsi="Times New Roman" w:cs="Times New Roman"/>
              </w:rPr>
            </w:pPr>
            <w:r w:rsidRPr="004560B2">
              <w:rPr>
                <w:rFonts w:ascii="Times New Roman" w:hAnsi="Times New Roman" w:cs="Times New Roman"/>
              </w:rPr>
              <w:t>Выплата абоненту в наличной форме крупного объема денежных средств неиспользованного остатка с его лицевого счета (по письменному заявлению абонента)</w:t>
            </w:r>
          </w:p>
        </w:tc>
      </w:tr>
      <w:tr w:rsidR="004560B2" w:rsidRPr="004560B2">
        <w:tc>
          <w:tcPr>
            <w:tcW w:w="989" w:type="dxa"/>
          </w:tcPr>
          <w:p w:rsidR="004A2BB7" w:rsidRPr="004560B2" w:rsidRDefault="004A2BB7">
            <w:pPr>
              <w:pStyle w:val="ConsPlusNormal"/>
              <w:rPr>
                <w:rFonts w:ascii="Times New Roman" w:hAnsi="Times New Roman" w:cs="Times New Roman"/>
              </w:rPr>
            </w:pPr>
          </w:p>
        </w:tc>
        <w:tc>
          <w:tcPr>
            <w:tcW w:w="1091" w:type="dxa"/>
          </w:tcPr>
          <w:p w:rsidR="004A2BB7" w:rsidRPr="004560B2" w:rsidRDefault="004A2BB7">
            <w:pPr>
              <w:pStyle w:val="ConsPlusNormal"/>
              <w:rPr>
                <w:rFonts w:ascii="Times New Roman" w:hAnsi="Times New Roman" w:cs="Times New Roman"/>
              </w:rPr>
            </w:pPr>
            <w:r w:rsidRPr="004560B2">
              <w:rPr>
                <w:rFonts w:ascii="Times New Roman" w:hAnsi="Times New Roman" w:cs="Times New Roman"/>
              </w:rPr>
              <w:t>4205</w:t>
            </w:r>
          </w:p>
        </w:tc>
        <w:tc>
          <w:tcPr>
            <w:tcW w:w="7619" w:type="dxa"/>
            <w:vAlign w:val="center"/>
          </w:tcPr>
          <w:p w:rsidR="004A2BB7" w:rsidRPr="004560B2" w:rsidRDefault="004A2BB7">
            <w:pPr>
              <w:pStyle w:val="ConsPlusNormal"/>
              <w:jc w:val="both"/>
              <w:rPr>
                <w:rFonts w:ascii="Times New Roman" w:hAnsi="Times New Roman" w:cs="Times New Roman"/>
              </w:rPr>
            </w:pPr>
            <w:r w:rsidRPr="004560B2">
              <w:rPr>
                <w:rFonts w:ascii="Times New Roman" w:hAnsi="Times New Roman" w:cs="Times New Roman"/>
              </w:rPr>
              <w:t>Выплата в наличной форме крупного объема денежных средств неиспользованного остатка с лицевого счета по доверенности (по письменному заявлению абонента)</w:t>
            </w:r>
          </w:p>
        </w:tc>
      </w:tr>
      <w:tr w:rsidR="004560B2" w:rsidRPr="004560B2">
        <w:tc>
          <w:tcPr>
            <w:tcW w:w="989" w:type="dxa"/>
          </w:tcPr>
          <w:p w:rsidR="004A2BB7" w:rsidRPr="004560B2" w:rsidRDefault="004A2BB7">
            <w:pPr>
              <w:pStyle w:val="ConsPlusNormal"/>
              <w:rPr>
                <w:rFonts w:ascii="Times New Roman" w:hAnsi="Times New Roman" w:cs="Times New Roman"/>
              </w:rPr>
            </w:pPr>
          </w:p>
        </w:tc>
        <w:tc>
          <w:tcPr>
            <w:tcW w:w="1091" w:type="dxa"/>
          </w:tcPr>
          <w:p w:rsidR="004A2BB7" w:rsidRPr="004560B2" w:rsidRDefault="004A2BB7">
            <w:pPr>
              <w:pStyle w:val="ConsPlusNormal"/>
              <w:rPr>
                <w:rFonts w:ascii="Times New Roman" w:hAnsi="Times New Roman" w:cs="Times New Roman"/>
              </w:rPr>
            </w:pPr>
            <w:r w:rsidRPr="004560B2">
              <w:rPr>
                <w:rFonts w:ascii="Times New Roman" w:hAnsi="Times New Roman" w:cs="Times New Roman"/>
              </w:rPr>
              <w:t>4299</w:t>
            </w:r>
          </w:p>
        </w:tc>
        <w:tc>
          <w:tcPr>
            <w:tcW w:w="7619" w:type="dxa"/>
            <w:vAlign w:val="center"/>
          </w:tcPr>
          <w:p w:rsidR="004A2BB7" w:rsidRPr="004560B2" w:rsidRDefault="004A2BB7">
            <w:pPr>
              <w:pStyle w:val="ConsPlusNormal"/>
              <w:jc w:val="both"/>
              <w:rPr>
                <w:rFonts w:ascii="Times New Roman" w:hAnsi="Times New Roman" w:cs="Times New Roman"/>
              </w:rPr>
            </w:pPr>
            <w:r w:rsidRPr="004560B2">
              <w:rPr>
                <w:rFonts w:ascii="Times New Roman" w:hAnsi="Times New Roman" w:cs="Times New Roman"/>
              </w:rPr>
              <w:t>Иные признаки</w:t>
            </w:r>
          </w:p>
        </w:tc>
      </w:tr>
      <w:tr w:rsidR="004560B2" w:rsidRPr="004560B2">
        <w:tc>
          <w:tcPr>
            <w:tcW w:w="989" w:type="dxa"/>
          </w:tcPr>
          <w:p w:rsidR="004A2BB7" w:rsidRPr="004560B2" w:rsidRDefault="004A2BB7">
            <w:pPr>
              <w:pStyle w:val="ConsPlusNormal"/>
              <w:outlineLvl w:val="2"/>
              <w:rPr>
                <w:rFonts w:ascii="Times New Roman" w:hAnsi="Times New Roman" w:cs="Times New Roman"/>
              </w:rPr>
            </w:pPr>
            <w:r w:rsidRPr="004560B2">
              <w:rPr>
                <w:rFonts w:ascii="Times New Roman" w:hAnsi="Times New Roman" w:cs="Times New Roman"/>
              </w:rPr>
              <w:t>43</w:t>
            </w:r>
          </w:p>
        </w:tc>
        <w:tc>
          <w:tcPr>
            <w:tcW w:w="1091" w:type="dxa"/>
          </w:tcPr>
          <w:p w:rsidR="004A2BB7" w:rsidRPr="004560B2" w:rsidRDefault="004A2BB7">
            <w:pPr>
              <w:pStyle w:val="ConsPlusNormal"/>
              <w:rPr>
                <w:rFonts w:ascii="Times New Roman" w:hAnsi="Times New Roman" w:cs="Times New Roman"/>
              </w:rPr>
            </w:pPr>
          </w:p>
        </w:tc>
        <w:tc>
          <w:tcPr>
            <w:tcW w:w="7619" w:type="dxa"/>
          </w:tcPr>
          <w:p w:rsidR="004A2BB7" w:rsidRPr="004560B2" w:rsidRDefault="004A2BB7">
            <w:pPr>
              <w:pStyle w:val="ConsPlusNormal"/>
              <w:jc w:val="both"/>
              <w:rPr>
                <w:rFonts w:ascii="Times New Roman" w:hAnsi="Times New Roman" w:cs="Times New Roman"/>
              </w:rPr>
            </w:pPr>
            <w:r w:rsidRPr="004560B2">
              <w:rPr>
                <w:rFonts w:ascii="Times New Roman" w:hAnsi="Times New Roman" w:cs="Times New Roman"/>
              </w:rPr>
              <w:t>Признаки необычных сделок, выявляемые при осуществлении финансирования под уступку денежного требования</w:t>
            </w:r>
          </w:p>
        </w:tc>
      </w:tr>
      <w:tr w:rsidR="004560B2" w:rsidRPr="004560B2">
        <w:tc>
          <w:tcPr>
            <w:tcW w:w="989" w:type="dxa"/>
          </w:tcPr>
          <w:p w:rsidR="004A2BB7" w:rsidRPr="004560B2" w:rsidRDefault="004A2BB7">
            <w:pPr>
              <w:pStyle w:val="ConsPlusNormal"/>
              <w:rPr>
                <w:rFonts w:ascii="Times New Roman" w:hAnsi="Times New Roman" w:cs="Times New Roman"/>
              </w:rPr>
            </w:pPr>
          </w:p>
        </w:tc>
        <w:tc>
          <w:tcPr>
            <w:tcW w:w="1091" w:type="dxa"/>
          </w:tcPr>
          <w:p w:rsidR="004A2BB7" w:rsidRPr="004560B2" w:rsidRDefault="004A2BB7">
            <w:pPr>
              <w:pStyle w:val="ConsPlusNormal"/>
              <w:rPr>
                <w:rFonts w:ascii="Times New Roman" w:hAnsi="Times New Roman" w:cs="Times New Roman"/>
              </w:rPr>
            </w:pPr>
            <w:r w:rsidRPr="004560B2">
              <w:rPr>
                <w:rFonts w:ascii="Times New Roman" w:hAnsi="Times New Roman" w:cs="Times New Roman"/>
              </w:rPr>
              <w:t>4301</w:t>
            </w:r>
          </w:p>
        </w:tc>
        <w:tc>
          <w:tcPr>
            <w:tcW w:w="7619" w:type="dxa"/>
          </w:tcPr>
          <w:p w:rsidR="004A2BB7" w:rsidRPr="004560B2" w:rsidRDefault="004A2BB7">
            <w:pPr>
              <w:pStyle w:val="ConsPlusNormal"/>
              <w:jc w:val="both"/>
              <w:rPr>
                <w:rFonts w:ascii="Times New Roman" w:hAnsi="Times New Roman" w:cs="Times New Roman"/>
              </w:rPr>
            </w:pPr>
            <w:r w:rsidRPr="004560B2">
              <w:rPr>
                <w:rFonts w:ascii="Times New Roman" w:hAnsi="Times New Roman" w:cs="Times New Roman"/>
              </w:rPr>
              <w:t>Регулярное перечисление платежей финансовому агенту в рамках договора финансирования под уступку денежного требования за клиента третьими лицами, не являющимися должниками</w:t>
            </w:r>
          </w:p>
        </w:tc>
      </w:tr>
      <w:tr w:rsidR="004560B2" w:rsidRPr="004560B2">
        <w:tc>
          <w:tcPr>
            <w:tcW w:w="989" w:type="dxa"/>
          </w:tcPr>
          <w:p w:rsidR="004A2BB7" w:rsidRPr="004560B2" w:rsidRDefault="004A2BB7">
            <w:pPr>
              <w:pStyle w:val="ConsPlusNormal"/>
              <w:rPr>
                <w:rFonts w:ascii="Times New Roman" w:hAnsi="Times New Roman" w:cs="Times New Roman"/>
              </w:rPr>
            </w:pPr>
          </w:p>
        </w:tc>
        <w:tc>
          <w:tcPr>
            <w:tcW w:w="1091" w:type="dxa"/>
          </w:tcPr>
          <w:p w:rsidR="004A2BB7" w:rsidRPr="004560B2" w:rsidRDefault="004A2BB7">
            <w:pPr>
              <w:pStyle w:val="ConsPlusNormal"/>
              <w:rPr>
                <w:rFonts w:ascii="Times New Roman" w:hAnsi="Times New Roman" w:cs="Times New Roman"/>
              </w:rPr>
            </w:pPr>
            <w:r w:rsidRPr="004560B2">
              <w:rPr>
                <w:rFonts w:ascii="Times New Roman" w:hAnsi="Times New Roman" w:cs="Times New Roman"/>
              </w:rPr>
              <w:t>4302</w:t>
            </w:r>
          </w:p>
        </w:tc>
        <w:tc>
          <w:tcPr>
            <w:tcW w:w="7619" w:type="dxa"/>
          </w:tcPr>
          <w:p w:rsidR="004A2BB7" w:rsidRPr="004560B2" w:rsidRDefault="004A2BB7">
            <w:pPr>
              <w:pStyle w:val="ConsPlusNormal"/>
              <w:jc w:val="both"/>
              <w:rPr>
                <w:rFonts w:ascii="Times New Roman" w:hAnsi="Times New Roman" w:cs="Times New Roman"/>
              </w:rPr>
            </w:pPr>
            <w:r w:rsidRPr="004560B2">
              <w:rPr>
                <w:rFonts w:ascii="Times New Roman" w:hAnsi="Times New Roman" w:cs="Times New Roman"/>
              </w:rPr>
              <w:t>Подозрение на предъявление финансовому агенту поддельных документов, свидетельствующих о наличии денежного требования клиента к должнику (договора с должником, документов, подтверждающих поставку товара (накладных, актов), счетов-фактур и т.д.)</w:t>
            </w:r>
          </w:p>
        </w:tc>
      </w:tr>
      <w:tr w:rsidR="004560B2" w:rsidRPr="004560B2">
        <w:tc>
          <w:tcPr>
            <w:tcW w:w="989" w:type="dxa"/>
          </w:tcPr>
          <w:p w:rsidR="004A2BB7" w:rsidRPr="004560B2" w:rsidRDefault="004A2BB7">
            <w:pPr>
              <w:pStyle w:val="ConsPlusNormal"/>
              <w:rPr>
                <w:rFonts w:ascii="Times New Roman" w:hAnsi="Times New Roman" w:cs="Times New Roman"/>
              </w:rPr>
            </w:pPr>
          </w:p>
        </w:tc>
        <w:tc>
          <w:tcPr>
            <w:tcW w:w="1091" w:type="dxa"/>
          </w:tcPr>
          <w:p w:rsidR="004A2BB7" w:rsidRPr="004560B2" w:rsidRDefault="004A2BB7">
            <w:pPr>
              <w:pStyle w:val="ConsPlusNormal"/>
              <w:rPr>
                <w:rFonts w:ascii="Times New Roman" w:hAnsi="Times New Roman" w:cs="Times New Roman"/>
              </w:rPr>
            </w:pPr>
            <w:r w:rsidRPr="004560B2">
              <w:rPr>
                <w:rFonts w:ascii="Times New Roman" w:hAnsi="Times New Roman" w:cs="Times New Roman"/>
              </w:rPr>
              <w:t>4303</w:t>
            </w:r>
          </w:p>
        </w:tc>
        <w:tc>
          <w:tcPr>
            <w:tcW w:w="7619" w:type="dxa"/>
          </w:tcPr>
          <w:p w:rsidR="004A2BB7" w:rsidRPr="004560B2" w:rsidRDefault="004A2BB7">
            <w:pPr>
              <w:pStyle w:val="ConsPlusNormal"/>
              <w:jc w:val="both"/>
              <w:rPr>
                <w:rFonts w:ascii="Times New Roman" w:hAnsi="Times New Roman" w:cs="Times New Roman"/>
              </w:rPr>
            </w:pPr>
            <w:r w:rsidRPr="004560B2">
              <w:rPr>
                <w:rFonts w:ascii="Times New Roman" w:hAnsi="Times New Roman" w:cs="Times New Roman"/>
              </w:rPr>
              <w:t>Получение денежных сре</w:t>
            </w:r>
            <w:proofErr w:type="gramStart"/>
            <w:r w:rsidRPr="004560B2">
              <w:rPr>
                <w:rFonts w:ascii="Times New Roman" w:hAnsi="Times New Roman" w:cs="Times New Roman"/>
              </w:rPr>
              <w:t>дств в р</w:t>
            </w:r>
            <w:proofErr w:type="gramEnd"/>
            <w:r w:rsidRPr="004560B2">
              <w:rPr>
                <w:rFonts w:ascii="Times New Roman" w:hAnsi="Times New Roman" w:cs="Times New Roman"/>
              </w:rPr>
              <w:t>амках договора финансирования под уступку денежного требования клиентом и возврат им денежных средств производится в течение одного банковского дня</w:t>
            </w:r>
          </w:p>
        </w:tc>
      </w:tr>
      <w:tr w:rsidR="004560B2" w:rsidRPr="004560B2">
        <w:tc>
          <w:tcPr>
            <w:tcW w:w="989" w:type="dxa"/>
          </w:tcPr>
          <w:p w:rsidR="004A2BB7" w:rsidRPr="004560B2" w:rsidRDefault="004A2BB7">
            <w:pPr>
              <w:pStyle w:val="ConsPlusNormal"/>
              <w:rPr>
                <w:rFonts w:ascii="Times New Roman" w:hAnsi="Times New Roman" w:cs="Times New Roman"/>
              </w:rPr>
            </w:pPr>
          </w:p>
        </w:tc>
        <w:tc>
          <w:tcPr>
            <w:tcW w:w="1091" w:type="dxa"/>
          </w:tcPr>
          <w:p w:rsidR="004A2BB7" w:rsidRPr="004560B2" w:rsidRDefault="004A2BB7">
            <w:pPr>
              <w:pStyle w:val="ConsPlusNormal"/>
              <w:rPr>
                <w:rFonts w:ascii="Times New Roman" w:hAnsi="Times New Roman" w:cs="Times New Roman"/>
              </w:rPr>
            </w:pPr>
            <w:r w:rsidRPr="004560B2">
              <w:rPr>
                <w:rFonts w:ascii="Times New Roman" w:hAnsi="Times New Roman" w:cs="Times New Roman"/>
              </w:rPr>
              <w:t>4304</w:t>
            </w:r>
          </w:p>
        </w:tc>
        <w:tc>
          <w:tcPr>
            <w:tcW w:w="7619" w:type="dxa"/>
          </w:tcPr>
          <w:p w:rsidR="004A2BB7" w:rsidRPr="004560B2" w:rsidRDefault="004A2BB7">
            <w:pPr>
              <w:pStyle w:val="ConsPlusNormal"/>
              <w:jc w:val="both"/>
              <w:rPr>
                <w:rFonts w:ascii="Times New Roman" w:hAnsi="Times New Roman" w:cs="Times New Roman"/>
              </w:rPr>
            </w:pPr>
            <w:r w:rsidRPr="004560B2">
              <w:rPr>
                <w:rFonts w:ascii="Times New Roman" w:hAnsi="Times New Roman" w:cs="Times New Roman"/>
              </w:rPr>
              <w:t>Отсутствие у клиента экономической необходимости на заключение договора финансирования под уступку денежного требования</w:t>
            </w:r>
          </w:p>
        </w:tc>
      </w:tr>
      <w:tr w:rsidR="004560B2" w:rsidRPr="004560B2">
        <w:tc>
          <w:tcPr>
            <w:tcW w:w="989" w:type="dxa"/>
          </w:tcPr>
          <w:p w:rsidR="004A2BB7" w:rsidRPr="004560B2" w:rsidRDefault="004A2BB7">
            <w:pPr>
              <w:pStyle w:val="ConsPlusNormal"/>
              <w:rPr>
                <w:rFonts w:ascii="Times New Roman" w:hAnsi="Times New Roman" w:cs="Times New Roman"/>
              </w:rPr>
            </w:pPr>
          </w:p>
        </w:tc>
        <w:tc>
          <w:tcPr>
            <w:tcW w:w="1091" w:type="dxa"/>
          </w:tcPr>
          <w:p w:rsidR="004A2BB7" w:rsidRPr="004560B2" w:rsidRDefault="004A2BB7">
            <w:pPr>
              <w:pStyle w:val="ConsPlusNormal"/>
              <w:rPr>
                <w:rFonts w:ascii="Times New Roman" w:hAnsi="Times New Roman" w:cs="Times New Roman"/>
              </w:rPr>
            </w:pPr>
            <w:r w:rsidRPr="004560B2">
              <w:rPr>
                <w:rFonts w:ascii="Times New Roman" w:hAnsi="Times New Roman" w:cs="Times New Roman"/>
              </w:rPr>
              <w:t>4399</w:t>
            </w:r>
          </w:p>
        </w:tc>
        <w:tc>
          <w:tcPr>
            <w:tcW w:w="7619" w:type="dxa"/>
          </w:tcPr>
          <w:p w:rsidR="004A2BB7" w:rsidRPr="004560B2" w:rsidRDefault="004A2BB7">
            <w:pPr>
              <w:pStyle w:val="ConsPlusNormal"/>
              <w:jc w:val="both"/>
              <w:rPr>
                <w:rFonts w:ascii="Times New Roman" w:hAnsi="Times New Roman" w:cs="Times New Roman"/>
              </w:rPr>
            </w:pPr>
            <w:r w:rsidRPr="004560B2">
              <w:rPr>
                <w:rFonts w:ascii="Times New Roman" w:hAnsi="Times New Roman" w:cs="Times New Roman"/>
              </w:rPr>
              <w:t>Иные признаки</w:t>
            </w:r>
          </w:p>
        </w:tc>
      </w:tr>
      <w:tr w:rsidR="004560B2" w:rsidRPr="004560B2">
        <w:tc>
          <w:tcPr>
            <w:tcW w:w="989" w:type="dxa"/>
          </w:tcPr>
          <w:p w:rsidR="004A2BB7" w:rsidRPr="004560B2" w:rsidRDefault="004A2BB7">
            <w:pPr>
              <w:pStyle w:val="ConsPlusNormal"/>
              <w:outlineLvl w:val="2"/>
              <w:rPr>
                <w:rFonts w:ascii="Times New Roman" w:hAnsi="Times New Roman" w:cs="Times New Roman"/>
              </w:rPr>
            </w:pPr>
            <w:bookmarkStart w:id="5" w:name="P717"/>
            <w:bookmarkEnd w:id="5"/>
            <w:r w:rsidRPr="004560B2">
              <w:rPr>
                <w:rFonts w:ascii="Times New Roman" w:hAnsi="Times New Roman" w:cs="Times New Roman"/>
              </w:rPr>
              <w:t>44</w:t>
            </w:r>
          </w:p>
        </w:tc>
        <w:tc>
          <w:tcPr>
            <w:tcW w:w="1091" w:type="dxa"/>
          </w:tcPr>
          <w:p w:rsidR="004A2BB7" w:rsidRPr="004560B2" w:rsidRDefault="004A2BB7">
            <w:pPr>
              <w:pStyle w:val="ConsPlusNormal"/>
              <w:rPr>
                <w:rFonts w:ascii="Times New Roman" w:hAnsi="Times New Roman" w:cs="Times New Roman"/>
              </w:rPr>
            </w:pPr>
          </w:p>
        </w:tc>
        <w:tc>
          <w:tcPr>
            <w:tcW w:w="7619" w:type="dxa"/>
          </w:tcPr>
          <w:p w:rsidR="004A2BB7" w:rsidRPr="004560B2" w:rsidRDefault="004A2BB7">
            <w:pPr>
              <w:pStyle w:val="ConsPlusNormal"/>
              <w:jc w:val="both"/>
              <w:rPr>
                <w:rFonts w:ascii="Times New Roman" w:hAnsi="Times New Roman" w:cs="Times New Roman"/>
              </w:rPr>
            </w:pPr>
            <w:r w:rsidRPr="004560B2">
              <w:rPr>
                <w:rFonts w:ascii="Times New Roman" w:hAnsi="Times New Roman" w:cs="Times New Roman"/>
              </w:rPr>
              <w:t xml:space="preserve">Признаки необычных сделок, выявляемые при осуществлении деятельности по </w:t>
            </w:r>
            <w:r w:rsidRPr="004560B2">
              <w:rPr>
                <w:rFonts w:ascii="Times New Roman" w:hAnsi="Times New Roman" w:cs="Times New Roman"/>
              </w:rPr>
              <w:lastRenderedPageBreak/>
              <w:t>выдаче потребительских кредитов &lt;7&gt;</w:t>
            </w:r>
          </w:p>
        </w:tc>
      </w:tr>
      <w:tr w:rsidR="004560B2" w:rsidRPr="004560B2">
        <w:tc>
          <w:tcPr>
            <w:tcW w:w="989" w:type="dxa"/>
          </w:tcPr>
          <w:p w:rsidR="004A2BB7" w:rsidRPr="004560B2" w:rsidRDefault="004A2BB7">
            <w:pPr>
              <w:pStyle w:val="ConsPlusNormal"/>
              <w:rPr>
                <w:rFonts w:ascii="Times New Roman" w:hAnsi="Times New Roman" w:cs="Times New Roman"/>
              </w:rPr>
            </w:pPr>
          </w:p>
        </w:tc>
        <w:tc>
          <w:tcPr>
            <w:tcW w:w="1091" w:type="dxa"/>
          </w:tcPr>
          <w:p w:rsidR="004A2BB7" w:rsidRPr="004560B2" w:rsidRDefault="004A2BB7">
            <w:pPr>
              <w:pStyle w:val="ConsPlusNormal"/>
              <w:rPr>
                <w:rFonts w:ascii="Times New Roman" w:hAnsi="Times New Roman" w:cs="Times New Roman"/>
              </w:rPr>
            </w:pPr>
            <w:r w:rsidRPr="004560B2">
              <w:rPr>
                <w:rFonts w:ascii="Times New Roman" w:hAnsi="Times New Roman" w:cs="Times New Roman"/>
              </w:rPr>
              <w:t>4401</w:t>
            </w:r>
          </w:p>
        </w:tc>
        <w:tc>
          <w:tcPr>
            <w:tcW w:w="7619" w:type="dxa"/>
          </w:tcPr>
          <w:p w:rsidR="004A2BB7" w:rsidRPr="004560B2" w:rsidRDefault="004A2BB7">
            <w:pPr>
              <w:pStyle w:val="ConsPlusNormal"/>
              <w:jc w:val="both"/>
              <w:rPr>
                <w:rFonts w:ascii="Times New Roman" w:hAnsi="Times New Roman" w:cs="Times New Roman"/>
              </w:rPr>
            </w:pPr>
            <w:r w:rsidRPr="004560B2">
              <w:rPr>
                <w:rFonts w:ascii="Times New Roman" w:hAnsi="Times New Roman" w:cs="Times New Roman"/>
              </w:rPr>
              <w:t>Предоставление займ</w:t>
            </w:r>
            <w:proofErr w:type="gramStart"/>
            <w:r w:rsidRPr="004560B2">
              <w:rPr>
                <w:rFonts w:ascii="Times New Roman" w:hAnsi="Times New Roman" w:cs="Times New Roman"/>
              </w:rPr>
              <w:t>а(</w:t>
            </w:r>
            <w:proofErr w:type="spellStart"/>
            <w:proofErr w:type="gramEnd"/>
            <w:r w:rsidRPr="004560B2">
              <w:rPr>
                <w:rFonts w:ascii="Times New Roman" w:hAnsi="Times New Roman" w:cs="Times New Roman"/>
              </w:rPr>
              <w:t>ов</w:t>
            </w:r>
            <w:proofErr w:type="spellEnd"/>
            <w:r w:rsidRPr="004560B2">
              <w:rPr>
                <w:rFonts w:ascii="Times New Roman" w:hAnsi="Times New Roman" w:cs="Times New Roman"/>
              </w:rPr>
              <w:t>) на сумму, равную или превышающую 600 000 рублей, опекуну или иному лицу, являющемуся законным представителем (в том числе, действующему на основании доверенности) члена (пайщика) кредитного потребительского кооператива</w:t>
            </w:r>
          </w:p>
        </w:tc>
      </w:tr>
      <w:tr w:rsidR="004560B2" w:rsidRPr="004560B2">
        <w:tc>
          <w:tcPr>
            <w:tcW w:w="989" w:type="dxa"/>
          </w:tcPr>
          <w:p w:rsidR="004A2BB7" w:rsidRPr="004560B2" w:rsidRDefault="004A2BB7">
            <w:pPr>
              <w:pStyle w:val="ConsPlusNormal"/>
              <w:rPr>
                <w:rFonts w:ascii="Times New Roman" w:hAnsi="Times New Roman" w:cs="Times New Roman"/>
              </w:rPr>
            </w:pPr>
          </w:p>
        </w:tc>
        <w:tc>
          <w:tcPr>
            <w:tcW w:w="1091" w:type="dxa"/>
          </w:tcPr>
          <w:p w:rsidR="004A2BB7" w:rsidRPr="004560B2" w:rsidRDefault="004A2BB7">
            <w:pPr>
              <w:pStyle w:val="ConsPlusNormal"/>
              <w:rPr>
                <w:rFonts w:ascii="Times New Roman" w:hAnsi="Times New Roman" w:cs="Times New Roman"/>
              </w:rPr>
            </w:pPr>
            <w:r w:rsidRPr="004560B2">
              <w:rPr>
                <w:rFonts w:ascii="Times New Roman" w:hAnsi="Times New Roman" w:cs="Times New Roman"/>
              </w:rPr>
              <w:t>4402</w:t>
            </w:r>
          </w:p>
        </w:tc>
        <w:tc>
          <w:tcPr>
            <w:tcW w:w="7619" w:type="dxa"/>
          </w:tcPr>
          <w:p w:rsidR="004A2BB7" w:rsidRPr="004560B2" w:rsidRDefault="004A2BB7">
            <w:pPr>
              <w:pStyle w:val="ConsPlusNormal"/>
              <w:jc w:val="both"/>
              <w:rPr>
                <w:rFonts w:ascii="Times New Roman" w:hAnsi="Times New Roman" w:cs="Times New Roman"/>
              </w:rPr>
            </w:pPr>
            <w:r w:rsidRPr="004560B2">
              <w:rPr>
                <w:rFonts w:ascii="Times New Roman" w:hAnsi="Times New Roman" w:cs="Times New Roman"/>
              </w:rPr>
              <w:t>Заключение с одним членом (пайщиком) кредитного потребительского кооператива нескольких договоров личных сбережений (займов) в течение трех месяцев на сумму, равную или превышающую 600 000 рублей</w:t>
            </w:r>
          </w:p>
        </w:tc>
      </w:tr>
      <w:tr w:rsidR="004560B2" w:rsidRPr="004560B2">
        <w:tc>
          <w:tcPr>
            <w:tcW w:w="989" w:type="dxa"/>
          </w:tcPr>
          <w:p w:rsidR="004A2BB7" w:rsidRPr="004560B2" w:rsidRDefault="004A2BB7">
            <w:pPr>
              <w:pStyle w:val="ConsPlusNormal"/>
              <w:rPr>
                <w:rFonts w:ascii="Times New Roman" w:hAnsi="Times New Roman" w:cs="Times New Roman"/>
              </w:rPr>
            </w:pPr>
          </w:p>
        </w:tc>
        <w:tc>
          <w:tcPr>
            <w:tcW w:w="1091" w:type="dxa"/>
          </w:tcPr>
          <w:p w:rsidR="004A2BB7" w:rsidRPr="004560B2" w:rsidRDefault="004A2BB7">
            <w:pPr>
              <w:pStyle w:val="ConsPlusNormal"/>
              <w:rPr>
                <w:rFonts w:ascii="Times New Roman" w:hAnsi="Times New Roman" w:cs="Times New Roman"/>
              </w:rPr>
            </w:pPr>
            <w:r w:rsidRPr="004560B2">
              <w:rPr>
                <w:rFonts w:ascii="Times New Roman" w:hAnsi="Times New Roman" w:cs="Times New Roman"/>
              </w:rPr>
              <w:t>4403</w:t>
            </w:r>
          </w:p>
        </w:tc>
        <w:tc>
          <w:tcPr>
            <w:tcW w:w="7619" w:type="dxa"/>
          </w:tcPr>
          <w:p w:rsidR="004A2BB7" w:rsidRPr="004560B2" w:rsidRDefault="004A2BB7">
            <w:pPr>
              <w:pStyle w:val="ConsPlusNormal"/>
              <w:jc w:val="both"/>
              <w:rPr>
                <w:rFonts w:ascii="Times New Roman" w:hAnsi="Times New Roman" w:cs="Times New Roman"/>
              </w:rPr>
            </w:pPr>
            <w:r w:rsidRPr="004560B2">
              <w:rPr>
                <w:rFonts w:ascii="Times New Roman" w:hAnsi="Times New Roman" w:cs="Times New Roman"/>
              </w:rPr>
              <w:t>Передача членом (пайщиком) кредитного потребительского кооператива поручения о перечислении причитающихся ему денежных сре</w:t>
            </w:r>
            <w:proofErr w:type="gramStart"/>
            <w:r w:rsidRPr="004560B2">
              <w:rPr>
                <w:rFonts w:ascii="Times New Roman" w:hAnsi="Times New Roman" w:cs="Times New Roman"/>
              </w:rPr>
              <w:t>дств в п</w:t>
            </w:r>
            <w:proofErr w:type="gramEnd"/>
            <w:r w:rsidRPr="004560B2">
              <w:rPr>
                <w:rFonts w:ascii="Times New Roman" w:hAnsi="Times New Roman" w:cs="Times New Roman"/>
              </w:rPr>
              <w:t>ользу третьего лица</w:t>
            </w:r>
          </w:p>
        </w:tc>
      </w:tr>
      <w:tr w:rsidR="004560B2" w:rsidRPr="004560B2">
        <w:tc>
          <w:tcPr>
            <w:tcW w:w="989" w:type="dxa"/>
          </w:tcPr>
          <w:p w:rsidR="004A2BB7" w:rsidRPr="004560B2" w:rsidRDefault="004A2BB7">
            <w:pPr>
              <w:pStyle w:val="ConsPlusNormal"/>
              <w:rPr>
                <w:rFonts w:ascii="Times New Roman" w:hAnsi="Times New Roman" w:cs="Times New Roman"/>
              </w:rPr>
            </w:pPr>
          </w:p>
        </w:tc>
        <w:tc>
          <w:tcPr>
            <w:tcW w:w="1091" w:type="dxa"/>
          </w:tcPr>
          <w:p w:rsidR="004A2BB7" w:rsidRPr="004560B2" w:rsidRDefault="004A2BB7">
            <w:pPr>
              <w:pStyle w:val="ConsPlusNormal"/>
              <w:rPr>
                <w:rFonts w:ascii="Times New Roman" w:hAnsi="Times New Roman" w:cs="Times New Roman"/>
              </w:rPr>
            </w:pPr>
            <w:r w:rsidRPr="004560B2">
              <w:rPr>
                <w:rFonts w:ascii="Times New Roman" w:hAnsi="Times New Roman" w:cs="Times New Roman"/>
              </w:rPr>
              <w:t>4404</w:t>
            </w:r>
          </w:p>
        </w:tc>
        <w:tc>
          <w:tcPr>
            <w:tcW w:w="7619" w:type="dxa"/>
          </w:tcPr>
          <w:p w:rsidR="004A2BB7" w:rsidRPr="004560B2" w:rsidRDefault="004A2BB7">
            <w:pPr>
              <w:pStyle w:val="ConsPlusNormal"/>
              <w:jc w:val="both"/>
              <w:rPr>
                <w:rFonts w:ascii="Times New Roman" w:hAnsi="Times New Roman" w:cs="Times New Roman"/>
              </w:rPr>
            </w:pPr>
            <w:r w:rsidRPr="004560B2">
              <w:rPr>
                <w:rFonts w:ascii="Times New Roman" w:hAnsi="Times New Roman" w:cs="Times New Roman"/>
              </w:rPr>
              <w:t>Осуществление операции с государственными или муниципальными ценными бумагами на сумму, равную или превышающую 600 000 рублей</w:t>
            </w:r>
          </w:p>
        </w:tc>
      </w:tr>
      <w:tr w:rsidR="004560B2" w:rsidRPr="004560B2">
        <w:tc>
          <w:tcPr>
            <w:tcW w:w="989" w:type="dxa"/>
          </w:tcPr>
          <w:p w:rsidR="004A2BB7" w:rsidRPr="004560B2" w:rsidRDefault="004A2BB7">
            <w:pPr>
              <w:pStyle w:val="ConsPlusNormal"/>
              <w:rPr>
                <w:rFonts w:ascii="Times New Roman" w:hAnsi="Times New Roman" w:cs="Times New Roman"/>
              </w:rPr>
            </w:pPr>
          </w:p>
        </w:tc>
        <w:tc>
          <w:tcPr>
            <w:tcW w:w="1091" w:type="dxa"/>
          </w:tcPr>
          <w:p w:rsidR="004A2BB7" w:rsidRPr="004560B2" w:rsidRDefault="004A2BB7">
            <w:pPr>
              <w:pStyle w:val="ConsPlusNormal"/>
              <w:rPr>
                <w:rFonts w:ascii="Times New Roman" w:hAnsi="Times New Roman" w:cs="Times New Roman"/>
              </w:rPr>
            </w:pPr>
            <w:r w:rsidRPr="004560B2">
              <w:rPr>
                <w:rFonts w:ascii="Times New Roman" w:hAnsi="Times New Roman" w:cs="Times New Roman"/>
              </w:rPr>
              <w:t>4405</w:t>
            </w:r>
          </w:p>
        </w:tc>
        <w:tc>
          <w:tcPr>
            <w:tcW w:w="7619" w:type="dxa"/>
          </w:tcPr>
          <w:p w:rsidR="004A2BB7" w:rsidRPr="004560B2" w:rsidRDefault="004A2BB7">
            <w:pPr>
              <w:pStyle w:val="ConsPlusNormal"/>
              <w:jc w:val="both"/>
              <w:rPr>
                <w:rFonts w:ascii="Times New Roman" w:hAnsi="Times New Roman" w:cs="Times New Roman"/>
              </w:rPr>
            </w:pPr>
            <w:r w:rsidRPr="004560B2">
              <w:rPr>
                <w:rFonts w:ascii="Times New Roman" w:hAnsi="Times New Roman" w:cs="Times New Roman"/>
              </w:rPr>
              <w:t>Дробление сумм денежных средств, размещаемых пайщиком, на несколько договоров в течение небольшого периода времени, при условии, что результат сложения указанных денежных средств (если бы они были оформлены одним договором) составляет или превышает 600 000 рублей</w:t>
            </w:r>
          </w:p>
        </w:tc>
      </w:tr>
      <w:tr w:rsidR="004560B2" w:rsidRPr="004560B2">
        <w:tc>
          <w:tcPr>
            <w:tcW w:w="989" w:type="dxa"/>
          </w:tcPr>
          <w:p w:rsidR="004A2BB7" w:rsidRPr="004560B2" w:rsidRDefault="004A2BB7">
            <w:pPr>
              <w:pStyle w:val="ConsPlusNormal"/>
              <w:rPr>
                <w:rFonts w:ascii="Times New Roman" w:hAnsi="Times New Roman" w:cs="Times New Roman"/>
              </w:rPr>
            </w:pPr>
          </w:p>
        </w:tc>
        <w:tc>
          <w:tcPr>
            <w:tcW w:w="1091" w:type="dxa"/>
          </w:tcPr>
          <w:p w:rsidR="004A2BB7" w:rsidRPr="004560B2" w:rsidRDefault="004A2BB7">
            <w:pPr>
              <w:pStyle w:val="ConsPlusNormal"/>
              <w:rPr>
                <w:rFonts w:ascii="Times New Roman" w:hAnsi="Times New Roman" w:cs="Times New Roman"/>
              </w:rPr>
            </w:pPr>
            <w:r w:rsidRPr="004560B2">
              <w:rPr>
                <w:rFonts w:ascii="Times New Roman" w:hAnsi="Times New Roman" w:cs="Times New Roman"/>
              </w:rPr>
              <w:t>4406</w:t>
            </w:r>
          </w:p>
        </w:tc>
        <w:tc>
          <w:tcPr>
            <w:tcW w:w="7619" w:type="dxa"/>
          </w:tcPr>
          <w:p w:rsidR="004A2BB7" w:rsidRPr="004560B2" w:rsidRDefault="004A2BB7">
            <w:pPr>
              <w:pStyle w:val="ConsPlusNormal"/>
              <w:jc w:val="both"/>
              <w:rPr>
                <w:rFonts w:ascii="Times New Roman" w:hAnsi="Times New Roman" w:cs="Times New Roman"/>
              </w:rPr>
            </w:pPr>
            <w:proofErr w:type="gramStart"/>
            <w:r w:rsidRPr="004560B2">
              <w:rPr>
                <w:rFonts w:ascii="Times New Roman" w:hAnsi="Times New Roman" w:cs="Times New Roman"/>
              </w:rPr>
              <w:t>Заключение в течение небольшого периода времени на имя одного пайщика нескольких краткосрочных договоров передачи личных сбережений, передачи денежных средств по договору займа, либо внесение этим пайщиком паевых взносов, даже если сумма договора или взноса меньше 600 000 рублей, с последующей консолидацией сумм размещенных сбережений, займов или внесенных паевых взносов на один договор передачи денежных средств и (или) получением денежных средств</w:t>
            </w:r>
            <w:proofErr w:type="gramEnd"/>
            <w:r w:rsidRPr="004560B2">
              <w:rPr>
                <w:rFonts w:ascii="Times New Roman" w:hAnsi="Times New Roman" w:cs="Times New Roman"/>
              </w:rPr>
              <w:t xml:space="preserve"> в наличной форме</w:t>
            </w:r>
          </w:p>
        </w:tc>
      </w:tr>
      <w:tr w:rsidR="004560B2" w:rsidRPr="004560B2">
        <w:tc>
          <w:tcPr>
            <w:tcW w:w="989" w:type="dxa"/>
          </w:tcPr>
          <w:p w:rsidR="004A2BB7" w:rsidRPr="004560B2" w:rsidRDefault="004A2BB7">
            <w:pPr>
              <w:pStyle w:val="ConsPlusNormal"/>
              <w:rPr>
                <w:rFonts w:ascii="Times New Roman" w:hAnsi="Times New Roman" w:cs="Times New Roman"/>
              </w:rPr>
            </w:pPr>
          </w:p>
        </w:tc>
        <w:tc>
          <w:tcPr>
            <w:tcW w:w="1091" w:type="dxa"/>
          </w:tcPr>
          <w:p w:rsidR="004A2BB7" w:rsidRPr="004560B2" w:rsidRDefault="004A2BB7">
            <w:pPr>
              <w:pStyle w:val="ConsPlusNormal"/>
              <w:rPr>
                <w:rFonts w:ascii="Times New Roman" w:hAnsi="Times New Roman" w:cs="Times New Roman"/>
              </w:rPr>
            </w:pPr>
            <w:r w:rsidRPr="004560B2">
              <w:rPr>
                <w:rFonts w:ascii="Times New Roman" w:hAnsi="Times New Roman" w:cs="Times New Roman"/>
              </w:rPr>
              <w:t>4407</w:t>
            </w:r>
          </w:p>
        </w:tc>
        <w:tc>
          <w:tcPr>
            <w:tcW w:w="7619" w:type="dxa"/>
          </w:tcPr>
          <w:p w:rsidR="004A2BB7" w:rsidRPr="004560B2" w:rsidRDefault="004A2BB7">
            <w:pPr>
              <w:pStyle w:val="ConsPlusNormal"/>
              <w:jc w:val="both"/>
              <w:rPr>
                <w:rFonts w:ascii="Times New Roman" w:hAnsi="Times New Roman" w:cs="Times New Roman"/>
              </w:rPr>
            </w:pPr>
            <w:r w:rsidRPr="004560B2">
              <w:rPr>
                <w:rFonts w:ascii="Times New Roman" w:hAnsi="Times New Roman" w:cs="Times New Roman"/>
              </w:rPr>
              <w:t>Заключение в течение небольшого периода времени на имя одного пайщика нескольких краткосрочных договоров, даже если сумма договора меньше 600 000 рублей, с последующим досрочным расторжением договоров</w:t>
            </w:r>
          </w:p>
        </w:tc>
      </w:tr>
      <w:tr w:rsidR="004560B2" w:rsidRPr="004560B2">
        <w:tc>
          <w:tcPr>
            <w:tcW w:w="989" w:type="dxa"/>
          </w:tcPr>
          <w:p w:rsidR="004A2BB7" w:rsidRPr="004560B2" w:rsidRDefault="004A2BB7">
            <w:pPr>
              <w:pStyle w:val="ConsPlusNormal"/>
              <w:rPr>
                <w:rFonts w:ascii="Times New Roman" w:hAnsi="Times New Roman" w:cs="Times New Roman"/>
              </w:rPr>
            </w:pPr>
          </w:p>
        </w:tc>
        <w:tc>
          <w:tcPr>
            <w:tcW w:w="1091" w:type="dxa"/>
          </w:tcPr>
          <w:p w:rsidR="004A2BB7" w:rsidRPr="004560B2" w:rsidRDefault="004A2BB7">
            <w:pPr>
              <w:pStyle w:val="ConsPlusNormal"/>
              <w:rPr>
                <w:rFonts w:ascii="Times New Roman" w:hAnsi="Times New Roman" w:cs="Times New Roman"/>
              </w:rPr>
            </w:pPr>
            <w:r w:rsidRPr="004560B2">
              <w:rPr>
                <w:rFonts w:ascii="Times New Roman" w:hAnsi="Times New Roman" w:cs="Times New Roman"/>
              </w:rPr>
              <w:t>4408</w:t>
            </w:r>
          </w:p>
        </w:tc>
        <w:tc>
          <w:tcPr>
            <w:tcW w:w="7619" w:type="dxa"/>
          </w:tcPr>
          <w:p w:rsidR="004A2BB7" w:rsidRPr="004560B2" w:rsidRDefault="004A2BB7">
            <w:pPr>
              <w:pStyle w:val="ConsPlusNormal"/>
              <w:jc w:val="both"/>
              <w:rPr>
                <w:rFonts w:ascii="Times New Roman" w:hAnsi="Times New Roman" w:cs="Times New Roman"/>
              </w:rPr>
            </w:pPr>
            <w:r w:rsidRPr="004560B2">
              <w:rPr>
                <w:rFonts w:ascii="Times New Roman" w:hAnsi="Times New Roman" w:cs="Times New Roman"/>
              </w:rPr>
              <w:t xml:space="preserve">Заключение в течение небольшого периода времени на имя одного пайщика нескольких договоров, предусматривающих возврат денежных средств по </w:t>
            </w:r>
            <w:r w:rsidRPr="004560B2">
              <w:rPr>
                <w:rFonts w:ascii="Times New Roman" w:hAnsi="Times New Roman" w:cs="Times New Roman"/>
              </w:rPr>
              <w:lastRenderedPageBreak/>
              <w:t>первому требованию пайщика, даже если сумма договора меньше 600 000 рублей, с последующим оформлением сумм на один договор и (или) получением денежных средств в наличной форме через незначительный промежуток времени</w:t>
            </w:r>
          </w:p>
        </w:tc>
      </w:tr>
      <w:tr w:rsidR="004560B2" w:rsidRPr="004560B2">
        <w:tc>
          <w:tcPr>
            <w:tcW w:w="989" w:type="dxa"/>
          </w:tcPr>
          <w:p w:rsidR="004A2BB7" w:rsidRPr="004560B2" w:rsidRDefault="004A2BB7">
            <w:pPr>
              <w:pStyle w:val="ConsPlusNormal"/>
              <w:rPr>
                <w:rFonts w:ascii="Times New Roman" w:hAnsi="Times New Roman" w:cs="Times New Roman"/>
              </w:rPr>
            </w:pPr>
          </w:p>
        </w:tc>
        <w:tc>
          <w:tcPr>
            <w:tcW w:w="1091" w:type="dxa"/>
          </w:tcPr>
          <w:p w:rsidR="004A2BB7" w:rsidRPr="004560B2" w:rsidRDefault="004A2BB7">
            <w:pPr>
              <w:pStyle w:val="ConsPlusNormal"/>
              <w:rPr>
                <w:rFonts w:ascii="Times New Roman" w:hAnsi="Times New Roman" w:cs="Times New Roman"/>
              </w:rPr>
            </w:pPr>
            <w:r w:rsidRPr="004560B2">
              <w:rPr>
                <w:rFonts w:ascii="Times New Roman" w:hAnsi="Times New Roman" w:cs="Times New Roman"/>
              </w:rPr>
              <w:t>4409</w:t>
            </w:r>
          </w:p>
        </w:tc>
        <w:tc>
          <w:tcPr>
            <w:tcW w:w="7619" w:type="dxa"/>
          </w:tcPr>
          <w:p w:rsidR="004A2BB7" w:rsidRPr="004560B2" w:rsidRDefault="004A2BB7">
            <w:pPr>
              <w:pStyle w:val="ConsPlusNormal"/>
              <w:jc w:val="both"/>
              <w:rPr>
                <w:rFonts w:ascii="Times New Roman" w:hAnsi="Times New Roman" w:cs="Times New Roman"/>
              </w:rPr>
            </w:pPr>
            <w:r w:rsidRPr="004560B2">
              <w:rPr>
                <w:rFonts w:ascii="Times New Roman" w:hAnsi="Times New Roman" w:cs="Times New Roman"/>
              </w:rPr>
              <w:t>Предоставление члену (пайщику) кредитного потребительского кооператива займа, на сумму, равную или близкую к привлеченному от него паю, либо денежным средствам, переданным по договору личных сбережений (займа)</w:t>
            </w:r>
          </w:p>
        </w:tc>
      </w:tr>
      <w:tr w:rsidR="004560B2" w:rsidRPr="004560B2">
        <w:tc>
          <w:tcPr>
            <w:tcW w:w="989" w:type="dxa"/>
          </w:tcPr>
          <w:p w:rsidR="004A2BB7" w:rsidRPr="004560B2" w:rsidRDefault="004A2BB7">
            <w:pPr>
              <w:pStyle w:val="ConsPlusNormal"/>
              <w:rPr>
                <w:rFonts w:ascii="Times New Roman" w:hAnsi="Times New Roman" w:cs="Times New Roman"/>
              </w:rPr>
            </w:pPr>
          </w:p>
        </w:tc>
        <w:tc>
          <w:tcPr>
            <w:tcW w:w="1091" w:type="dxa"/>
          </w:tcPr>
          <w:p w:rsidR="004A2BB7" w:rsidRPr="004560B2" w:rsidRDefault="004A2BB7">
            <w:pPr>
              <w:pStyle w:val="ConsPlusNormal"/>
              <w:rPr>
                <w:rFonts w:ascii="Times New Roman" w:hAnsi="Times New Roman" w:cs="Times New Roman"/>
              </w:rPr>
            </w:pPr>
            <w:r w:rsidRPr="004560B2">
              <w:rPr>
                <w:rFonts w:ascii="Times New Roman" w:hAnsi="Times New Roman" w:cs="Times New Roman"/>
              </w:rPr>
              <w:t>4410</w:t>
            </w:r>
          </w:p>
        </w:tc>
        <w:tc>
          <w:tcPr>
            <w:tcW w:w="7619" w:type="dxa"/>
          </w:tcPr>
          <w:p w:rsidR="004A2BB7" w:rsidRPr="004560B2" w:rsidRDefault="004A2BB7">
            <w:pPr>
              <w:pStyle w:val="ConsPlusNormal"/>
              <w:jc w:val="both"/>
              <w:rPr>
                <w:rFonts w:ascii="Times New Roman" w:hAnsi="Times New Roman" w:cs="Times New Roman"/>
              </w:rPr>
            </w:pPr>
            <w:proofErr w:type="gramStart"/>
            <w:r w:rsidRPr="004560B2">
              <w:rPr>
                <w:rFonts w:ascii="Times New Roman" w:hAnsi="Times New Roman" w:cs="Times New Roman"/>
              </w:rPr>
              <w:t>Заключение в течение небольшого периода времени договоров в отношении юридического лица и аффилированного с ним юридического лица, либо в отношении юридического лица и аффилированного с ним или находящимся в трудовых отношениях с ним физического лица, по которым одно из указанных лиц вносит денежные средства в кредитный кооператив, а другое лицо получает денежные средства из кредитного кооператива на ту же или</w:t>
            </w:r>
            <w:proofErr w:type="gramEnd"/>
            <w:r w:rsidRPr="004560B2">
              <w:rPr>
                <w:rFonts w:ascii="Times New Roman" w:hAnsi="Times New Roman" w:cs="Times New Roman"/>
              </w:rPr>
              <w:t xml:space="preserve"> близкую к </w:t>
            </w:r>
            <w:proofErr w:type="gramStart"/>
            <w:r w:rsidRPr="004560B2">
              <w:rPr>
                <w:rFonts w:ascii="Times New Roman" w:hAnsi="Times New Roman" w:cs="Times New Roman"/>
              </w:rPr>
              <w:t>внесенной</w:t>
            </w:r>
            <w:proofErr w:type="gramEnd"/>
            <w:r w:rsidRPr="004560B2">
              <w:rPr>
                <w:rFonts w:ascii="Times New Roman" w:hAnsi="Times New Roman" w:cs="Times New Roman"/>
              </w:rPr>
              <w:t xml:space="preserve"> сумму, даже если сумма каждого договора меньше 600 000 рублей</w:t>
            </w:r>
          </w:p>
        </w:tc>
      </w:tr>
      <w:tr w:rsidR="004560B2" w:rsidRPr="004560B2">
        <w:tc>
          <w:tcPr>
            <w:tcW w:w="989" w:type="dxa"/>
          </w:tcPr>
          <w:p w:rsidR="004A2BB7" w:rsidRPr="004560B2" w:rsidRDefault="004A2BB7">
            <w:pPr>
              <w:pStyle w:val="ConsPlusNormal"/>
              <w:rPr>
                <w:rFonts w:ascii="Times New Roman" w:hAnsi="Times New Roman" w:cs="Times New Roman"/>
              </w:rPr>
            </w:pPr>
          </w:p>
        </w:tc>
        <w:tc>
          <w:tcPr>
            <w:tcW w:w="1091" w:type="dxa"/>
          </w:tcPr>
          <w:p w:rsidR="004A2BB7" w:rsidRPr="004560B2" w:rsidRDefault="004A2BB7">
            <w:pPr>
              <w:pStyle w:val="ConsPlusNormal"/>
              <w:rPr>
                <w:rFonts w:ascii="Times New Roman" w:hAnsi="Times New Roman" w:cs="Times New Roman"/>
              </w:rPr>
            </w:pPr>
            <w:r w:rsidRPr="004560B2">
              <w:rPr>
                <w:rFonts w:ascii="Times New Roman" w:hAnsi="Times New Roman" w:cs="Times New Roman"/>
              </w:rPr>
              <w:t>4499</w:t>
            </w:r>
          </w:p>
        </w:tc>
        <w:tc>
          <w:tcPr>
            <w:tcW w:w="7619" w:type="dxa"/>
          </w:tcPr>
          <w:p w:rsidR="004A2BB7" w:rsidRPr="004560B2" w:rsidRDefault="004A2BB7">
            <w:pPr>
              <w:pStyle w:val="ConsPlusNormal"/>
              <w:jc w:val="both"/>
              <w:rPr>
                <w:rFonts w:ascii="Times New Roman" w:hAnsi="Times New Roman" w:cs="Times New Roman"/>
              </w:rPr>
            </w:pPr>
            <w:r w:rsidRPr="004560B2">
              <w:rPr>
                <w:rFonts w:ascii="Times New Roman" w:hAnsi="Times New Roman" w:cs="Times New Roman"/>
              </w:rPr>
              <w:t>Иные признаки</w:t>
            </w:r>
          </w:p>
        </w:tc>
      </w:tr>
      <w:tr w:rsidR="004560B2" w:rsidRPr="004560B2">
        <w:tc>
          <w:tcPr>
            <w:tcW w:w="989" w:type="dxa"/>
          </w:tcPr>
          <w:p w:rsidR="004A2BB7" w:rsidRPr="004560B2" w:rsidRDefault="004A2BB7">
            <w:pPr>
              <w:pStyle w:val="ConsPlusNormal"/>
              <w:outlineLvl w:val="2"/>
              <w:rPr>
                <w:rFonts w:ascii="Times New Roman" w:hAnsi="Times New Roman" w:cs="Times New Roman"/>
              </w:rPr>
            </w:pPr>
            <w:r w:rsidRPr="004560B2">
              <w:rPr>
                <w:rFonts w:ascii="Times New Roman" w:hAnsi="Times New Roman" w:cs="Times New Roman"/>
              </w:rPr>
              <w:t>45</w:t>
            </w:r>
          </w:p>
        </w:tc>
        <w:tc>
          <w:tcPr>
            <w:tcW w:w="1091" w:type="dxa"/>
          </w:tcPr>
          <w:p w:rsidR="004A2BB7" w:rsidRPr="004560B2" w:rsidRDefault="004A2BB7">
            <w:pPr>
              <w:pStyle w:val="ConsPlusNormal"/>
              <w:rPr>
                <w:rFonts w:ascii="Times New Roman" w:hAnsi="Times New Roman" w:cs="Times New Roman"/>
              </w:rPr>
            </w:pPr>
          </w:p>
        </w:tc>
        <w:tc>
          <w:tcPr>
            <w:tcW w:w="7619" w:type="dxa"/>
          </w:tcPr>
          <w:p w:rsidR="004A2BB7" w:rsidRPr="004560B2" w:rsidRDefault="004A2BB7">
            <w:pPr>
              <w:pStyle w:val="ConsPlusNormal"/>
              <w:jc w:val="both"/>
              <w:rPr>
                <w:rFonts w:ascii="Times New Roman" w:hAnsi="Times New Roman" w:cs="Times New Roman"/>
              </w:rPr>
            </w:pPr>
            <w:r w:rsidRPr="004560B2">
              <w:rPr>
                <w:rFonts w:ascii="Times New Roman" w:hAnsi="Times New Roman" w:cs="Times New Roman"/>
              </w:rPr>
              <w:t xml:space="preserve">Признаки необычных сделок, выявляемые при осуществлении </w:t>
            </w:r>
            <w:proofErr w:type="spellStart"/>
            <w:r w:rsidRPr="004560B2">
              <w:rPr>
                <w:rFonts w:ascii="Times New Roman" w:hAnsi="Times New Roman" w:cs="Times New Roman"/>
              </w:rPr>
              <w:t>микрофинансовой</w:t>
            </w:r>
            <w:proofErr w:type="spellEnd"/>
            <w:r w:rsidRPr="004560B2">
              <w:rPr>
                <w:rFonts w:ascii="Times New Roman" w:hAnsi="Times New Roman" w:cs="Times New Roman"/>
              </w:rPr>
              <w:t xml:space="preserve"> деятельности</w:t>
            </w:r>
          </w:p>
        </w:tc>
      </w:tr>
      <w:tr w:rsidR="004560B2" w:rsidRPr="004560B2">
        <w:tc>
          <w:tcPr>
            <w:tcW w:w="989" w:type="dxa"/>
          </w:tcPr>
          <w:p w:rsidR="004A2BB7" w:rsidRPr="004560B2" w:rsidRDefault="004A2BB7">
            <w:pPr>
              <w:pStyle w:val="ConsPlusNormal"/>
              <w:rPr>
                <w:rFonts w:ascii="Times New Roman" w:hAnsi="Times New Roman" w:cs="Times New Roman"/>
              </w:rPr>
            </w:pPr>
          </w:p>
        </w:tc>
        <w:tc>
          <w:tcPr>
            <w:tcW w:w="1091" w:type="dxa"/>
          </w:tcPr>
          <w:p w:rsidR="004A2BB7" w:rsidRPr="004560B2" w:rsidRDefault="004A2BB7">
            <w:pPr>
              <w:pStyle w:val="ConsPlusNormal"/>
              <w:rPr>
                <w:rFonts w:ascii="Times New Roman" w:hAnsi="Times New Roman" w:cs="Times New Roman"/>
              </w:rPr>
            </w:pPr>
            <w:r w:rsidRPr="004560B2">
              <w:rPr>
                <w:rFonts w:ascii="Times New Roman" w:hAnsi="Times New Roman" w:cs="Times New Roman"/>
              </w:rPr>
              <w:t>4501</w:t>
            </w:r>
          </w:p>
        </w:tc>
        <w:tc>
          <w:tcPr>
            <w:tcW w:w="7619" w:type="dxa"/>
          </w:tcPr>
          <w:p w:rsidR="004A2BB7" w:rsidRPr="004560B2" w:rsidRDefault="004A2BB7">
            <w:pPr>
              <w:pStyle w:val="ConsPlusNormal"/>
              <w:jc w:val="both"/>
              <w:rPr>
                <w:rFonts w:ascii="Times New Roman" w:hAnsi="Times New Roman" w:cs="Times New Roman"/>
              </w:rPr>
            </w:pPr>
            <w:r w:rsidRPr="004560B2">
              <w:rPr>
                <w:rFonts w:ascii="Times New Roman" w:hAnsi="Times New Roman" w:cs="Times New Roman"/>
              </w:rPr>
              <w:t xml:space="preserve">Поручение заемщика </w:t>
            </w:r>
            <w:proofErr w:type="spellStart"/>
            <w:r w:rsidRPr="004560B2">
              <w:rPr>
                <w:rFonts w:ascii="Times New Roman" w:hAnsi="Times New Roman" w:cs="Times New Roman"/>
              </w:rPr>
              <w:t>микрофинансовой</w:t>
            </w:r>
            <w:proofErr w:type="spellEnd"/>
            <w:r w:rsidRPr="004560B2">
              <w:rPr>
                <w:rFonts w:ascii="Times New Roman" w:hAnsi="Times New Roman" w:cs="Times New Roman"/>
              </w:rPr>
              <w:t xml:space="preserve"> организации перечислить предоставляемый ему заем на банковский счет, открытый в подразделении кредитной организации, действующей в регионе, отличном от места регистрации заемщика</w:t>
            </w:r>
          </w:p>
        </w:tc>
      </w:tr>
      <w:tr w:rsidR="004560B2" w:rsidRPr="004560B2">
        <w:tc>
          <w:tcPr>
            <w:tcW w:w="989" w:type="dxa"/>
          </w:tcPr>
          <w:p w:rsidR="004A2BB7" w:rsidRPr="004560B2" w:rsidRDefault="004A2BB7">
            <w:pPr>
              <w:pStyle w:val="ConsPlusNormal"/>
              <w:rPr>
                <w:rFonts w:ascii="Times New Roman" w:hAnsi="Times New Roman" w:cs="Times New Roman"/>
              </w:rPr>
            </w:pPr>
          </w:p>
        </w:tc>
        <w:tc>
          <w:tcPr>
            <w:tcW w:w="1091" w:type="dxa"/>
          </w:tcPr>
          <w:p w:rsidR="004A2BB7" w:rsidRPr="004560B2" w:rsidRDefault="004A2BB7">
            <w:pPr>
              <w:pStyle w:val="ConsPlusNormal"/>
              <w:rPr>
                <w:rFonts w:ascii="Times New Roman" w:hAnsi="Times New Roman" w:cs="Times New Roman"/>
              </w:rPr>
            </w:pPr>
            <w:r w:rsidRPr="004560B2">
              <w:rPr>
                <w:rFonts w:ascii="Times New Roman" w:hAnsi="Times New Roman" w:cs="Times New Roman"/>
              </w:rPr>
              <w:t>4502</w:t>
            </w:r>
          </w:p>
        </w:tc>
        <w:tc>
          <w:tcPr>
            <w:tcW w:w="7619" w:type="dxa"/>
          </w:tcPr>
          <w:p w:rsidR="004A2BB7" w:rsidRPr="004560B2" w:rsidRDefault="004A2BB7">
            <w:pPr>
              <w:pStyle w:val="ConsPlusNormal"/>
              <w:jc w:val="both"/>
              <w:rPr>
                <w:rFonts w:ascii="Times New Roman" w:hAnsi="Times New Roman" w:cs="Times New Roman"/>
              </w:rPr>
            </w:pPr>
            <w:r w:rsidRPr="004560B2">
              <w:rPr>
                <w:rFonts w:ascii="Times New Roman" w:hAnsi="Times New Roman" w:cs="Times New Roman"/>
              </w:rPr>
              <w:t>Заключение в течение небольшого периода времени договоров займа с аффилированными между собой лицами либо с юридическим лицом и находящимся с ним в трудовых отношениях физическим лицом, по которым одно лицо получает заемные средства, а другое лицо осуществляет возврат займа</w:t>
            </w:r>
          </w:p>
        </w:tc>
      </w:tr>
      <w:tr w:rsidR="004560B2" w:rsidRPr="004560B2">
        <w:tc>
          <w:tcPr>
            <w:tcW w:w="989" w:type="dxa"/>
          </w:tcPr>
          <w:p w:rsidR="004A2BB7" w:rsidRPr="004560B2" w:rsidRDefault="004A2BB7">
            <w:pPr>
              <w:pStyle w:val="ConsPlusNormal"/>
              <w:rPr>
                <w:rFonts w:ascii="Times New Roman" w:hAnsi="Times New Roman" w:cs="Times New Roman"/>
              </w:rPr>
            </w:pPr>
          </w:p>
        </w:tc>
        <w:tc>
          <w:tcPr>
            <w:tcW w:w="1091" w:type="dxa"/>
          </w:tcPr>
          <w:p w:rsidR="004A2BB7" w:rsidRPr="004560B2" w:rsidRDefault="004A2BB7">
            <w:pPr>
              <w:pStyle w:val="ConsPlusNormal"/>
              <w:rPr>
                <w:rFonts w:ascii="Times New Roman" w:hAnsi="Times New Roman" w:cs="Times New Roman"/>
              </w:rPr>
            </w:pPr>
            <w:r w:rsidRPr="004560B2">
              <w:rPr>
                <w:rFonts w:ascii="Times New Roman" w:hAnsi="Times New Roman" w:cs="Times New Roman"/>
              </w:rPr>
              <w:t>4503</w:t>
            </w:r>
          </w:p>
        </w:tc>
        <w:tc>
          <w:tcPr>
            <w:tcW w:w="7619" w:type="dxa"/>
          </w:tcPr>
          <w:p w:rsidR="004A2BB7" w:rsidRPr="004560B2" w:rsidRDefault="004A2BB7">
            <w:pPr>
              <w:pStyle w:val="ConsPlusNormal"/>
              <w:jc w:val="both"/>
              <w:rPr>
                <w:rFonts w:ascii="Times New Roman" w:hAnsi="Times New Roman" w:cs="Times New Roman"/>
              </w:rPr>
            </w:pPr>
            <w:r w:rsidRPr="004560B2">
              <w:rPr>
                <w:rFonts w:ascii="Times New Roman" w:hAnsi="Times New Roman" w:cs="Times New Roman"/>
              </w:rPr>
              <w:t xml:space="preserve">Досрочный частичный или полный возврат займа, предоставленного клиенту </w:t>
            </w:r>
            <w:proofErr w:type="spellStart"/>
            <w:r w:rsidRPr="004560B2">
              <w:rPr>
                <w:rFonts w:ascii="Times New Roman" w:hAnsi="Times New Roman" w:cs="Times New Roman"/>
              </w:rPr>
              <w:t>микрофинансовой</w:t>
            </w:r>
            <w:proofErr w:type="spellEnd"/>
            <w:r w:rsidRPr="004560B2">
              <w:rPr>
                <w:rFonts w:ascii="Times New Roman" w:hAnsi="Times New Roman" w:cs="Times New Roman"/>
              </w:rPr>
              <w:t xml:space="preserve"> организацией, осуществленный третьим лицом</w:t>
            </w:r>
          </w:p>
        </w:tc>
      </w:tr>
      <w:tr w:rsidR="004560B2" w:rsidRPr="004560B2">
        <w:tc>
          <w:tcPr>
            <w:tcW w:w="989" w:type="dxa"/>
          </w:tcPr>
          <w:p w:rsidR="004A2BB7" w:rsidRPr="004560B2" w:rsidRDefault="004A2BB7">
            <w:pPr>
              <w:pStyle w:val="ConsPlusNormal"/>
              <w:rPr>
                <w:rFonts w:ascii="Times New Roman" w:hAnsi="Times New Roman" w:cs="Times New Roman"/>
              </w:rPr>
            </w:pPr>
          </w:p>
        </w:tc>
        <w:tc>
          <w:tcPr>
            <w:tcW w:w="1091" w:type="dxa"/>
          </w:tcPr>
          <w:p w:rsidR="004A2BB7" w:rsidRPr="004560B2" w:rsidRDefault="004A2BB7">
            <w:pPr>
              <w:pStyle w:val="ConsPlusNormal"/>
              <w:rPr>
                <w:rFonts w:ascii="Times New Roman" w:hAnsi="Times New Roman" w:cs="Times New Roman"/>
              </w:rPr>
            </w:pPr>
            <w:r w:rsidRPr="004560B2">
              <w:rPr>
                <w:rFonts w:ascii="Times New Roman" w:hAnsi="Times New Roman" w:cs="Times New Roman"/>
              </w:rPr>
              <w:t>4504</w:t>
            </w:r>
          </w:p>
        </w:tc>
        <w:tc>
          <w:tcPr>
            <w:tcW w:w="7619" w:type="dxa"/>
          </w:tcPr>
          <w:p w:rsidR="004A2BB7" w:rsidRPr="004560B2" w:rsidRDefault="004A2BB7">
            <w:pPr>
              <w:pStyle w:val="ConsPlusNormal"/>
              <w:jc w:val="both"/>
              <w:rPr>
                <w:rFonts w:ascii="Times New Roman" w:hAnsi="Times New Roman" w:cs="Times New Roman"/>
              </w:rPr>
            </w:pPr>
            <w:r w:rsidRPr="004560B2">
              <w:rPr>
                <w:rFonts w:ascii="Times New Roman" w:hAnsi="Times New Roman" w:cs="Times New Roman"/>
              </w:rPr>
              <w:t xml:space="preserve">Смена учредителя (участника) и/или руководителя заемщика - юридического </w:t>
            </w:r>
            <w:r w:rsidRPr="004560B2">
              <w:rPr>
                <w:rFonts w:ascii="Times New Roman" w:hAnsi="Times New Roman" w:cs="Times New Roman"/>
              </w:rPr>
              <w:lastRenderedPageBreak/>
              <w:t xml:space="preserve">лица, получившего заем от </w:t>
            </w:r>
            <w:proofErr w:type="spellStart"/>
            <w:r w:rsidRPr="004560B2">
              <w:rPr>
                <w:rFonts w:ascii="Times New Roman" w:hAnsi="Times New Roman" w:cs="Times New Roman"/>
              </w:rPr>
              <w:t>микрофинансовой</w:t>
            </w:r>
            <w:proofErr w:type="spellEnd"/>
            <w:r w:rsidRPr="004560B2">
              <w:rPr>
                <w:rFonts w:ascii="Times New Roman" w:hAnsi="Times New Roman" w:cs="Times New Roman"/>
              </w:rPr>
              <w:t xml:space="preserve"> организации, в течение короткого периода времени после получения займа</w:t>
            </w:r>
          </w:p>
        </w:tc>
      </w:tr>
      <w:tr w:rsidR="004560B2" w:rsidRPr="004560B2">
        <w:tc>
          <w:tcPr>
            <w:tcW w:w="989" w:type="dxa"/>
          </w:tcPr>
          <w:p w:rsidR="004A2BB7" w:rsidRPr="004560B2" w:rsidRDefault="004A2BB7">
            <w:pPr>
              <w:pStyle w:val="ConsPlusNormal"/>
              <w:rPr>
                <w:rFonts w:ascii="Times New Roman" w:hAnsi="Times New Roman" w:cs="Times New Roman"/>
              </w:rPr>
            </w:pPr>
          </w:p>
        </w:tc>
        <w:tc>
          <w:tcPr>
            <w:tcW w:w="1091" w:type="dxa"/>
          </w:tcPr>
          <w:p w:rsidR="004A2BB7" w:rsidRPr="004560B2" w:rsidRDefault="004A2BB7">
            <w:pPr>
              <w:pStyle w:val="ConsPlusNormal"/>
              <w:rPr>
                <w:rFonts w:ascii="Times New Roman" w:hAnsi="Times New Roman" w:cs="Times New Roman"/>
              </w:rPr>
            </w:pPr>
            <w:r w:rsidRPr="004560B2">
              <w:rPr>
                <w:rFonts w:ascii="Times New Roman" w:hAnsi="Times New Roman" w:cs="Times New Roman"/>
              </w:rPr>
              <w:t>4505</w:t>
            </w:r>
          </w:p>
        </w:tc>
        <w:tc>
          <w:tcPr>
            <w:tcW w:w="7619" w:type="dxa"/>
          </w:tcPr>
          <w:p w:rsidR="004A2BB7" w:rsidRPr="004560B2" w:rsidRDefault="004A2BB7">
            <w:pPr>
              <w:pStyle w:val="ConsPlusNormal"/>
              <w:jc w:val="both"/>
              <w:rPr>
                <w:rFonts w:ascii="Times New Roman" w:hAnsi="Times New Roman" w:cs="Times New Roman"/>
              </w:rPr>
            </w:pPr>
            <w:r w:rsidRPr="004560B2">
              <w:rPr>
                <w:rFonts w:ascii="Times New Roman" w:hAnsi="Times New Roman" w:cs="Times New Roman"/>
              </w:rPr>
              <w:t xml:space="preserve">Предоставление </w:t>
            </w:r>
            <w:proofErr w:type="spellStart"/>
            <w:r w:rsidRPr="004560B2">
              <w:rPr>
                <w:rFonts w:ascii="Times New Roman" w:hAnsi="Times New Roman" w:cs="Times New Roman"/>
              </w:rPr>
              <w:t>микрофинансовой</w:t>
            </w:r>
            <w:proofErr w:type="spellEnd"/>
            <w:r w:rsidRPr="004560B2">
              <w:rPr>
                <w:rFonts w:ascii="Times New Roman" w:hAnsi="Times New Roman" w:cs="Times New Roman"/>
              </w:rPr>
              <w:t xml:space="preserve"> организацией в течение небольшого периода времени трех и более займов на общую сумму, равную или превышающую 600 000 рублей, разным заемщикам, представителем (посредником) у которых является одно и то же лицо, либо заемщикам, аффилированным с одним и тем же лицом</w:t>
            </w:r>
          </w:p>
        </w:tc>
      </w:tr>
      <w:tr w:rsidR="004560B2" w:rsidRPr="004560B2">
        <w:tc>
          <w:tcPr>
            <w:tcW w:w="989" w:type="dxa"/>
          </w:tcPr>
          <w:p w:rsidR="004A2BB7" w:rsidRPr="004560B2" w:rsidRDefault="004A2BB7">
            <w:pPr>
              <w:pStyle w:val="ConsPlusNormal"/>
              <w:rPr>
                <w:rFonts w:ascii="Times New Roman" w:hAnsi="Times New Roman" w:cs="Times New Roman"/>
              </w:rPr>
            </w:pPr>
          </w:p>
        </w:tc>
        <w:tc>
          <w:tcPr>
            <w:tcW w:w="1091" w:type="dxa"/>
          </w:tcPr>
          <w:p w:rsidR="004A2BB7" w:rsidRPr="004560B2" w:rsidRDefault="004A2BB7">
            <w:pPr>
              <w:pStyle w:val="ConsPlusNormal"/>
              <w:rPr>
                <w:rFonts w:ascii="Times New Roman" w:hAnsi="Times New Roman" w:cs="Times New Roman"/>
              </w:rPr>
            </w:pPr>
            <w:r w:rsidRPr="004560B2">
              <w:rPr>
                <w:rFonts w:ascii="Times New Roman" w:hAnsi="Times New Roman" w:cs="Times New Roman"/>
              </w:rPr>
              <w:t>4506</w:t>
            </w:r>
          </w:p>
        </w:tc>
        <w:tc>
          <w:tcPr>
            <w:tcW w:w="7619" w:type="dxa"/>
          </w:tcPr>
          <w:p w:rsidR="004A2BB7" w:rsidRPr="004560B2" w:rsidRDefault="004A2BB7">
            <w:pPr>
              <w:pStyle w:val="ConsPlusNormal"/>
              <w:jc w:val="both"/>
              <w:rPr>
                <w:rFonts w:ascii="Times New Roman" w:hAnsi="Times New Roman" w:cs="Times New Roman"/>
              </w:rPr>
            </w:pPr>
            <w:r w:rsidRPr="004560B2">
              <w:rPr>
                <w:rFonts w:ascii="Times New Roman" w:hAnsi="Times New Roman" w:cs="Times New Roman"/>
              </w:rPr>
              <w:t xml:space="preserve">Предоставление займа </w:t>
            </w:r>
            <w:proofErr w:type="spellStart"/>
            <w:r w:rsidRPr="004560B2">
              <w:rPr>
                <w:rFonts w:ascii="Times New Roman" w:hAnsi="Times New Roman" w:cs="Times New Roman"/>
              </w:rPr>
              <w:t>микрофинансовой</w:t>
            </w:r>
            <w:proofErr w:type="spellEnd"/>
            <w:r w:rsidRPr="004560B2">
              <w:rPr>
                <w:rFonts w:ascii="Times New Roman" w:hAnsi="Times New Roman" w:cs="Times New Roman"/>
              </w:rPr>
              <w:t xml:space="preserve"> организацией при условии его возврата заемщиком за счет средств, полученных в рамках реализации федеральных целевых программ (материнский (семейный) капитал, жилищные сертификаты, и т.д.)</w:t>
            </w:r>
          </w:p>
        </w:tc>
      </w:tr>
      <w:tr w:rsidR="004560B2" w:rsidRPr="004560B2">
        <w:tc>
          <w:tcPr>
            <w:tcW w:w="989" w:type="dxa"/>
          </w:tcPr>
          <w:p w:rsidR="004A2BB7" w:rsidRPr="004560B2" w:rsidRDefault="004A2BB7">
            <w:pPr>
              <w:pStyle w:val="ConsPlusNormal"/>
              <w:rPr>
                <w:rFonts w:ascii="Times New Roman" w:hAnsi="Times New Roman" w:cs="Times New Roman"/>
              </w:rPr>
            </w:pPr>
          </w:p>
        </w:tc>
        <w:tc>
          <w:tcPr>
            <w:tcW w:w="1091" w:type="dxa"/>
          </w:tcPr>
          <w:p w:rsidR="004A2BB7" w:rsidRPr="004560B2" w:rsidRDefault="004A2BB7">
            <w:pPr>
              <w:pStyle w:val="ConsPlusNormal"/>
              <w:rPr>
                <w:rFonts w:ascii="Times New Roman" w:hAnsi="Times New Roman" w:cs="Times New Roman"/>
              </w:rPr>
            </w:pPr>
            <w:r w:rsidRPr="004560B2">
              <w:rPr>
                <w:rFonts w:ascii="Times New Roman" w:hAnsi="Times New Roman" w:cs="Times New Roman"/>
              </w:rPr>
              <w:t>4507</w:t>
            </w:r>
          </w:p>
        </w:tc>
        <w:tc>
          <w:tcPr>
            <w:tcW w:w="7619" w:type="dxa"/>
          </w:tcPr>
          <w:p w:rsidR="004A2BB7" w:rsidRPr="004560B2" w:rsidRDefault="004A2BB7">
            <w:pPr>
              <w:pStyle w:val="ConsPlusNormal"/>
              <w:jc w:val="both"/>
              <w:rPr>
                <w:rFonts w:ascii="Times New Roman" w:hAnsi="Times New Roman" w:cs="Times New Roman"/>
              </w:rPr>
            </w:pPr>
            <w:r w:rsidRPr="004560B2">
              <w:rPr>
                <w:rFonts w:ascii="Times New Roman" w:hAnsi="Times New Roman" w:cs="Times New Roman"/>
              </w:rPr>
              <w:t xml:space="preserve">Регулярное привлечение </w:t>
            </w:r>
            <w:proofErr w:type="spellStart"/>
            <w:r w:rsidRPr="004560B2">
              <w:rPr>
                <w:rFonts w:ascii="Times New Roman" w:hAnsi="Times New Roman" w:cs="Times New Roman"/>
              </w:rPr>
              <w:t>микрофинансовой</w:t>
            </w:r>
            <w:proofErr w:type="spellEnd"/>
            <w:r w:rsidRPr="004560B2">
              <w:rPr>
                <w:rFonts w:ascii="Times New Roman" w:hAnsi="Times New Roman" w:cs="Times New Roman"/>
              </w:rPr>
              <w:t xml:space="preserve"> организацией денежных сре</w:t>
            </w:r>
            <w:proofErr w:type="gramStart"/>
            <w:r w:rsidRPr="004560B2">
              <w:rPr>
                <w:rFonts w:ascii="Times New Roman" w:hAnsi="Times New Roman" w:cs="Times New Roman"/>
              </w:rPr>
              <w:t>дств в кр</w:t>
            </w:r>
            <w:proofErr w:type="gramEnd"/>
            <w:r w:rsidRPr="004560B2">
              <w:rPr>
                <w:rFonts w:ascii="Times New Roman" w:hAnsi="Times New Roman" w:cs="Times New Roman"/>
              </w:rPr>
              <w:t xml:space="preserve">упном объеме от одного или нескольких аффилированных между собой лиц, зарегистрированных за пределами региона места регистрации </w:t>
            </w:r>
            <w:proofErr w:type="spellStart"/>
            <w:r w:rsidRPr="004560B2">
              <w:rPr>
                <w:rFonts w:ascii="Times New Roman" w:hAnsi="Times New Roman" w:cs="Times New Roman"/>
              </w:rPr>
              <w:t>микрофинансовой</w:t>
            </w:r>
            <w:proofErr w:type="spellEnd"/>
            <w:r w:rsidRPr="004560B2">
              <w:rPr>
                <w:rFonts w:ascii="Times New Roman" w:hAnsi="Times New Roman" w:cs="Times New Roman"/>
              </w:rPr>
              <w:t xml:space="preserve"> организации</w:t>
            </w:r>
          </w:p>
        </w:tc>
      </w:tr>
      <w:tr w:rsidR="004560B2" w:rsidRPr="004560B2">
        <w:tc>
          <w:tcPr>
            <w:tcW w:w="989" w:type="dxa"/>
          </w:tcPr>
          <w:p w:rsidR="004A2BB7" w:rsidRPr="004560B2" w:rsidRDefault="004A2BB7">
            <w:pPr>
              <w:pStyle w:val="ConsPlusNormal"/>
              <w:rPr>
                <w:rFonts w:ascii="Times New Roman" w:hAnsi="Times New Roman" w:cs="Times New Roman"/>
              </w:rPr>
            </w:pPr>
          </w:p>
        </w:tc>
        <w:tc>
          <w:tcPr>
            <w:tcW w:w="1091" w:type="dxa"/>
          </w:tcPr>
          <w:p w:rsidR="004A2BB7" w:rsidRPr="004560B2" w:rsidRDefault="004A2BB7">
            <w:pPr>
              <w:pStyle w:val="ConsPlusNormal"/>
              <w:rPr>
                <w:rFonts w:ascii="Times New Roman" w:hAnsi="Times New Roman" w:cs="Times New Roman"/>
              </w:rPr>
            </w:pPr>
            <w:r w:rsidRPr="004560B2">
              <w:rPr>
                <w:rFonts w:ascii="Times New Roman" w:hAnsi="Times New Roman" w:cs="Times New Roman"/>
              </w:rPr>
              <w:t>4599</w:t>
            </w:r>
          </w:p>
        </w:tc>
        <w:tc>
          <w:tcPr>
            <w:tcW w:w="7619" w:type="dxa"/>
          </w:tcPr>
          <w:p w:rsidR="004A2BB7" w:rsidRPr="004560B2" w:rsidRDefault="004A2BB7">
            <w:pPr>
              <w:pStyle w:val="ConsPlusNormal"/>
              <w:jc w:val="both"/>
              <w:rPr>
                <w:rFonts w:ascii="Times New Roman" w:hAnsi="Times New Roman" w:cs="Times New Roman"/>
              </w:rPr>
            </w:pPr>
            <w:r w:rsidRPr="004560B2">
              <w:rPr>
                <w:rFonts w:ascii="Times New Roman" w:hAnsi="Times New Roman" w:cs="Times New Roman"/>
              </w:rPr>
              <w:t>Иные признаки</w:t>
            </w:r>
          </w:p>
        </w:tc>
      </w:tr>
      <w:tr w:rsidR="004560B2" w:rsidRPr="004560B2">
        <w:tc>
          <w:tcPr>
            <w:tcW w:w="989" w:type="dxa"/>
          </w:tcPr>
          <w:p w:rsidR="004A2BB7" w:rsidRPr="004560B2" w:rsidRDefault="004A2BB7">
            <w:pPr>
              <w:pStyle w:val="ConsPlusNormal"/>
              <w:outlineLvl w:val="2"/>
              <w:rPr>
                <w:rFonts w:ascii="Times New Roman" w:hAnsi="Times New Roman" w:cs="Times New Roman"/>
              </w:rPr>
            </w:pPr>
            <w:bookmarkStart w:id="6" w:name="P780"/>
            <w:bookmarkEnd w:id="6"/>
            <w:r w:rsidRPr="004560B2">
              <w:rPr>
                <w:rFonts w:ascii="Times New Roman" w:hAnsi="Times New Roman" w:cs="Times New Roman"/>
              </w:rPr>
              <w:t>46</w:t>
            </w:r>
          </w:p>
        </w:tc>
        <w:tc>
          <w:tcPr>
            <w:tcW w:w="1091" w:type="dxa"/>
          </w:tcPr>
          <w:p w:rsidR="004A2BB7" w:rsidRPr="004560B2" w:rsidRDefault="004A2BB7">
            <w:pPr>
              <w:pStyle w:val="ConsPlusNormal"/>
              <w:rPr>
                <w:rFonts w:ascii="Times New Roman" w:hAnsi="Times New Roman" w:cs="Times New Roman"/>
              </w:rPr>
            </w:pPr>
          </w:p>
        </w:tc>
        <w:tc>
          <w:tcPr>
            <w:tcW w:w="7619" w:type="dxa"/>
          </w:tcPr>
          <w:p w:rsidR="004A2BB7" w:rsidRPr="004560B2" w:rsidRDefault="004A2BB7">
            <w:pPr>
              <w:pStyle w:val="ConsPlusNormal"/>
              <w:jc w:val="both"/>
              <w:rPr>
                <w:rFonts w:ascii="Times New Roman" w:hAnsi="Times New Roman" w:cs="Times New Roman"/>
              </w:rPr>
            </w:pPr>
            <w:r w:rsidRPr="004560B2">
              <w:rPr>
                <w:rFonts w:ascii="Times New Roman" w:hAnsi="Times New Roman" w:cs="Times New Roman"/>
              </w:rPr>
              <w:t>Признаки необычных сделок, выявляемые при оказании нотариальных услуг</w:t>
            </w:r>
          </w:p>
        </w:tc>
      </w:tr>
      <w:tr w:rsidR="004560B2" w:rsidRPr="004560B2">
        <w:tc>
          <w:tcPr>
            <w:tcW w:w="989" w:type="dxa"/>
          </w:tcPr>
          <w:p w:rsidR="004A2BB7" w:rsidRPr="004560B2" w:rsidRDefault="004A2BB7">
            <w:pPr>
              <w:pStyle w:val="ConsPlusNormal"/>
              <w:rPr>
                <w:rFonts w:ascii="Times New Roman" w:hAnsi="Times New Roman" w:cs="Times New Roman"/>
              </w:rPr>
            </w:pPr>
          </w:p>
        </w:tc>
        <w:tc>
          <w:tcPr>
            <w:tcW w:w="1091" w:type="dxa"/>
          </w:tcPr>
          <w:p w:rsidR="004A2BB7" w:rsidRPr="004560B2" w:rsidRDefault="004A2BB7">
            <w:pPr>
              <w:pStyle w:val="ConsPlusNormal"/>
              <w:rPr>
                <w:rFonts w:ascii="Times New Roman" w:hAnsi="Times New Roman" w:cs="Times New Roman"/>
              </w:rPr>
            </w:pPr>
            <w:r w:rsidRPr="004560B2">
              <w:rPr>
                <w:rFonts w:ascii="Times New Roman" w:hAnsi="Times New Roman" w:cs="Times New Roman"/>
              </w:rPr>
              <w:t>4601</w:t>
            </w:r>
          </w:p>
        </w:tc>
        <w:tc>
          <w:tcPr>
            <w:tcW w:w="7619" w:type="dxa"/>
          </w:tcPr>
          <w:p w:rsidR="004A2BB7" w:rsidRPr="004560B2" w:rsidRDefault="004A2BB7">
            <w:pPr>
              <w:pStyle w:val="ConsPlusNormal"/>
              <w:jc w:val="both"/>
              <w:rPr>
                <w:rFonts w:ascii="Times New Roman" w:hAnsi="Times New Roman" w:cs="Times New Roman"/>
              </w:rPr>
            </w:pPr>
            <w:r w:rsidRPr="004560B2">
              <w:rPr>
                <w:rFonts w:ascii="Times New Roman" w:hAnsi="Times New Roman" w:cs="Times New Roman"/>
              </w:rPr>
              <w:t>Обращение клиента по нотариальному удостоверению сделки с недвижимым имуществом, на которое наложено обременение</w:t>
            </w:r>
          </w:p>
        </w:tc>
      </w:tr>
      <w:tr w:rsidR="004560B2" w:rsidRPr="004560B2">
        <w:tc>
          <w:tcPr>
            <w:tcW w:w="989" w:type="dxa"/>
          </w:tcPr>
          <w:p w:rsidR="004A2BB7" w:rsidRPr="004560B2" w:rsidRDefault="004A2BB7">
            <w:pPr>
              <w:pStyle w:val="ConsPlusNormal"/>
              <w:rPr>
                <w:rFonts w:ascii="Times New Roman" w:hAnsi="Times New Roman" w:cs="Times New Roman"/>
              </w:rPr>
            </w:pPr>
          </w:p>
        </w:tc>
        <w:tc>
          <w:tcPr>
            <w:tcW w:w="1091" w:type="dxa"/>
          </w:tcPr>
          <w:p w:rsidR="004A2BB7" w:rsidRPr="004560B2" w:rsidRDefault="004A2BB7">
            <w:pPr>
              <w:pStyle w:val="ConsPlusNormal"/>
              <w:rPr>
                <w:rFonts w:ascii="Times New Roman" w:hAnsi="Times New Roman" w:cs="Times New Roman"/>
              </w:rPr>
            </w:pPr>
            <w:r w:rsidRPr="004560B2">
              <w:rPr>
                <w:rFonts w:ascii="Times New Roman" w:hAnsi="Times New Roman" w:cs="Times New Roman"/>
              </w:rPr>
              <w:t>4602</w:t>
            </w:r>
          </w:p>
        </w:tc>
        <w:tc>
          <w:tcPr>
            <w:tcW w:w="7619" w:type="dxa"/>
          </w:tcPr>
          <w:p w:rsidR="004A2BB7" w:rsidRPr="004560B2" w:rsidRDefault="004A2BB7">
            <w:pPr>
              <w:pStyle w:val="ConsPlusNormal"/>
              <w:jc w:val="both"/>
              <w:rPr>
                <w:rFonts w:ascii="Times New Roman" w:hAnsi="Times New Roman" w:cs="Times New Roman"/>
              </w:rPr>
            </w:pPr>
            <w:r w:rsidRPr="004560B2">
              <w:rPr>
                <w:rFonts w:ascii="Times New Roman" w:hAnsi="Times New Roman" w:cs="Times New Roman"/>
              </w:rPr>
              <w:t>Подозрение в подделке документов при удостоверении договоров отчуждения и о залоге имущества, подлежащего регистрации</w:t>
            </w:r>
          </w:p>
        </w:tc>
      </w:tr>
      <w:tr w:rsidR="004560B2" w:rsidRPr="004560B2">
        <w:tc>
          <w:tcPr>
            <w:tcW w:w="989" w:type="dxa"/>
          </w:tcPr>
          <w:p w:rsidR="004A2BB7" w:rsidRPr="004560B2" w:rsidRDefault="004A2BB7">
            <w:pPr>
              <w:pStyle w:val="ConsPlusNormal"/>
              <w:rPr>
                <w:rFonts w:ascii="Times New Roman" w:hAnsi="Times New Roman" w:cs="Times New Roman"/>
              </w:rPr>
            </w:pPr>
          </w:p>
        </w:tc>
        <w:tc>
          <w:tcPr>
            <w:tcW w:w="1091" w:type="dxa"/>
          </w:tcPr>
          <w:p w:rsidR="004A2BB7" w:rsidRPr="004560B2" w:rsidRDefault="004A2BB7">
            <w:pPr>
              <w:pStyle w:val="ConsPlusNormal"/>
              <w:rPr>
                <w:rFonts w:ascii="Times New Roman" w:hAnsi="Times New Roman" w:cs="Times New Roman"/>
              </w:rPr>
            </w:pPr>
            <w:r w:rsidRPr="004560B2">
              <w:rPr>
                <w:rFonts w:ascii="Times New Roman" w:hAnsi="Times New Roman" w:cs="Times New Roman"/>
              </w:rPr>
              <w:t>4603</w:t>
            </w:r>
          </w:p>
        </w:tc>
        <w:tc>
          <w:tcPr>
            <w:tcW w:w="7619" w:type="dxa"/>
          </w:tcPr>
          <w:p w:rsidR="004A2BB7" w:rsidRPr="004560B2" w:rsidRDefault="004A2BB7">
            <w:pPr>
              <w:pStyle w:val="ConsPlusNormal"/>
              <w:jc w:val="both"/>
              <w:rPr>
                <w:rFonts w:ascii="Times New Roman" w:hAnsi="Times New Roman" w:cs="Times New Roman"/>
              </w:rPr>
            </w:pPr>
            <w:r w:rsidRPr="004560B2">
              <w:rPr>
                <w:rFonts w:ascii="Times New Roman" w:hAnsi="Times New Roman" w:cs="Times New Roman"/>
              </w:rPr>
              <w:t>Сомнение в бесспорности и достоверности документов, подтверждающих право собственности на отчуждаемое или закладываемое имущество при удостоверении договоров отчуждения и о залоге имущества</w:t>
            </w:r>
          </w:p>
        </w:tc>
      </w:tr>
      <w:tr w:rsidR="004560B2" w:rsidRPr="004560B2">
        <w:tc>
          <w:tcPr>
            <w:tcW w:w="989" w:type="dxa"/>
          </w:tcPr>
          <w:p w:rsidR="004A2BB7" w:rsidRPr="004560B2" w:rsidRDefault="004A2BB7">
            <w:pPr>
              <w:pStyle w:val="ConsPlusNormal"/>
              <w:rPr>
                <w:rFonts w:ascii="Times New Roman" w:hAnsi="Times New Roman" w:cs="Times New Roman"/>
              </w:rPr>
            </w:pPr>
          </w:p>
        </w:tc>
        <w:tc>
          <w:tcPr>
            <w:tcW w:w="1091" w:type="dxa"/>
          </w:tcPr>
          <w:p w:rsidR="004A2BB7" w:rsidRPr="004560B2" w:rsidRDefault="004A2BB7">
            <w:pPr>
              <w:pStyle w:val="ConsPlusNormal"/>
              <w:rPr>
                <w:rFonts w:ascii="Times New Roman" w:hAnsi="Times New Roman" w:cs="Times New Roman"/>
              </w:rPr>
            </w:pPr>
            <w:r w:rsidRPr="004560B2">
              <w:rPr>
                <w:rFonts w:ascii="Times New Roman" w:hAnsi="Times New Roman" w:cs="Times New Roman"/>
              </w:rPr>
              <w:t>4604</w:t>
            </w:r>
          </w:p>
        </w:tc>
        <w:tc>
          <w:tcPr>
            <w:tcW w:w="7619" w:type="dxa"/>
          </w:tcPr>
          <w:p w:rsidR="004A2BB7" w:rsidRPr="004560B2" w:rsidRDefault="004A2BB7">
            <w:pPr>
              <w:pStyle w:val="ConsPlusNormal"/>
              <w:jc w:val="both"/>
              <w:rPr>
                <w:rFonts w:ascii="Times New Roman" w:hAnsi="Times New Roman" w:cs="Times New Roman"/>
              </w:rPr>
            </w:pPr>
            <w:r w:rsidRPr="004560B2">
              <w:rPr>
                <w:rFonts w:ascii="Times New Roman" w:hAnsi="Times New Roman" w:cs="Times New Roman"/>
              </w:rPr>
              <w:t xml:space="preserve">Внесение в депозит нотариуса денежных средств и ценных бумаг и списание (снятие) с депозита нотариуса ценных бумаг и денежных средств, в </w:t>
            </w:r>
            <w:proofErr w:type="spellStart"/>
            <w:r w:rsidRPr="004560B2">
              <w:rPr>
                <w:rFonts w:ascii="Times New Roman" w:hAnsi="Times New Roman" w:cs="Times New Roman"/>
              </w:rPr>
              <w:t>т.ч</w:t>
            </w:r>
            <w:proofErr w:type="spellEnd"/>
            <w:r w:rsidRPr="004560B2">
              <w:rPr>
                <w:rFonts w:ascii="Times New Roman" w:hAnsi="Times New Roman" w:cs="Times New Roman"/>
              </w:rPr>
              <w:t>. в наличной форме</w:t>
            </w:r>
          </w:p>
        </w:tc>
      </w:tr>
      <w:tr w:rsidR="004560B2" w:rsidRPr="004560B2">
        <w:tc>
          <w:tcPr>
            <w:tcW w:w="989" w:type="dxa"/>
          </w:tcPr>
          <w:p w:rsidR="004A2BB7" w:rsidRPr="004560B2" w:rsidRDefault="004A2BB7">
            <w:pPr>
              <w:pStyle w:val="ConsPlusNormal"/>
              <w:rPr>
                <w:rFonts w:ascii="Times New Roman" w:hAnsi="Times New Roman" w:cs="Times New Roman"/>
              </w:rPr>
            </w:pPr>
          </w:p>
        </w:tc>
        <w:tc>
          <w:tcPr>
            <w:tcW w:w="1091" w:type="dxa"/>
          </w:tcPr>
          <w:p w:rsidR="004A2BB7" w:rsidRPr="004560B2" w:rsidRDefault="004A2BB7">
            <w:pPr>
              <w:pStyle w:val="ConsPlusNormal"/>
              <w:rPr>
                <w:rFonts w:ascii="Times New Roman" w:hAnsi="Times New Roman" w:cs="Times New Roman"/>
              </w:rPr>
            </w:pPr>
            <w:r w:rsidRPr="004560B2">
              <w:rPr>
                <w:rFonts w:ascii="Times New Roman" w:hAnsi="Times New Roman" w:cs="Times New Roman"/>
              </w:rPr>
              <w:t>4605</w:t>
            </w:r>
          </w:p>
        </w:tc>
        <w:tc>
          <w:tcPr>
            <w:tcW w:w="7619" w:type="dxa"/>
          </w:tcPr>
          <w:p w:rsidR="004A2BB7" w:rsidRPr="004560B2" w:rsidRDefault="004A2BB7">
            <w:pPr>
              <w:pStyle w:val="ConsPlusNormal"/>
              <w:jc w:val="both"/>
              <w:rPr>
                <w:rFonts w:ascii="Times New Roman" w:hAnsi="Times New Roman" w:cs="Times New Roman"/>
              </w:rPr>
            </w:pPr>
            <w:r w:rsidRPr="004560B2">
              <w:rPr>
                <w:rFonts w:ascii="Times New Roman" w:hAnsi="Times New Roman" w:cs="Times New Roman"/>
              </w:rPr>
              <w:t>Нотариальное удостоверение доверенности физическому лицу на право получения почтовых переводов денежных средств за двух и более физических лиц</w:t>
            </w:r>
          </w:p>
        </w:tc>
      </w:tr>
      <w:tr w:rsidR="004560B2" w:rsidRPr="004560B2">
        <w:tc>
          <w:tcPr>
            <w:tcW w:w="989" w:type="dxa"/>
          </w:tcPr>
          <w:p w:rsidR="004A2BB7" w:rsidRPr="004560B2" w:rsidRDefault="004A2BB7">
            <w:pPr>
              <w:pStyle w:val="ConsPlusNormal"/>
              <w:rPr>
                <w:rFonts w:ascii="Times New Roman" w:hAnsi="Times New Roman" w:cs="Times New Roman"/>
              </w:rPr>
            </w:pPr>
          </w:p>
        </w:tc>
        <w:tc>
          <w:tcPr>
            <w:tcW w:w="1091" w:type="dxa"/>
          </w:tcPr>
          <w:p w:rsidR="004A2BB7" w:rsidRPr="004560B2" w:rsidRDefault="004A2BB7">
            <w:pPr>
              <w:pStyle w:val="ConsPlusNormal"/>
              <w:rPr>
                <w:rFonts w:ascii="Times New Roman" w:hAnsi="Times New Roman" w:cs="Times New Roman"/>
              </w:rPr>
            </w:pPr>
            <w:r w:rsidRPr="004560B2">
              <w:rPr>
                <w:rFonts w:ascii="Times New Roman" w:hAnsi="Times New Roman" w:cs="Times New Roman"/>
              </w:rPr>
              <w:t>4699</w:t>
            </w:r>
          </w:p>
        </w:tc>
        <w:tc>
          <w:tcPr>
            <w:tcW w:w="7619" w:type="dxa"/>
          </w:tcPr>
          <w:p w:rsidR="004A2BB7" w:rsidRPr="004560B2" w:rsidRDefault="004A2BB7">
            <w:pPr>
              <w:pStyle w:val="ConsPlusNormal"/>
              <w:jc w:val="both"/>
              <w:rPr>
                <w:rFonts w:ascii="Times New Roman" w:hAnsi="Times New Roman" w:cs="Times New Roman"/>
              </w:rPr>
            </w:pPr>
            <w:r w:rsidRPr="004560B2">
              <w:rPr>
                <w:rFonts w:ascii="Times New Roman" w:hAnsi="Times New Roman" w:cs="Times New Roman"/>
              </w:rPr>
              <w:t>Иные признаки</w:t>
            </w:r>
          </w:p>
        </w:tc>
      </w:tr>
    </w:tbl>
    <w:p w:rsidR="004A2BB7" w:rsidRPr="004560B2" w:rsidRDefault="004A2BB7">
      <w:pPr>
        <w:rPr>
          <w:rFonts w:ascii="Times New Roman" w:hAnsi="Times New Roman" w:cs="Times New Roman"/>
        </w:rPr>
        <w:sectPr w:rsidR="004A2BB7" w:rsidRPr="004560B2">
          <w:pgSz w:w="16838" w:h="11905" w:orient="landscape"/>
          <w:pgMar w:top="1701" w:right="1134" w:bottom="850" w:left="1134" w:header="0" w:footer="0" w:gutter="0"/>
          <w:cols w:space="720"/>
        </w:sectPr>
      </w:pPr>
    </w:p>
    <w:p w:rsidR="004A2BB7" w:rsidRPr="004560B2" w:rsidRDefault="004A2BB7">
      <w:pPr>
        <w:pStyle w:val="ConsPlusNormal"/>
        <w:ind w:firstLine="540"/>
        <w:jc w:val="both"/>
        <w:rPr>
          <w:rFonts w:ascii="Times New Roman" w:hAnsi="Times New Roman" w:cs="Times New Roman"/>
        </w:rPr>
      </w:pPr>
    </w:p>
    <w:p w:rsidR="004A2BB7" w:rsidRPr="004560B2" w:rsidRDefault="004A2BB7">
      <w:pPr>
        <w:pStyle w:val="ConsPlusNormal"/>
        <w:ind w:firstLine="540"/>
        <w:jc w:val="both"/>
        <w:rPr>
          <w:rFonts w:ascii="Times New Roman" w:hAnsi="Times New Roman" w:cs="Times New Roman"/>
        </w:rPr>
      </w:pPr>
      <w:r w:rsidRPr="004560B2">
        <w:rPr>
          <w:rFonts w:ascii="Times New Roman" w:hAnsi="Times New Roman" w:cs="Times New Roman"/>
        </w:rPr>
        <w:t>--------------------------------</w:t>
      </w:r>
    </w:p>
    <w:p w:rsidR="004A2BB7" w:rsidRPr="004560B2" w:rsidRDefault="004A2BB7">
      <w:pPr>
        <w:pStyle w:val="ConsPlusNormal"/>
        <w:spacing w:before="220"/>
        <w:ind w:firstLine="540"/>
        <w:jc w:val="both"/>
        <w:rPr>
          <w:rFonts w:ascii="Times New Roman" w:hAnsi="Times New Roman" w:cs="Times New Roman"/>
        </w:rPr>
      </w:pPr>
      <w:bookmarkStart w:id="7" w:name="P803"/>
      <w:bookmarkEnd w:id="7"/>
      <w:r w:rsidRPr="004560B2">
        <w:rPr>
          <w:rFonts w:ascii="Times New Roman" w:hAnsi="Times New Roman" w:cs="Times New Roman"/>
        </w:rPr>
        <w:t>&lt;1&gt; Критерии и признаки групп 11 - 22 носят общий характер и используются организациями и иными лицами в полном объеме. Признаки групп 31 - 46 используются организациями и иными лицами с учетом специфики осуществляемой деятельности.</w:t>
      </w:r>
    </w:p>
    <w:p w:rsidR="004A2BB7" w:rsidRPr="004560B2" w:rsidRDefault="004A2BB7">
      <w:pPr>
        <w:pStyle w:val="ConsPlusNormal"/>
        <w:jc w:val="both"/>
        <w:rPr>
          <w:rFonts w:ascii="Times New Roman" w:hAnsi="Times New Roman" w:cs="Times New Roman"/>
        </w:rPr>
      </w:pPr>
      <w:proofErr w:type="spellStart"/>
      <w:r w:rsidRPr="004560B2">
        <w:rPr>
          <w:rFonts w:ascii="Times New Roman" w:hAnsi="Times New Roman" w:cs="Times New Roman"/>
        </w:rPr>
        <w:t>КонсультантПлюс</w:t>
      </w:r>
      <w:proofErr w:type="spellEnd"/>
      <w:r w:rsidRPr="004560B2">
        <w:rPr>
          <w:rFonts w:ascii="Times New Roman" w:hAnsi="Times New Roman" w:cs="Times New Roman"/>
        </w:rPr>
        <w:t>: примечание.</w:t>
      </w:r>
    </w:p>
    <w:p w:rsidR="004A2BB7" w:rsidRPr="004560B2" w:rsidRDefault="004A2BB7">
      <w:pPr>
        <w:pStyle w:val="ConsPlusNormal"/>
        <w:jc w:val="both"/>
        <w:rPr>
          <w:rFonts w:ascii="Times New Roman" w:hAnsi="Times New Roman" w:cs="Times New Roman"/>
        </w:rPr>
      </w:pPr>
      <w:r w:rsidRPr="004560B2">
        <w:rPr>
          <w:rFonts w:ascii="Times New Roman" w:hAnsi="Times New Roman" w:cs="Times New Roman"/>
        </w:rPr>
        <w:t xml:space="preserve">Приказом </w:t>
      </w:r>
      <w:proofErr w:type="spellStart"/>
      <w:r w:rsidRPr="004560B2">
        <w:rPr>
          <w:rFonts w:ascii="Times New Roman" w:hAnsi="Times New Roman" w:cs="Times New Roman"/>
        </w:rPr>
        <w:t>Росфинмониторинга</w:t>
      </w:r>
      <w:proofErr w:type="spellEnd"/>
      <w:r w:rsidRPr="004560B2">
        <w:rPr>
          <w:rFonts w:ascii="Times New Roman" w:hAnsi="Times New Roman" w:cs="Times New Roman"/>
        </w:rPr>
        <w:t xml:space="preserve"> от 22.04.2015 N 110 признан утратившим силу Приказ </w:t>
      </w:r>
      <w:proofErr w:type="spellStart"/>
      <w:r w:rsidRPr="004560B2">
        <w:rPr>
          <w:rFonts w:ascii="Times New Roman" w:hAnsi="Times New Roman" w:cs="Times New Roman"/>
        </w:rPr>
        <w:t>Росфинмониторинга</w:t>
      </w:r>
      <w:proofErr w:type="spellEnd"/>
      <w:r w:rsidRPr="004560B2">
        <w:rPr>
          <w:rFonts w:ascii="Times New Roman" w:hAnsi="Times New Roman" w:cs="Times New Roman"/>
        </w:rPr>
        <w:t xml:space="preserve"> от 05.10.2009 N 245 и утвержден новый порядок формирования и направления в </w:t>
      </w:r>
      <w:proofErr w:type="spellStart"/>
      <w:r w:rsidRPr="004560B2">
        <w:rPr>
          <w:rFonts w:ascii="Times New Roman" w:hAnsi="Times New Roman" w:cs="Times New Roman"/>
        </w:rPr>
        <w:t>Росфинмониторинг</w:t>
      </w:r>
      <w:proofErr w:type="spellEnd"/>
      <w:r w:rsidRPr="004560B2">
        <w:rPr>
          <w:rFonts w:ascii="Times New Roman" w:hAnsi="Times New Roman" w:cs="Times New Roman"/>
        </w:rPr>
        <w:t xml:space="preserve"> информации, предусмотренной Федеральным законом от 7 августа 2001 г. N 115-ФЗ "О противодействии легализации (отмыванию) доходов, полученных преступным путем, и финансированию терроризма".</w:t>
      </w:r>
    </w:p>
    <w:p w:rsidR="004A2BB7" w:rsidRPr="004560B2" w:rsidRDefault="004A2BB7">
      <w:pPr>
        <w:pStyle w:val="ConsPlusNormal"/>
        <w:ind w:firstLine="540"/>
        <w:jc w:val="both"/>
        <w:rPr>
          <w:rFonts w:ascii="Times New Roman" w:hAnsi="Times New Roman" w:cs="Times New Roman"/>
        </w:rPr>
      </w:pPr>
      <w:bookmarkStart w:id="8" w:name="P806"/>
      <w:bookmarkEnd w:id="8"/>
      <w:r w:rsidRPr="004560B2">
        <w:rPr>
          <w:rFonts w:ascii="Times New Roman" w:hAnsi="Times New Roman" w:cs="Times New Roman"/>
        </w:rPr>
        <w:t xml:space="preserve">&lt;2&gt; Код критерия/признака используется при заполнении реквизита 125 "Код вида необычной операции" Листа 01 Формы 4-СПД, содержащейся в Приложении 1 к Инструкции "О представлении в Федеральную </w:t>
      </w:r>
      <w:proofErr w:type="gramStart"/>
      <w:r w:rsidRPr="004560B2">
        <w:rPr>
          <w:rFonts w:ascii="Times New Roman" w:hAnsi="Times New Roman" w:cs="Times New Roman"/>
        </w:rPr>
        <w:t>службу</w:t>
      </w:r>
      <w:proofErr w:type="gramEnd"/>
      <w:r w:rsidRPr="004560B2">
        <w:rPr>
          <w:rFonts w:ascii="Times New Roman" w:hAnsi="Times New Roman" w:cs="Times New Roman"/>
        </w:rPr>
        <w:t xml:space="preserve"> но финансовому мониторингу информации, предусмотренной Федеральным законом от 7 августа 2001 года N 115-ФЗ "О противодействии легализации (отмыванию) доходов, полученных преступным путем, и финансированию терроризма", утвержденной приказом Федеральной службы по финансовому мониторингу от 05.10.2009 N 245.</w:t>
      </w:r>
    </w:p>
    <w:p w:rsidR="004A2BB7" w:rsidRPr="004560B2" w:rsidRDefault="004A2BB7">
      <w:pPr>
        <w:pStyle w:val="ConsPlusNormal"/>
        <w:spacing w:before="220"/>
        <w:ind w:firstLine="540"/>
        <w:jc w:val="both"/>
        <w:rPr>
          <w:rFonts w:ascii="Times New Roman" w:hAnsi="Times New Roman" w:cs="Times New Roman"/>
        </w:rPr>
      </w:pPr>
      <w:bookmarkStart w:id="9" w:name="P807"/>
      <w:bookmarkEnd w:id="9"/>
      <w:r w:rsidRPr="004560B2">
        <w:rPr>
          <w:rFonts w:ascii="Times New Roman" w:hAnsi="Times New Roman" w:cs="Times New Roman"/>
        </w:rPr>
        <w:t>&lt;3&gt; Понятие "некоммерческая организация" определено Федеральным законом от 12.01.1996 N 7-ФЗ "О некоммерческих организациях".</w:t>
      </w:r>
    </w:p>
    <w:p w:rsidR="004A2BB7" w:rsidRPr="004560B2" w:rsidRDefault="004A2BB7">
      <w:pPr>
        <w:pStyle w:val="ConsPlusNormal"/>
        <w:spacing w:before="220"/>
        <w:ind w:firstLine="540"/>
        <w:jc w:val="both"/>
        <w:rPr>
          <w:rFonts w:ascii="Times New Roman" w:hAnsi="Times New Roman" w:cs="Times New Roman"/>
        </w:rPr>
      </w:pPr>
      <w:bookmarkStart w:id="10" w:name="P808"/>
      <w:bookmarkEnd w:id="10"/>
      <w:r w:rsidRPr="004560B2">
        <w:rPr>
          <w:rFonts w:ascii="Times New Roman" w:hAnsi="Times New Roman" w:cs="Times New Roman"/>
        </w:rPr>
        <w:t>&lt;4&gt; Данные сведения могут быть установлены на основании информации, размещенной на сайте www.zakupki.gov.ru.</w:t>
      </w:r>
    </w:p>
    <w:p w:rsidR="004A2BB7" w:rsidRPr="004560B2" w:rsidRDefault="004A2BB7">
      <w:pPr>
        <w:pStyle w:val="ConsPlusNormal"/>
        <w:spacing w:before="220"/>
        <w:ind w:firstLine="540"/>
        <w:jc w:val="both"/>
        <w:rPr>
          <w:rFonts w:ascii="Times New Roman" w:hAnsi="Times New Roman" w:cs="Times New Roman"/>
        </w:rPr>
      </w:pPr>
      <w:bookmarkStart w:id="11" w:name="P809"/>
      <w:bookmarkEnd w:id="11"/>
      <w:proofErr w:type="gramStart"/>
      <w:r w:rsidRPr="004560B2">
        <w:rPr>
          <w:rFonts w:ascii="Times New Roman" w:hAnsi="Times New Roman" w:cs="Times New Roman"/>
        </w:rPr>
        <w:t>&lt;5&gt; Перечень составляется и ведется Федеральной службой по финансовому мониторингу в соответствии с постановлением Правительства Российской Федерации от 18.01.2003 N 27 "Об утверждении Положения о порядке определения перечня организаций и физических лиц, в отношении которых имеются сведения об их причастности к экстремистской деятельности или терроризму, и доведения этого перечня до сведения организаций, осуществляющих операции с денежными средствами или иным имуществом</w:t>
      </w:r>
      <w:proofErr w:type="gramEnd"/>
      <w:r w:rsidRPr="004560B2">
        <w:rPr>
          <w:rFonts w:ascii="Times New Roman" w:hAnsi="Times New Roman" w:cs="Times New Roman"/>
        </w:rPr>
        <w:t>" (</w:t>
      </w:r>
      <w:proofErr w:type="gramStart"/>
      <w:r w:rsidRPr="004560B2">
        <w:rPr>
          <w:rFonts w:ascii="Times New Roman" w:hAnsi="Times New Roman" w:cs="Times New Roman"/>
        </w:rPr>
        <w:t>Собрание законодательства Российской Федерации, 2003, N 4, ст. 329; 2005, N 44, ст. 4562; 2006, N 3, ст. 297; 2008, N 48, ст. 5604; N 50, ст. 5958; 2011, N 14, ст. 1936).</w:t>
      </w:r>
      <w:proofErr w:type="gramEnd"/>
    </w:p>
    <w:p w:rsidR="004A2BB7" w:rsidRPr="004560B2" w:rsidRDefault="004A2BB7">
      <w:pPr>
        <w:pStyle w:val="ConsPlusNormal"/>
        <w:spacing w:before="220"/>
        <w:ind w:firstLine="540"/>
        <w:jc w:val="both"/>
        <w:rPr>
          <w:rFonts w:ascii="Times New Roman" w:hAnsi="Times New Roman" w:cs="Times New Roman"/>
        </w:rPr>
      </w:pPr>
      <w:bookmarkStart w:id="12" w:name="P810"/>
      <w:bookmarkEnd w:id="12"/>
      <w:r w:rsidRPr="004560B2">
        <w:rPr>
          <w:rFonts w:ascii="Times New Roman" w:hAnsi="Times New Roman" w:cs="Times New Roman"/>
        </w:rPr>
        <w:t>&lt;6&gt; Данный пункт не распространяется на профессиональных участников рынка ценных бумаг, выполняющих функции расчетного депозитария на рынке ценных бумаг.</w:t>
      </w:r>
    </w:p>
    <w:p w:rsidR="004A2BB7" w:rsidRPr="004560B2" w:rsidRDefault="004A2BB7">
      <w:pPr>
        <w:pStyle w:val="ConsPlusNormal"/>
        <w:spacing w:before="220"/>
        <w:ind w:firstLine="540"/>
        <w:jc w:val="both"/>
        <w:rPr>
          <w:rFonts w:ascii="Times New Roman" w:hAnsi="Times New Roman" w:cs="Times New Roman"/>
        </w:rPr>
      </w:pPr>
      <w:bookmarkStart w:id="13" w:name="P811"/>
      <w:bookmarkEnd w:id="13"/>
      <w:r w:rsidRPr="004560B2">
        <w:rPr>
          <w:rFonts w:ascii="Times New Roman" w:hAnsi="Times New Roman" w:cs="Times New Roman"/>
        </w:rPr>
        <w:t>&lt;7&gt; Признаки группы 44 используются кредитными потребительскими кооперативами, в том числе сельскохозяйственными кредитными потребительскими кооперативами.</w:t>
      </w:r>
    </w:p>
    <w:p w:rsidR="004A2BB7" w:rsidRPr="004560B2" w:rsidRDefault="004A2BB7">
      <w:pPr>
        <w:pStyle w:val="ConsPlusNormal"/>
        <w:jc w:val="center"/>
        <w:rPr>
          <w:rFonts w:ascii="Times New Roman" w:hAnsi="Times New Roman" w:cs="Times New Roman"/>
        </w:rPr>
      </w:pPr>
    </w:p>
    <w:p w:rsidR="004A2BB7" w:rsidRPr="004560B2" w:rsidRDefault="004A2BB7">
      <w:pPr>
        <w:pStyle w:val="ConsPlusNormal"/>
        <w:ind w:firstLine="540"/>
        <w:jc w:val="both"/>
        <w:rPr>
          <w:rFonts w:ascii="Times New Roman" w:hAnsi="Times New Roman" w:cs="Times New Roman"/>
        </w:rPr>
      </w:pPr>
    </w:p>
    <w:p w:rsidR="004A2BB7" w:rsidRPr="004560B2" w:rsidRDefault="004A2BB7">
      <w:pPr>
        <w:pStyle w:val="ConsPlusNormal"/>
        <w:pBdr>
          <w:top w:val="single" w:sz="6" w:space="0" w:color="auto"/>
        </w:pBdr>
        <w:spacing w:before="100" w:after="100"/>
        <w:jc w:val="both"/>
        <w:rPr>
          <w:rFonts w:ascii="Times New Roman" w:hAnsi="Times New Roman" w:cs="Times New Roman"/>
          <w:sz w:val="2"/>
          <w:szCs w:val="2"/>
        </w:rPr>
      </w:pPr>
    </w:p>
    <w:p w:rsidR="007B5FBA" w:rsidRPr="004560B2" w:rsidRDefault="007B5FBA">
      <w:pPr>
        <w:rPr>
          <w:rFonts w:ascii="Times New Roman" w:hAnsi="Times New Roman" w:cs="Times New Roman"/>
        </w:rPr>
      </w:pPr>
    </w:p>
    <w:sectPr w:rsidR="007B5FBA" w:rsidRPr="004560B2" w:rsidSect="00592F33">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BB7"/>
    <w:rsid w:val="000738F9"/>
    <w:rsid w:val="004560B2"/>
    <w:rsid w:val="004A2BB7"/>
    <w:rsid w:val="005326A3"/>
    <w:rsid w:val="007B5FBA"/>
    <w:rsid w:val="00A866BE"/>
    <w:rsid w:val="00EF12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A2BB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A2BB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A2BB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A2BB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A2BB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4A2BB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A2BB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A2BB7"/>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A2BB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A2BB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A2BB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A2BB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A2BB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4A2BB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A2BB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A2BB7"/>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35</Pages>
  <Words>9455</Words>
  <Characters>53895</Characters>
  <Application>Microsoft Office Word</Application>
  <DocSecurity>0</DocSecurity>
  <Lines>449</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63224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Магамедбекова Милана Алисултановна</dc:creator>
  <cp:lastModifiedBy>Романов Анатолий Владимирович</cp:lastModifiedBy>
  <cp:revision>2</cp:revision>
  <dcterms:created xsi:type="dcterms:W3CDTF">2017-10-15T10:52:00Z</dcterms:created>
  <dcterms:modified xsi:type="dcterms:W3CDTF">2017-11-08T09:40:00Z</dcterms:modified>
</cp:coreProperties>
</file>