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B2" w:rsidRPr="001D1FD2" w:rsidRDefault="000958B2" w:rsidP="000958B2">
      <w:pPr>
        <w:pStyle w:val="ConsPlusTitlePage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  <w:sz w:val="22"/>
        </w:rPr>
        <w:t>Зарегистрировано в Минюсте РФ 7 сентября 2010 г. N 18375</w:t>
      </w:r>
    </w:p>
    <w:p w:rsidR="000958B2" w:rsidRPr="001D1FD2" w:rsidRDefault="000958B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958B2" w:rsidRPr="001D1FD2" w:rsidRDefault="000958B2">
      <w:pPr>
        <w:pStyle w:val="ConsPlusNormal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ФЕДЕРАЛЬНАЯ СЛУЖБА ПО ФИНАНСОВОМУ МОНИТОРИНГУ</w:t>
      </w: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ПРИКАЗ</w:t>
      </w: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от 3 августа 2010 г. N 203</w:t>
      </w: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ОБ УТВЕРЖДЕНИИ ПОЛОЖЕНИЯ</w:t>
      </w: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О ТРЕБОВАНИЯХ К ПОДГОТОВКЕ И ОБУЧЕНИЮ</w:t>
      </w: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КАДРОВ ОРГАНИЗАЦИЙ, ОСУЩЕСТВЛЯЮЩИХ ОПЕРАЦИИ С </w:t>
      </w:r>
      <w:proofErr w:type="gramStart"/>
      <w:r w:rsidRPr="001D1FD2">
        <w:rPr>
          <w:rFonts w:ascii="Times New Roman" w:hAnsi="Times New Roman" w:cs="Times New Roman"/>
        </w:rPr>
        <w:t>ДЕНЕЖНЫМИ</w:t>
      </w:r>
      <w:proofErr w:type="gramEnd"/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СРЕДСТВАМИ ИЛИ ИНЫМ ИМУЩЕСТВОМ, В ЦЕЛЯХ ПРОТИВОДЕЙСТВИЯ</w:t>
      </w: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ЛЕГАЛИЗАЦИИ (ОТМЫВАНИЮ) ДОХОДОВ, ПОЛУЧЕННЫХ </w:t>
      </w:r>
      <w:proofErr w:type="gramStart"/>
      <w:r w:rsidRPr="001D1FD2">
        <w:rPr>
          <w:rFonts w:ascii="Times New Roman" w:hAnsi="Times New Roman" w:cs="Times New Roman"/>
        </w:rPr>
        <w:t>ПРЕСТУПНЫМ</w:t>
      </w:r>
      <w:proofErr w:type="gramEnd"/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ПУТЕМ, И ФИНАНСИРОВАНИЮ ТЕРРОРИЗМА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Список изменяющих документов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(в ред. Приказа </w:t>
      </w:r>
      <w:proofErr w:type="spellStart"/>
      <w:r w:rsidRPr="001D1FD2">
        <w:rPr>
          <w:rFonts w:ascii="Times New Roman" w:hAnsi="Times New Roman" w:cs="Times New Roman"/>
        </w:rPr>
        <w:t>Росфинмониторинга</w:t>
      </w:r>
      <w:proofErr w:type="spellEnd"/>
      <w:r w:rsidRPr="001D1FD2">
        <w:rPr>
          <w:rFonts w:ascii="Times New Roman" w:hAnsi="Times New Roman" w:cs="Times New Roman"/>
        </w:rPr>
        <w:t xml:space="preserve"> от 01.11.2010 N 293)</w:t>
      </w: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D1FD2">
        <w:rPr>
          <w:rFonts w:ascii="Times New Roman" w:hAnsi="Times New Roman" w:cs="Times New Roman"/>
        </w:rPr>
        <w:t>В соответствии с Федеральным законом от 7 августа 2001 г.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 (ч. I), ст. 3418; 2002, N 30, ст. 3029; N 44, ст. 4296; 2004, N 31, ст. 3224; 2005, N 47, ст. 4828;</w:t>
      </w:r>
      <w:proofErr w:type="gramEnd"/>
      <w:r w:rsidRPr="001D1FD2">
        <w:rPr>
          <w:rFonts w:ascii="Times New Roman" w:hAnsi="Times New Roman" w:cs="Times New Roman"/>
        </w:rPr>
        <w:t xml:space="preserve"> 2006, N 31 (ч. I), ст. 3446, ст. 3452; 2007, N 16, ст. 1831; N 31, ст. 3993, ст. 4011; N 49, ст. 6036; 2009, N 23, ст. 2776; </w:t>
      </w:r>
      <w:proofErr w:type="gramStart"/>
      <w:r w:rsidRPr="001D1FD2">
        <w:rPr>
          <w:rFonts w:ascii="Times New Roman" w:hAnsi="Times New Roman" w:cs="Times New Roman"/>
        </w:rPr>
        <w:t>N 29, ст. 3600) и пунктом 3 Постановления Правительства Российской Федерации от 5 декабря 2005 г. N 715 "О квалификационных требованиях к специальным должностным лицам, ответственным за соблюдение правил внутреннего контроля и программ его осуществления, а также требованиях к подготовке и обучению кадров, идентификации клиентов, выгодоприобретателей в целях противодействия легализации (отмыванию) доходов, полученных преступным путем, и финансированию терроризма" (Собрание законодательства</w:t>
      </w:r>
      <w:proofErr w:type="gramEnd"/>
      <w:r w:rsidRPr="001D1FD2">
        <w:rPr>
          <w:rFonts w:ascii="Times New Roman" w:hAnsi="Times New Roman" w:cs="Times New Roman"/>
        </w:rPr>
        <w:t xml:space="preserve"> </w:t>
      </w:r>
      <w:proofErr w:type="gramStart"/>
      <w:r w:rsidRPr="001D1FD2">
        <w:rPr>
          <w:rFonts w:ascii="Times New Roman" w:hAnsi="Times New Roman" w:cs="Times New Roman"/>
        </w:rPr>
        <w:t>Российской Федерации, 2005, N 50, ст. 5302; 2008, N 12, ст. 1140) приказываю:</w:t>
      </w:r>
      <w:proofErr w:type="gramEnd"/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1. Утвердить по согласованию с Федеральной службой по финансовым рынкам (В.Д. Миловидов) прилагаемое Положение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2. </w:t>
      </w:r>
      <w:proofErr w:type="gramStart"/>
      <w:r w:rsidRPr="001D1FD2">
        <w:rPr>
          <w:rFonts w:ascii="Times New Roman" w:hAnsi="Times New Roman" w:cs="Times New Roman"/>
        </w:rPr>
        <w:t>Признать утратившим силу Приказ Федеральной службы по финансовому мониторингу от 1 ноября 2008 г. N 256 "Об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терроризма" (зарегистрирован в Министерстве юстиции Российской Федерации 30 января 2009 г., регистрационный N 13222).</w:t>
      </w:r>
      <w:proofErr w:type="gramEnd"/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jc w:val="right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Руководитель</w:t>
      </w:r>
    </w:p>
    <w:p w:rsidR="000958B2" w:rsidRPr="001D1FD2" w:rsidRDefault="000958B2">
      <w:pPr>
        <w:pStyle w:val="ConsPlusNormal"/>
        <w:jc w:val="right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Ю.А.ЧИХАНЧИН</w:t>
      </w: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Утверждено</w:t>
      </w:r>
    </w:p>
    <w:p w:rsidR="000958B2" w:rsidRPr="001D1FD2" w:rsidRDefault="000958B2">
      <w:pPr>
        <w:pStyle w:val="ConsPlusNormal"/>
        <w:jc w:val="right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Приказом Федеральной службы</w:t>
      </w:r>
    </w:p>
    <w:p w:rsidR="000958B2" w:rsidRPr="001D1FD2" w:rsidRDefault="000958B2">
      <w:pPr>
        <w:pStyle w:val="ConsPlusNormal"/>
        <w:jc w:val="right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по финансовому мониторингу</w:t>
      </w:r>
    </w:p>
    <w:p w:rsidR="000958B2" w:rsidRPr="001D1FD2" w:rsidRDefault="000958B2">
      <w:pPr>
        <w:pStyle w:val="ConsPlusNormal"/>
        <w:jc w:val="right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от 03.08.2010 N 203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1D1FD2">
        <w:rPr>
          <w:rFonts w:ascii="Times New Roman" w:hAnsi="Times New Roman" w:cs="Times New Roman"/>
        </w:rPr>
        <w:t>ПОЛОЖЕНИЕ</w:t>
      </w: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О ТРЕБОВАНИЯХ К ПОДГОТОВКЕ И ОБУЧЕНИЮ</w:t>
      </w: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КАДРОВ ОРГАНИЗАЦИЙ, ОСУЩЕСТВЛЯЮЩИХ ОПЕРАЦИИ С </w:t>
      </w:r>
      <w:proofErr w:type="gramStart"/>
      <w:r w:rsidRPr="001D1FD2">
        <w:rPr>
          <w:rFonts w:ascii="Times New Roman" w:hAnsi="Times New Roman" w:cs="Times New Roman"/>
        </w:rPr>
        <w:t>ДЕНЕЖНЫМИ</w:t>
      </w:r>
      <w:proofErr w:type="gramEnd"/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СРЕДСТВАМИ ИЛИ ИНЫМ ИМУЩЕСТВОМ, В ЦЕЛЯХ ПРОТИВОДЕЙСТВИЯ</w:t>
      </w:r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lastRenderedPageBreak/>
        <w:t xml:space="preserve">ЛЕГАЛИЗАЦИИ (ОТМЫВАНИЮ) ДОХОДОВ, ПОЛУЧЕННЫХ </w:t>
      </w:r>
      <w:proofErr w:type="gramStart"/>
      <w:r w:rsidRPr="001D1FD2">
        <w:rPr>
          <w:rFonts w:ascii="Times New Roman" w:hAnsi="Times New Roman" w:cs="Times New Roman"/>
        </w:rPr>
        <w:t>ПРЕСТУПНЫМ</w:t>
      </w:r>
      <w:proofErr w:type="gramEnd"/>
    </w:p>
    <w:p w:rsidR="000958B2" w:rsidRPr="001D1FD2" w:rsidRDefault="000958B2">
      <w:pPr>
        <w:pStyle w:val="ConsPlusTitle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ПУТЕМ, И ФИНАНСИРОВАНИЮ ТЕРРОРИЗМА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Список изменяющих документов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(в ред. Приказа </w:t>
      </w:r>
      <w:proofErr w:type="spellStart"/>
      <w:r w:rsidRPr="001D1FD2">
        <w:rPr>
          <w:rFonts w:ascii="Times New Roman" w:hAnsi="Times New Roman" w:cs="Times New Roman"/>
        </w:rPr>
        <w:t>Росфинмониторинга</w:t>
      </w:r>
      <w:proofErr w:type="spellEnd"/>
      <w:r w:rsidRPr="001D1FD2">
        <w:rPr>
          <w:rFonts w:ascii="Times New Roman" w:hAnsi="Times New Roman" w:cs="Times New Roman"/>
        </w:rPr>
        <w:t xml:space="preserve"> от 01.11.2010 N 293)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I. Общие положения</w:t>
      </w: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1. </w:t>
      </w:r>
      <w:proofErr w:type="gramStart"/>
      <w:r w:rsidRPr="001D1FD2">
        <w:rPr>
          <w:rFonts w:ascii="Times New Roman" w:hAnsi="Times New Roman" w:cs="Times New Roman"/>
        </w:rPr>
        <w:t>Настоящее Положение устанавливает требования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терроризма, указанных в статье 5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  <w:proofErr w:type="gramEnd"/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Подготовка и обучение кадров профессиональных участников рынка ценных бумаг, являющихся кредитными организациями, осуществляется в соответствии с требованиями, установленными Банком России по согласованию с Федеральной службой по финансовому мониторингу, и с учетом особенностей, установленных пунктами 5, 9, 10, 11, 12, 13 настоящего Положения.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Настоящее Положение не распространяется на кредитные организации, не являющиеся профессиональными участниками рынка ценных бумаг.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48"/>
      <w:bookmarkEnd w:id="1"/>
      <w:r w:rsidRPr="001D1FD2">
        <w:rPr>
          <w:rFonts w:ascii="Times New Roman" w:hAnsi="Times New Roman" w:cs="Times New Roman"/>
        </w:rPr>
        <w:t>2. Руководитель организации утверждает перечень сотрудников, которые должны проходить обязательную подготовку и обучение в целях противодействия легализации (отмыванию) доходов, полученных преступным путем, и финансированию терроризма (далее - обучение).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9"/>
      <w:bookmarkEnd w:id="2"/>
      <w:r w:rsidRPr="001D1FD2">
        <w:rPr>
          <w:rFonts w:ascii="Times New Roman" w:hAnsi="Times New Roman" w:cs="Times New Roman"/>
        </w:rPr>
        <w:t>3. В перечень, предусмотренный пунктом 2 настоящего Положения, организацией (за исключением организации, осуществляющей профессиональную деятельность на рынке ценных бумаг и (или) деятельность по управлению инвестиционными фондами и негосударственными пенсионными фондами (далее - деятельность на финансовом рынке)) включаются следующие сотрудники: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а) руководитель организации;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б) руководитель филиала организации;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в) заместитель руководителя организации (филиала), в соответствии с должностными обязанностями курирующий вопросы организации и осуществления внутреннего контроля в целях противодействия легализации (отмыванию) доходов, полученных преступным путем, и финансированию терроризма;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г) специальное должностное лицо организации (филиала), ответственное за соблюдение правил внутреннего контроля в целях противодействия легализации (отмыванию) доходов, полученных преступным путем, и финансированию терроризма и программ его осуществления (далее - специальное должностное лицо);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д) главный бухгалтер (бухгалтер) организации (филиала), при наличии должности в штате организации или филиала, либо сотрудник, осуществляющий функции по ведению бухгалтерского учета;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е) руководитель юридического подразделения организации (филиала) либо юрист организации (при наличии);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ж) сотрудники службы внутреннего контроля организации (филиала), при наличии;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з) иные сотрудники организации (филиала) по усмотрению руководителя организации и с учетом особенностей деятельности организации (филиала) и ее клиентов.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8"/>
      <w:bookmarkEnd w:id="3"/>
      <w:r w:rsidRPr="001D1FD2">
        <w:rPr>
          <w:rFonts w:ascii="Times New Roman" w:hAnsi="Times New Roman" w:cs="Times New Roman"/>
        </w:rPr>
        <w:t>4. В организации, осуществляющей деятельность на финансовом рынке (за исключением профессиональных участников рынка ценных бумаг, являющихся кредитными организациями), в перечень, предусмотренный пунктом 2 настоящего Положения, включаются следующие сотрудники: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59"/>
      <w:bookmarkEnd w:id="4"/>
      <w:r w:rsidRPr="001D1FD2">
        <w:rPr>
          <w:rFonts w:ascii="Times New Roman" w:hAnsi="Times New Roman" w:cs="Times New Roman"/>
        </w:rPr>
        <w:t>а) руководитель организации;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lastRenderedPageBreak/>
        <w:t>б) руководитель филиала организации, осуществляющего деятельность на финансовом рынке (далее - филиал);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в) заместитель руководителя организации (филиала), в соответствии с должностными обязанностями руководящий структурным подразделением организации (филиала), которое осуществляет деятельность на финансовом рынке;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г) руководитель и заместитель руководителя структурного подразделения организации (филиала), которое осуществляет деятельность на финансовом рынке;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д) контролер;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4"/>
      <w:bookmarkEnd w:id="5"/>
      <w:r w:rsidRPr="001D1FD2">
        <w:rPr>
          <w:rFonts w:ascii="Times New Roman" w:hAnsi="Times New Roman" w:cs="Times New Roman"/>
        </w:rPr>
        <w:t>е) сотрудники организации (филиала), которые в соответствии с должностными обязанностями выполняют хотя бы одну из следующих функций: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совершение сделок с ценными бумагами: от имени организации и за счет организации; от имени клиентов и за счет клиентов; от имени организации и за счет клиентов;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совершение сделок и (или) операций с денежными средствами и (или) ценными бумагами в интересах учредителя управления;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подписание исходящих документов организации (филиала), касающихся осуществления операций, связанных с управлением инвестиционными резервами акционерного инвестиционного фонда, имуществом, составляющим паевой инвестиционный фонд, средствами пенсионных резервов негосударственного пенсионного фонда, или имуществом, в которое инвестированы средства пенсионных накоплений или накопления для жилищного обеспечения военнослужащих;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подписание исходящих документов организаций (филиала), касающихся осуществления операций, связанных с управлением ценными бумагами, принадлежащими акционерному инвестиционному фонду, ценными бумагами в составе имущества, составляющего паевой инвестиционный фонд, или ценными бумагами, в которые размещены средства пенсионных резервов негосударственного пенсионного фонда или инвестированы средства пенсионных накоплений или накопления для жилищного обеспечения военнослужащих;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подписание исходящих документов организации (филиала), касающихся осуществления операций, связанных с управлением ипотечным покрытием;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ведение внутреннего учета операций с ценными бумагами;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проведение операций, связанных с переходом права собственности на ценные бумаги по счетам депо клиентов;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подписание документов, подтверждающих право собственности клиента на ценные бумаги, и документов о проведенных операциях;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проведение операций, связанных с переходом права собственности на ценные бумаги по лицевым счетам зарегистрированных лиц;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подписание документов, подтверждающих право собственности зарегистрированных лиц на ценные бумаги, и документов о проведенных операциях;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ж) специальное должностное лицо организации (филиала);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з) иные сотрудники организации (филиала) по усмотрению руководителя организации с учетом особенностей деятельности организации (филиала) и ее клиентов.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7"/>
      <w:bookmarkEnd w:id="6"/>
      <w:r w:rsidRPr="001D1FD2">
        <w:rPr>
          <w:rFonts w:ascii="Times New Roman" w:hAnsi="Times New Roman" w:cs="Times New Roman"/>
        </w:rPr>
        <w:t>5. В организации, осуществляющей профессиональную деятельность на рынке ценных бумаг, являющейся кредитной организацией, в перечень лиц, которые должны проходить обучение, включаются следующие сотрудники: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78"/>
      <w:bookmarkEnd w:id="7"/>
      <w:r w:rsidRPr="001D1FD2">
        <w:rPr>
          <w:rFonts w:ascii="Times New Roman" w:hAnsi="Times New Roman" w:cs="Times New Roman"/>
        </w:rPr>
        <w:lastRenderedPageBreak/>
        <w:t>а) руководитель и заместитель руководителя структурного подразделения, которое осуществляет деятельность на финансовом рынке;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б) контролер;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80"/>
      <w:bookmarkEnd w:id="8"/>
      <w:r w:rsidRPr="001D1FD2">
        <w:rPr>
          <w:rFonts w:ascii="Times New Roman" w:hAnsi="Times New Roman" w:cs="Times New Roman"/>
        </w:rPr>
        <w:t>в) сотрудники структурного подразделения, которые в соответствии с должностными обязанностями выполняют хотя бы одну из следующих функций: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совершение сделок с ценными бумагами: от имени организации и за счет организации; от имени клиентов и за счет клиентов; от имени организации и за счет клиентов;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совершение сделок и (или) операций с денежными средствами и (или) ценными бумагами в интересах учредителя управления;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ведение внутреннего учета операций с ценными бумагами;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проведение операций, связанных с переходом права собственности на ценные бумаги по счетам депо клиентов;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подписание документов, подтверждающих право собственности клиента на ценные бумаги, и документов о проведенных операциях;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86"/>
      <w:bookmarkEnd w:id="9"/>
      <w:r w:rsidRPr="001D1FD2">
        <w:rPr>
          <w:rFonts w:ascii="Times New Roman" w:hAnsi="Times New Roman" w:cs="Times New Roman"/>
        </w:rPr>
        <w:t>г) специальное должностное лицо;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87"/>
      <w:bookmarkEnd w:id="10"/>
      <w:r w:rsidRPr="001D1FD2">
        <w:rPr>
          <w:rFonts w:ascii="Times New Roman" w:hAnsi="Times New Roman" w:cs="Times New Roman"/>
        </w:rPr>
        <w:t>д) иные сотрудники структурного подразделения, которое осуществляет деятельность на финансовом рынке, по усмотрению руководителя этого структурного подразделения.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II. Формы, периодичность и сроки обучения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6. Обучение проводится в следующих формах: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а) вводный инструктаж;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б) дополнительный инструктаж;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в) целевой инструктаж (получение работниками организаций базовых знаний, необходимых для соблюдения ими законодательства Российской Федерации о противодействии легализации (отмыванию) доходов, полученных преступным путем, и финансированию терроризма, а также формирования и совершенствования системы внутреннего контроля организаций, программ ее осуществления и иных организационно-распорядительных документов, принятых в этих целях);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г) повышение уровня знаний в сфере противодействия легализации (отмыванию) доходов, полученных преступным путем, и финансированию терроризма (далее - повышение уровня знаний).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7. </w:t>
      </w:r>
      <w:proofErr w:type="gramStart"/>
      <w:r w:rsidRPr="001D1FD2">
        <w:rPr>
          <w:rFonts w:ascii="Times New Roman" w:hAnsi="Times New Roman" w:cs="Times New Roman"/>
        </w:rPr>
        <w:t>Вводный инструктаж в организации проводится специальным должностным лицом при приеме на работу на должности либо для выполнения функций, указанные (указанных) в пунктах 3, 4 настоящего Положения, и при переводе (временном переводе) на должности либо для выполнения функций, указанные (указанных) в пунктах 3, 4 настоящего Положения.</w:t>
      </w:r>
      <w:proofErr w:type="gramEnd"/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8. Дополнительный инструктаж проводится специальным должностным лицом не реже одного раза в год либо в следующих случаях: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при изменении действующих и вступлении в силу новых нормативных правовых актов Российской Федерации в области противодействия легализации (отмыванию) доходов, полученных преступным путем, и финансированию терроризма;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при утверждении организацией новых или изменении действующих правил внутреннего контроля в целях противодействия легализации (отмыванию) доходов, полученных преступным путем, и финансированию терроризма и программ его осуществления;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lastRenderedPageBreak/>
        <w:t>при переводе сотрудника организации на другую постоянную работу (временную работу) в рамках организации в случае, когда имеющихся у него знаний в области противодействия легализации (отмыванию) доходов, полученных преступным путем, и финансированию терроризма недостаточно для соблюдения законодательства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при поручении сотруднику организации работы, выполняемой сотрудниками организации, указанными в пунктах 3, 4 настоящего Положения, но не обусловленной заключенным с ним трудовым договором, когда выполнение такой работы не влечет изменения условий заключенного с сотрудником трудового договора.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02"/>
      <w:bookmarkEnd w:id="11"/>
      <w:r w:rsidRPr="001D1FD2">
        <w:rPr>
          <w:rFonts w:ascii="Times New Roman" w:hAnsi="Times New Roman" w:cs="Times New Roman"/>
        </w:rPr>
        <w:t>9. Вводный и дополнительный инструктаж проводятся в соответствии с программой подготовки и обучения сотрудников организации в сфере противодействия легализации (отмыванию) доходов, полученных преступным путем, и финансированию терроризма, разработанной организацией с учетом настоящего Положения.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D1FD2">
        <w:rPr>
          <w:rFonts w:ascii="Times New Roman" w:hAnsi="Times New Roman" w:cs="Times New Roman"/>
        </w:rPr>
        <w:t>Вводный и дополнительный инструктаж для перечисленных в пункте 5 настоящего Положения сотрудников организаций, осуществляющих профессиональную деятельность на рынке ценных бумаг, являющихся кредитными организациями, осуществляется в соответствии с требованиями к подготовке и обучению кадров, установленными Банком России по согласованию с Федеральной службой по финансовому мониторингу.</w:t>
      </w:r>
      <w:proofErr w:type="gramEnd"/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04"/>
      <w:bookmarkEnd w:id="12"/>
      <w:r w:rsidRPr="001D1FD2">
        <w:rPr>
          <w:rFonts w:ascii="Times New Roman" w:hAnsi="Times New Roman" w:cs="Times New Roman"/>
        </w:rPr>
        <w:t>10. Обучение в форме целевого инструктажа лицо, планирующее осуществлять функции специального должностного лица, проходит однократно до начала осуществления таких функций.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Однократное обучение в форме целевого инструктажа также должны пройти: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06"/>
      <w:bookmarkEnd w:id="13"/>
      <w:r w:rsidRPr="001D1FD2">
        <w:rPr>
          <w:rFonts w:ascii="Times New Roman" w:hAnsi="Times New Roman" w:cs="Times New Roman"/>
        </w:rPr>
        <w:t>а) из числа сотрудников, указанных в пункте 3 настоящего Положения: руководитель организации (филиала), главный бухгалтер (бухгалтер) организации (филиала) (при наличии должности в штате организации) либо сотрудник, осуществляющий в организации функции по ведению бухгалтерского учета, руководитель юридического подразделения либо юрист организации (при наличии должности в штате организации);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107"/>
      <w:bookmarkEnd w:id="14"/>
      <w:r w:rsidRPr="001D1FD2">
        <w:rPr>
          <w:rFonts w:ascii="Times New Roman" w:hAnsi="Times New Roman" w:cs="Times New Roman"/>
        </w:rPr>
        <w:t>б) сотрудники, указанные в подпунктах "а" - "е" пункта 4 настоящего Положения;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108"/>
      <w:bookmarkEnd w:id="15"/>
      <w:r w:rsidRPr="001D1FD2">
        <w:rPr>
          <w:rFonts w:ascii="Times New Roman" w:hAnsi="Times New Roman" w:cs="Times New Roman"/>
        </w:rPr>
        <w:t>в) сотрудники, указанные в подпунктах "а" - "в" пункта 5 настоящего Положения.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Лица, указанные в подпунктах "а", "б" и "в" настоящего пункта, назначаемые на соответствующие должности после вступления в силу настоящего Положения, должны пройти однократное обучение в форме целевого инструктажа в течение года </w:t>
      </w:r>
      <w:proofErr w:type="gramStart"/>
      <w:r w:rsidRPr="001D1FD2">
        <w:rPr>
          <w:rFonts w:ascii="Times New Roman" w:hAnsi="Times New Roman" w:cs="Times New Roman"/>
        </w:rPr>
        <w:t>с даты возложения</w:t>
      </w:r>
      <w:proofErr w:type="gramEnd"/>
      <w:r w:rsidRPr="001D1FD2">
        <w:rPr>
          <w:rFonts w:ascii="Times New Roman" w:hAnsi="Times New Roman" w:cs="Times New Roman"/>
        </w:rPr>
        <w:t xml:space="preserve"> соответствующих должностных обязанностей.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Лица, занимающие на момент вступления в силу настоящего Положения должности, указанные в подпунктах "а", "б" и "в" настоящего пункта, должны пройти однократное обучение в форме целевого инструктажа в течение года </w:t>
      </w:r>
      <w:proofErr w:type="gramStart"/>
      <w:r w:rsidRPr="001D1FD2">
        <w:rPr>
          <w:rFonts w:ascii="Times New Roman" w:hAnsi="Times New Roman" w:cs="Times New Roman"/>
        </w:rPr>
        <w:t>с даты вступления</w:t>
      </w:r>
      <w:proofErr w:type="gramEnd"/>
      <w:r w:rsidRPr="001D1FD2">
        <w:rPr>
          <w:rFonts w:ascii="Times New Roman" w:hAnsi="Times New Roman" w:cs="Times New Roman"/>
        </w:rPr>
        <w:t xml:space="preserve"> в силу настоящего Положения.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D1FD2">
        <w:rPr>
          <w:rFonts w:ascii="Times New Roman" w:hAnsi="Times New Roman" w:cs="Times New Roman"/>
        </w:rPr>
        <w:t>Лицам, прошедшим к моменту вступления в силу настоящего Положения обучение в форме целевого инструктажа в соответствии с Приказом Федеральной службы по финансовому мониторингу от 1 ноября 2008 года N 256 "Об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</w:t>
      </w:r>
      <w:proofErr w:type="gramEnd"/>
      <w:r w:rsidRPr="001D1FD2">
        <w:rPr>
          <w:rFonts w:ascii="Times New Roman" w:hAnsi="Times New Roman" w:cs="Times New Roman"/>
        </w:rPr>
        <w:t xml:space="preserve"> терроризма", повторное прохождение целевого инструктажа не требуется.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112"/>
      <w:bookmarkEnd w:id="16"/>
      <w:r w:rsidRPr="001D1FD2">
        <w:rPr>
          <w:rFonts w:ascii="Times New Roman" w:hAnsi="Times New Roman" w:cs="Times New Roman"/>
        </w:rPr>
        <w:t>11. Для сотрудников организаций, осуществляющих деятельность на финансовом рынке, целевой инструктаж осуществляется организациями, аккредитованными Федеральной службой по финансовым рынкам на осуществление аттестации специалистов финансового рынка.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D1FD2">
        <w:rPr>
          <w:rFonts w:ascii="Times New Roman" w:hAnsi="Times New Roman" w:cs="Times New Roman"/>
        </w:rPr>
        <w:t xml:space="preserve">Для сотрудников организаций, осуществляющих профессиональную деятельность на рынке ценных бумаг, являющихся кредитными организациями, перечисленных в подпунктах "а" - "г" пункта 5 настоящего </w:t>
      </w:r>
      <w:r w:rsidRPr="001D1FD2">
        <w:rPr>
          <w:rFonts w:ascii="Times New Roman" w:hAnsi="Times New Roman" w:cs="Times New Roman"/>
        </w:rPr>
        <w:lastRenderedPageBreak/>
        <w:t>Положения, целевой инструктаж в соответствии с настоящим Положением может осуществляться иными организациями, которые осуществляют подготовку и обучение кадров в соответствии с требованиями к подготовке и обучению кадров, установленными Банком России по согласованию с Федеральной службой по финансовому мониторингу, при</w:t>
      </w:r>
      <w:proofErr w:type="gramEnd"/>
      <w:r w:rsidRPr="001D1FD2">
        <w:rPr>
          <w:rFonts w:ascii="Times New Roman" w:hAnsi="Times New Roman" w:cs="Times New Roman"/>
        </w:rPr>
        <w:t xml:space="preserve"> </w:t>
      </w:r>
      <w:proofErr w:type="gramStart"/>
      <w:r w:rsidRPr="001D1FD2">
        <w:rPr>
          <w:rFonts w:ascii="Times New Roman" w:hAnsi="Times New Roman" w:cs="Times New Roman"/>
        </w:rPr>
        <w:t>условии</w:t>
      </w:r>
      <w:proofErr w:type="gramEnd"/>
      <w:r w:rsidRPr="001D1FD2">
        <w:rPr>
          <w:rFonts w:ascii="Times New Roman" w:hAnsi="Times New Roman" w:cs="Times New Roman"/>
        </w:rPr>
        <w:t xml:space="preserve"> включения в программу обучения вопросов, связанных с особенностями противодействия легализации (отмыванию) доходов, полученных преступным путем, и финансированию терроризма на финансовом рынке, определяемых Федеральной службой по финансовым рынкам.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Для сотрудников иных организаций целевой инструктаж осуществляется организациями, учрежденными Федеральной службой по финансовому мониторингу, и другими организациями по программам, устанавливаемым Федеральной службой по финансовому мониторингу.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Прохождение соответствующим должностным лицом организации целевого инструктажа должно подтверждаться документом, выдаваемым организацией, проводящей целевой инструктаж.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116"/>
      <w:bookmarkEnd w:id="17"/>
      <w:r w:rsidRPr="001D1FD2">
        <w:rPr>
          <w:rFonts w:ascii="Times New Roman" w:hAnsi="Times New Roman" w:cs="Times New Roman"/>
        </w:rPr>
        <w:t>12. Повышение уровня знаний осуществляется в форме участия в конференциях, семинарах и иных обучающих мероприятиях.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Повышение уровня знаний сотрудники организаций проходят соответственно в тех организациях, в которых согласно пункту 11 настоящего Положения предусмотрено прохождение целевого инструктажа, по программам обучения, разрабатываемым такими организациями самостоятельно.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D1FD2">
        <w:rPr>
          <w:rFonts w:ascii="Times New Roman" w:hAnsi="Times New Roman" w:cs="Times New Roman"/>
        </w:rPr>
        <w:t>Повышение уровня знаний не реже одного раза в три года проходят специальное должностное лицо организации (филиала) (за исключением организаций, осуществляющих деятельность на финансовом рынке), а также сотрудники организаций, обозначенные в подпунктах "а", "б" и "в" пункта 10 настоящего Положения, не реже одного раза в год - специальное должностное лицо организации, осуществляющей деятельность на финансовом рынке (ее филиала), в том числе специальное</w:t>
      </w:r>
      <w:proofErr w:type="gramEnd"/>
      <w:r w:rsidRPr="001D1FD2">
        <w:rPr>
          <w:rFonts w:ascii="Times New Roman" w:hAnsi="Times New Roman" w:cs="Times New Roman"/>
        </w:rPr>
        <w:t xml:space="preserve"> должностное лицо профессионального участника рынка ценных бумаг, являющегося кредитной организацией.</w:t>
      </w:r>
    </w:p>
    <w:p w:rsidR="000958B2" w:rsidRPr="001D1FD2" w:rsidRDefault="000958B2">
      <w:pPr>
        <w:pStyle w:val="ConsPlusNormal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(в ред. Приказа </w:t>
      </w:r>
      <w:proofErr w:type="spellStart"/>
      <w:r w:rsidRPr="001D1FD2">
        <w:rPr>
          <w:rFonts w:ascii="Times New Roman" w:hAnsi="Times New Roman" w:cs="Times New Roman"/>
        </w:rPr>
        <w:t>Росфинмониторинга</w:t>
      </w:r>
      <w:proofErr w:type="spellEnd"/>
      <w:r w:rsidRPr="001D1FD2">
        <w:rPr>
          <w:rFonts w:ascii="Times New Roman" w:hAnsi="Times New Roman" w:cs="Times New Roman"/>
        </w:rPr>
        <w:t xml:space="preserve"> от 01.11.2010 N 293)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D1FD2">
        <w:rPr>
          <w:rFonts w:ascii="Times New Roman" w:hAnsi="Times New Roman" w:cs="Times New Roman"/>
        </w:rPr>
        <w:t>Прохождение соответствующим должностным лицом организации повышения уровня знаний должно подтверждаться документом, выдаваемым организацией, проводящей такое обучение, либо документом, подтверждающем участие соответствующего должностного лица в обучающем мероприятии.</w:t>
      </w:r>
      <w:proofErr w:type="gramEnd"/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121"/>
      <w:bookmarkEnd w:id="18"/>
      <w:r w:rsidRPr="001D1FD2">
        <w:rPr>
          <w:rFonts w:ascii="Times New Roman" w:hAnsi="Times New Roman" w:cs="Times New Roman"/>
        </w:rPr>
        <w:t xml:space="preserve">13. </w:t>
      </w:r>
      <w:proofErr w:type="gramStart"/>
      <w:r w:rsidRPr="001D1FD2">
        <w:rPr>
          <w:rFonts w:ascii="Times New Roman" w:hAnsi="Times New Roman" w:cs="Times New Roman"/>
        </w:rPr>
        <w:t>Иные сотрудники организации (филиала), помимо поименованных в подпунктах "а" - "в" пункта 10 настоящего Положения и специального должностного лица, включенные в перечень, предусмотренный пунктом 2 настоящего Положения, а также иные сотрудники структурного подразделения организации, осуществляющей профессиональную деятельность на рынке ценных бумаг, являющейся кредитной организацией (подпункт "д" пункта 5 настоящего Положения), проходят целевой инструктаж и повышение уровня знаний по усмотрению руководителя организации</w:t>
      </w:r>
      <w:proofErr w:type="gramEnd"/>
      <w:r w:rsidRPr="001D1FD2">
        <w:rPr>
          <w:rFonts w:ascii="Times New Roman" w:hAnsi="Times New Roman" w:cs="Times New Roman"/>
        </w:rPr>
        <w:t xml:space="preserve"> в порядке, предусмотренном пунктами 11 и 12 настоящего Положения.</w:t>
      </w: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III. Программа подготовки и обучения сотрудников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организации в сфере противодействия легализации (отмыванию)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доходов, полученных преступным путем,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и финансированию терроризма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14. Организация разрабатывает программу подготовки и обучения сотрудников организации в сфере противодействия легализации (отмыванию) доходов, полученных преступным путем, и финансированию терроризма (далее - Программа обучения) с учетом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терроризма, а также особенностей деятельности организац</w:t>
      </w:r>
      <w:proofErr w:type="gramStart"/>
      <w:r w:rsidRPr="001D1FD2">
        <w:rPr>
          <w:rFonts w:ascii="Times New Roman" w:hAnsi="Times New Roman" w:cs="Times New Roman"/>
        </w:rPr>
        <w:t>ии и ее</w:t>
      </w:r>
      <w:proofErr w:type="gramEnd"/>
      <w:r w:rsidRPr="001D1FD2">
        <w:rPr>
          <w:rFonts w:ascii="Times New Roman" w:hAnsi="Times New Roman" w:cs="Times New Roman"/>
        </w:rPr>
        <w:t xml:space="preserve"> клиентов.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15. </w:t>
      </w:r>
      <w:proofErr w:type="gramStart"/>
      <w:r w:rsidRPr="001D1FD2">
        <w:rPr>
          <w:rFonts w:ascii="Times New Roman" w:hAnsi="Times New Roman" w:cs="Times New Roman"/>
        </w:rPr>
        <w:t xml:space="preserve">Целью обучения является получение сотрудниками организации знаний в области противодействия легализации (отмыванию) доходов, полученных преступным путем, и финансированию терроризма, необходимых для соблюдения ими законодательства Российской Федерации о противодействии легализации (отмыванию) доходов, полученных преступным путем, и финансированию терроризма, а также правил внутреннего контроля организации, программ его осуществления и иных </w:t>
      </w:r>
      <w:r w:rsidRPr="001D1FD2">
        <w:rPr>
          <w:rFonts w:ascii="Times New Roman" w:hAnsi="Times New Roman" w:cs="Times New Roman"/>
        </w:rPr>
        <w:lastRenderedPageBreak/>
        <w:t>организационно-распорядительных документов организации, принятых в целях организации внутреннего контроля.</w:t>
      </w:r>
      <w:proofErr w:type="gramEnd"/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16. Программа обучения должна предусматривать: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а) изучение нормативных правовых актов Российской Федерации в области противодействия легализации (отмыванию) доходов, полученных преступным путем, и финансированию терроризма;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D1FD2">
        <w:rPr>
          <w:rFonts w:ascii="Times New Roman" w:hAnsi="Times New Roman" w:cs="Times New Roman"/>
        </w:rPr>
        <w:t>б) изучение правил и программ осуществления внутреннего контроля в организации при исполнении сотрудником должностных обязанностей, а также мер ответственности, которые могут быть применены к сотруднику организации за неисполнение требований нормативных правовых актов Российской Федерации в области противодействия легализации (отмыванию) доходов, полученных преступным путем, и финансированию терроризма и иных организационно-распорядительных документов организации, принятых в целях организации и осуществления внутреннего контроля;</w:t>
      </w:r>
      <w:proofErr w:type="gramEnd"/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в) изучение типологий, характерных схем и способов отмывания преступных доходов и финансирования терроризма, а также критериев выявления и признаков необычных сделок.</w:t>
      </w: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IV. Учет прохождения сотрудниками организации обучения</w:t>
      </w:r>
    </w:p>
    <w:p w:rsidR="000958B2" w:rsidRPr="001D1FD2" w:rsidRDefault="000958B2">
      <w:pPr>
        <w:pStyle w:val="ConsPlusNormal"/>
        <w:jc w:val="center"/>
        <w:rPr>
          <w:rFonts w:ascii="Times New Roman" w:hAnsi="Times New Roman" w:cs="Times New Roman"/>
        </w:rPr>
      </w:pP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17. Организация ведет учет прохождения ее сотрудниками обучения.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18. Порядок учета прохождения сотрудниками организации обучения устанавливается руководителем организации.</w:t>
      </w:r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 xml:space="preserve">19. </w:t>
      </w:r>
      <w:proofErr w:type="gramStart"/>
      <w:r w:rsidRPr="001D1FD2">
        <w:rPr>
          <w:rFonts w:ascii="Times New Roman" w:hAnsi="Times New Roman" w:cs="Times New Roman"/>
        </w:rPr>
        <w:t>Факт проведения с сотрудником организации инструктажа (за исключением целевого инструктажа) и ознакомления с нормативными правовыми и иными актами Российской Федерации в области противодействия легализации (отмыванию) доходов, полученных преступным путем, и финансированию терроризма и внутренними документами организации, принятыми в целях организации внутреннего контроля, должен быть подтвержден его собственноручной подписью в документе, форму и содержание которого организация устанавливает самостоятельно.</w:t>
      </w:r>
      <w:proofErr w:type="gramEnd"/>
    </w:p>
    <w:p w:rsidR="000958B2" w:rsidRPr="001D1FD2" w:rsidRDefault="000958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D1FD2">
        <w:rPr>
          <w:rFonts w:ascii="Times New Roman" w:hAnsi="Times New Roman" w:cs="Times New Roman"/>
        </w:rPr>
        <w:t>Документы, подтверждающие прохождение сотрудником организации обучения, приобщаются к личному делу сотрудника.</w:t>
      </w:r>
    </w:p>
    <w:p w:rsidR="000958B2" w:rsidRPr="001D1FD2" w:rsidRDefault="000958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_GoBack"/>
      <w:bookmarkEnd w:id="19"/>
    </w:p>
    <w:sectPr w:rsidR="000958B2" w:rsidRPr="001D1FD2" w:rsidSect="000958B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B2"/>
    <w:rsid w:val="000738F9"/>
    <w:rsid w:val="000958B2"/>
    <w:rsid w:val="001D1FD2"/>
    <w:rsid w:val="005326A3"/>
    <w:rsid w:val="007B5FBA"/>
    <w:rsid w:val="00A866BE"/>
    <w:rsid w:val="00E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5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5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5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5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Магамедбекова Милана Алисултановна</dc:creator>
  <cp:lastModifiedBy>Романов Анатолий Владимирович</cp:lastModifiedBy>
  <cp:revision>2</cp:revision>
  <dcterms:created xsi:type="dcterms:W3CDTF">2017-10-15T10:53:00Z</dcterms:created>
  <dcterms:modified xsi:type="dcterms:W3CDTF">2017-11-08T09:44:00Z</dcterms:modified>
</cp:coreProperties>
</file>