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8F" w:rsidRPr="00437690" w:rsidRDefault="0078638F" w:rsidP="0088374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Зарегистрировано в Минюсте России 4 апреля 2019 г. N 54279</w:t>
      </w:r>
    </w:p>
    <w:p w:rsidR="0078638F" w:rsidRPr="00437690" w:rsidRDefault="0078638F" w:rsidP="0088374C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78638F" w:rsidRPr="00437690" w:rsidRDefault="0078638F" w:rsidP="0088374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ПРИКАЗ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от 29 марта 2019 г. N 57</w:t>
      </w:r>
    </w:p>
    <w:p w:rsidR="0078638F" w:rsidRPr="00437690" w:rsidRDefault="0078638F" w:rsidP="0088374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 ФЕДЕРАЦИИ ПО ПРЕДОСТАВЛЕНИЮ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 АККРЕДИТАЦИИ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ЮРИДИЧЕСКИХ И ФИЗИЧЕСКИХ ЛИЦ, ИЗЪЯВИВШИХ ЖЕЛАНИЕ ПОЛУЧИТЬ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 НЕЗАВИСИМЫХ ЭКСПЕРТОВ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ПРОЕКТОВ НОРМАТИВНЫХ ПРАВОВЫХ АКТОВ В СЛУЧАЯХ,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</w:t>
      </w:r>
    </w:p>
    <w:p w:rsidR="0078638F" w:rsidRPr="00437690" w:rsidRDefault="0078638F" w:rsidP="0088374C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784"/>
        <w:gridCol w:w="113"/>
      </w:tblGrid>
      <w:tr w:rsidR="005C0105" w:rsidRPr="004376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0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8638F" w:rsidRPr="00437690" w:rsidRDefault="0078638F" w:rsidP="0088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0"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Приказов Минюста России от 09.08.2023 </w:t>
            </w:r>
            <w:hyperlink r:id="rId4">
              <w:r w:rsidRPr="00437690">
                <w:rPr>
                  <w:rFonts w:ascii="Times New Roman" w:hAnsi="Times New Roman" w:cs="Times New Roman"/>
                  <w:sz w:val="24"/>
                  <w:szCs w:val="24"/>
                </w:rPr>
                <w:t>N 210</w:t>
              </w:r>
            </w:hyperlink>
            <w:r w:rsidRPr="00437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638F" w:rsidRPr="00437690" w:rsidRDefault="0078638F" w:rsidP="0088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0">
              <w:rPr>
                <w:rFonts w:ascii="Times New Roman" w:hAnsi="Times New Roman" w:cs="Times New Roman"/>
                <w:sz w:val="24"/>
                <w:szCs w:val="24"/>
              </w:rPr>
              <w:t xml:space="preserve">от 18.03.2025 </w:t>
            </w:r>
            <w:hyperlink r:id="rId5">
              <w:r w:rsidRPr="00437690">
                <w:rPr>
                  <w:rFonts w:ascii="Times New Roman" w:hAnsi="Times New Roman" w:cs="Times New Roman"/>
                  <w:sz w:val="24"/>
                  <w:szCs w:val="24"/>
                </w:rPr>
                <w:t>N 48</w:t>
              </w:r>
            </w:hyperlink>
            <w:r w:rsidRPr="00437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6">
        <w:r w:rsidRPr="00437690">
          <w:rPr>
            <w:rFonts w:ascii="Times New Roman" w:hAnsi="Times New Roman" w:cs="Times New Roman"/>
            <w:sz w:val="24"/>
            <w:szCs w:val="24"/>
          </w:rPr>
          <w:t>части 1 статьи 5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3412, N 42 (ч. 2), ст. 6376), </w:t>
      </w:r>
      <w:hyperlink r:id="rId7">
        <w:r w:rsidRPr="00437690">
          <w:rPr>
            <w:rFonts w:ascii="Times New Roman" w:hAnsi="Times New Roman" w:cs="Times New Roman"/>
            <w:sz w:val="24"/>
            <w:szCs w:val="24"/>
          </w:rPr>
          <w:t>пункта 22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Российской Федерации, 2023, N 3, ст. 553), и в соответствии с </w:t>
      </w:r>
      <w:hyperlink r:id="rId8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3169, N 35, ст. 5092; 2012, N 28, ст. 3908, N 36, ст. 4903, N 50 (ч. 6), ст. 7070, N 52, ст. 7507; 2014, N 5, ст. 506; 2017, N 44, ст. 6523; 2018, N 6, ст. 880, N 25, ст. 3696, N 36, ст. 5623, N 46, ст. 7050), приказываю: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09.08.2023 N 210)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6">
        <w:r w:rsidRPr="00437690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2. Департаменту законодательства об обороне, безопасности и судопроизводстве обеспечивать аккредитацию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3. Признать утратившими силу приказы Министерства юстиции Российской Федерации: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 xml:space="preserve">от 27.07.2012 </w:t>
      </w:r>
      <w:hyperlink r:id="rId11">
        <w:r w:rsidRPr="00437690">
          <w:rPr>
            <w:rFonts w:ascii="Times New Roman" w:hAnsi="Times New Roman" w:cs="Times New Roman"/>
            <w:sz w:val="24"/>
            <w:szCs w:val="24"/>
          </w:rPr>
          <w:t>N 146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Министерством юстиции Российской Федерации 02.08.2012, регистрационный N 25085);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от 15.03.2013 </w:t>
      </w:r>
      <w:hyperlink r:id="rId12">
        <w:r w:rsidRPr="00437690">
          <w:rPr>
            <w:rFonts w:ascii="Times New Roman" w:hAnsi="Times New Roman" w:cs="Times New Roman"/>
            <w:sz w:val="24"/>
            <w:szCs w:val="24"/>
          </w:rPr>
          <w:t>N 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"О внесении изменений в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утвержденный приказом Минюста России от 27 июля 2012 г. N 146" (зарегистрирован Министерством юстиции Российской Федерации 05.04.2013, регистрационный N 28011);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от 23.06.2016 </w:t>
      </w:r>
      <w:hyperlink r:id="rId13">
        <w:r w:rsidRPr="00437690">
          <w:rPr>
            <w:rFonts w:ascii="Times New Roman" w:hAnsi="Times New Roman" w:cs="Times New Roman"/>
            <w:sz w:val="24"/>
            <w:szCs w:val="24"/>
          </w:rPr>
          <w:t>N 141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"О внесении изменений в приказ Министерства юстиции Российской Федерации от 27.07.2012 N 146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Министерством юстиции Российской Федерации 30.06.2016, регистрационный N 42701);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от 29.09.2017 </w:t>
      </w:r>
      <w:hyperlink r:id="rId14">
        <w:r w:rsidRPr="00437690">
          <w:rPr>
            <w:rFonts w:ascii="Times New Roman" w:hAnsi="Times New Roman" w:cs="Times New Roman"/>
            <w:sz w:val="24"/>
            <w:szCs w:val="24"/>
          </w:rPr>
          <w:t>N 186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"О внесении изменений в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утвержденный приказом Министерства юстиции Российской Федерации от 27.07.2012 N 146" (зарегистрирован Министерством юстиции Российской Федерации 06.10.2017, регистрационный N 48445).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Министра В.В. Федорова.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Министр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А.В.КОНОВАЛОВ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74C" w:rsidRPr="00437690" w:rsidRDefault="0088374C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от 29 марта 2019 г. N 57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43769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 ФЕДЕРАЦИИ ПО ПРЕДОСТАВЛЕНИЮ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 АККРЕДИТАЦИИ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ЮРИДИЧЕСКИХ И ФИЗИЧЕСКИХ ЛИЦ, ИЗЪЯВИВШИХ ЖЕЛАНИЕ ПОЛУЧИТЬ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 НЕЗАВИСИМЫХ ЭКСПЕРТОВ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ПРОЕКТОВ НОРМАТИВНЫХ ПРАВОВЫХ АКТОВ В СЛУЧАЯХ,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</w:t>
      </w:r>
    </w:p>
    <w:p w:rsidR="0078638F" w:rsidRPr="00437690" w:rsidRDefault="0078638F" w:rsidP="008837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784"/>
        <w:gridCol w:w="113"/>
      </w:tblGrid>
      <w:tr w:rsidR="005C0105" w:rsidRPr="004376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0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8638F" w:rsidRPr="00437690" w:rsidRDefault="0078638F" w:rsidP="0088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0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6">
              <w:r w:rsidRPr="00437690">
                <w:rPr>
                  <w:rFonts w:ascii="Times New Roman" w:hAnsi="Times New Roman" w:cs="Times New Roman"/>
                  <w:sz w:val="24"/>
                  <w:szCs w:val="24"/>
                </w:rPr>
                <w:t>Приказа</w:t>
              </w:r>
            </w:hyperlink>
            <w:r w:rsidRPr="00437690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от 18.03.2025 N 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38F" w:rsidRPr="00437690" w:rsidRDefault="0078638F" w:rsidP="0088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Предмет регулирования регламента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1.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аннулирования аккредитации, а также определяет условия 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437690">
        <w:rPr>
          <w:rFonts w:ascii="Times New Roman" w:hAnsi="Times New Roman" w:cs="Times New Roman"/>
          <w:sz w:val="24"/>
          <w:szCs w:val="24"/>
        </w:rPr>
        <w:t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437690">
        <w:rPr>
          <w:rFonts w:ascii="Times New Roman" w:hAnsi="Times New Roman" w:cs="Times New Roman"/>
          <w:sz w:val="24"/>
          <w:szCs w:val="24"/>
        </w:rPr>
        <w:t>1) граждане Российской Федерации, имеющие высшее юридическое образование и стаж работы по юридической специальности (направлению подготовки) не менее 15 лет, за исключением: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граждан, имеющих неснятую или непогашенную судимость;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граждан, сведения о применении к которым взыскания в виде увольнения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граждан, осуществляющих свою деятельность в органах и организациях, указанных в </w:t>
      </w:r>
      <w:hyperlink r:id="rId18">
        <w:r w:rsidRPr="00437690">
          <w:rPr>
            <w:rFonts w:ascii="Times New Roman" w:hAnsi="Times New Roman" w:cs="Times New Roman"/>
            <w:sz w:val="24"/>
            <w:szCs w:val="24"/>
          </w:rPr>
          <w:t>пункте 3 части 1 статьи 3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(далее - Федеральный закон N 172-ФЗ);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2) юридические лица, имеющие в своем штате не менее 3 работников, удовлетворяющих требованиям, установленным </w:t>
      </w:r>
      <w:hyperlink w:anchor="P66">
        <w:r w:rsidRPr="00437690">
          <w:rPr>
            <w:rFonts w:ascii="Times New Roman" w:hAnsi="Times New Roman" w:cs="Times New Roman"/>
            <w:sz w:val="24"/>
            <w:szCs w:val="24"/>
          </w:rPr>
          <w:t>подпунктом 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настоящего пункта, за исключением: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международных и иностранных организаций;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некоммерческих организаций, выполняющих функции иностранного агента.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3. Информирование по вопросам предоставления государственной услуги (далее - информирование) осуществляется при обращении заявителя для получения государственной услуги за консультацией по вопросам предоставления государственной услуги (лично, письменно, посредством электронной почты, по справочным телефонам, телефонам-автоинформаторам (при наличии), путем размещения информации: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 официальном сайте Минюста России в информационно-телекоммуникационной сети "Интернет" (далее - официальный сайт Минюста России);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 информационном стенде, находящемся в помещении контрольно-пропускного пункта Минюста России;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"Единый портал государственных и муниципальных услуг (функций)" (</w:t>
      </w:r>
      <w:hyperlink r:id="rId19">
        <w:r w:rsidRPr="00437690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437690">
        <w:rPr>
          <w:rFonts w:ascii="Times New Roman" w:hAnsi="Times New Roman" w:cs="Times New Roman"/>
          <w:sz w:val="24"/>
          <w:szCs w:val="24"/>
        </w:rPr>
        <w:t>) (далее - Единый портал);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3"/>
      <w:bookmarkEnd w:id="4"/>
      <w:r w:rsidRPr="00437690">
        <w:rPr>
          <w:rFonts w:ascii="Times New Roman" w:hAnsi="Times New Roman" w:cs="Times New Roman"/>
          <w:sz w:val="24"/>
          <w:szCs w:val="24"/>
        </w:rPr>
        <w:t>4. Информация о предоставлении государственной услуги размещается Департаментом организации и контроля на официальном сайте Минюста России, на информационном стенде в помещении контрольно-пропускного пункта; Департаментом законодательства об обороне, безопасности и судопроизводстве - на Едином портале и в Федеральном реестре.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5"/>
      <w:bookmarkEnd w:id="5"/>
      <w:r w:rsidRPr="00437690">
        <w:rPr>
          <w:rFonts w:ascii="Times New Roman" w:hAnsi="Times New Roman" w:cs="Times New Roman"/>
          <w:sz w:val="24"/>
          <w:szCs w:val="24"/>
        </w:rPr>
        <w:t>5. Информация по вопросам предоставления государственной услуги включает следующие сведения: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круг заявителей, которым предоставляется государственная услуга;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сведения о месте нахождения, графике работы, справочных телефонах, телефонах-автоинформаторах (при наличии), адресе официального сайта Минюста России, а также электронной почты;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(бездействия), принятых (осуществляемых) должностными лицами Минюста России в ходе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иная информация о порядке предоставления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6. Информация о месте нахождения (адресе), графике работы, справочных телефонах, телефонах-автоинформаторах (при наличии), адресах официального сайта и электронной почты Минюста России размещается на официальном сайте Минюста России, в Федеральном реестре, на Едином портале, а также на информационных стендах в местах предоставления государственных услуг в Минюсте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7. На официальном сайте Минюста России, информационных стендах в местах предоставления государственных услуг в Минюсте России размещается следующая информация: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Административный регламент с приложениями;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Минюста России, а также его должностных лиц.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8. На Едином портале путем интеграции сведений из Федерального реестра размещается следующая информация: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права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формы заявлений, используемые при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заявлений.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9. 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10. Доступ к информации о сроках и порядке предоставления государственной услуги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авторизацию заявителя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или предоставление им персональных данных.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11. На Едином портале заявителю предоставляется возможность заполнения заявлений, необходимых для получения государственной услуги, в электронной форме, которые подписываются усиленной квалифицированной электронной подписью или простой электронной подписью.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12. На официальном сайте Минюста России и на Едином портале заявителю предоставляется возможность копирования необходимых образцов заявлений (далее - образец).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13. Заявление может быть написано собственноручно в соответствии с образцом или распечатано посредством электронных печатающих устройств и заполнено от руки или машинописным способом.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14. Заявители вправе использовать простую электронную подпись в случае, предусмотренном </w:t>
      </w:r>
      <w:hyperlink r:id="rId21">
        <w:r w:rsidRPr="00437690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(далее - постановление N 634) (Собрание законодательства Российской Федерации, 2012, N 27, ст. 3744; 2013, N 45, ст. 5807; 2018, N 36, ст. 5623).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15. Консультации о порядке предоставления государственной услуги предоставляются по вопросам, указанным в </w:t>
      </w:r>
      <w:hyperlink w:anchor="P85">
        <w:r w:rsidRPr="00437690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16. Консультации предоставляются посредством официального сайта Минюста России, телефонной связи, телефонов-автоинформаторов (при наличии), почты или электронной почты.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17. Консультации предоставляются уполномоченными федеральными государственными гражданскими служащими Департамента законодательства об обороне, безопасности и судопроизводстве Минюста России (далее - государственные служащие Минюста России).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18. В ответе по телефону на устные обращения государственный служащий Минюста России информирует обратившегося гражданина о своих фамилии, имени, отчестве (при наличии), должности, интересующих его вопросах или сообщает номер телефона компетентного государственного служащего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19. Место нахождения и график работы структурного подразделения Минюста России, предоставляющего государственную услугу: Департамента законодательства об обороне, безопасности и судопроизводстве, - совпадают с местом нахождения и графиком работы Минюста России.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20. Ящик для корреспонденции Минюста России расположен на контрольно-пропускном пункте Министерства юстиции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21. Ответ на обращение по вопросам, связанным с аккредитацией, справочного характера,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22. Государственные служащие Минюста России не вправе осуществлять консультирование заинтересованных лиц, выходящее за рамки информирования по вопросам предоставления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II. Стандарт предоставления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23. Государственная услуга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Наименование органа, предоставляющего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государственную услугу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24. Полномочия по предоставлению государственной услуги осуществляются Минюстом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25. При предоставлении государственной услуги осуществляется взаимодействие с Министерством внутренних дел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26.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для предоставления государственных услуг, утвержденный Правительством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Описание результата предоставления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9"/>
      <w:bookmarkEnd w:id="6"/>
      <w:r w:rsidRPr="00437690">
        <w:rPr>
          <w:rFonts w:ascii="Times New Roman" w:hAnsi="Times New Roman" w:cs="Times New Roman"/>
          <w:sz w:val="24"/>
          <w:szCs w:val="24"/>
        </w:rPr>
        <w:t>27. Результатом предоставления государственной услуги является: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1) аккредитация с направлением заявителю уведомления об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2) отказ в аккредитации с направлением заявителю уведомления об отказе в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отказе в аккредитации);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3) аннулирование аккредитации с направлением заявителю уведомления об аннулировании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аннулировании аккредитации);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4) отказ в аннулировании аккредитации с направлением заявителю уведомления об отказе в аннулировании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отказе в аннулировании аккредитации).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услуги, в том числе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 учетом необходимости обращения в организации, участвующие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услуги, срок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приостановления предоставления государственной услуги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в случае, если возможность приостановления предусмотрена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срок выдачи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(направления) документов, являющихся результатом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28. Срок предоставления государственной услуги - 25 рабочих дней со дня регистрации заявления об аккредитации в Минюсте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29. Срок направления документов, предусмотренных </w:t>
      </w:r>
      <w:hyperlink w:anchor="P149">
        <w:r w:rsidRPr="00437690">
          <w:rPr>
            <w:rFonts w:ascii="Times New Roman" w:hAnsi="Times New Roman" w:cs="Times New Roman"/>
            <w:sz w:val="24"/>
            <w:szCs w:val="24"/>
          </w:rPr>
          <w:t>пунктом 27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- 2 рабочих дня со дня оформления данных документов.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30.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сайте Минюста России, на Едином портале и в Федеральном реестре.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и услуг, которые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услуги, подлежащих представлению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заявителем, способы их получения заявителем, в том числе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электронной форме, порядок их представления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0"/>
      <w:bookmarkEnd w:id="7"/>
      <w:r w:rsidRPr="00437690">
        <w:rPr>
          <w:rFonts w:ascii="Times New Roman" w:hAnsi="Times New Roman" w:cs="Times New Roman"/>
          <w:sz w:val="24"/>
          <w:szCs w:val="24"/>
        </w:rPr>
        <w:t>31. Физическое лицо для получения государственной услуги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следующие документы: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700">
        <w:r w:rsidRPr="00437690">
          <w:rPr>
            <w:rFonts w:ascii="Times New Roman" w:hAnsi="Times New Roman" w:cs="Times New Roman"/>
            <w:sz w:val="24"/>
            <w:szCs w:val="24"/>
          </w:rPr>
          <w:t>(приложение N 1)</w:t>
        </w:r>
      </w:hyperlink>
      <w:r w:rsidRPr="00437690">
        <w:rPr>
          <w:rFonts w:ascii="Times New Roman" w:hAnsi="Times New Roman" w:cs="Times New Roman"/>
          <w:sz w:val="24"/>
          <w:szCs w:val="24"/>
        </w:rPr>
        <w:t>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б) копию паспорта гражданина Российской Федерации (страницы с фотографией и с регистрацией);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в) копию документа установленного образца о высшем образовании;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г) копию документа установленного образца о наличии ученой степени (при наличии);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д) копию трудовой книжки (с наличием записи "Работает по настоящее время", заверенной печатью организации и выполненной в течение одного месяца до дня подачи заявления);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е) справку с места работы (службы), подтверждающую наличие у гражданина соответствующего стажа работы по специальности, заверенную печатью организации.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Физическое лицо для получения государственной услуги может представить по собственной инициативе документ, подтверждающий наличие (отсутствие) судимости и (или) факта уголовного преследования либо прекращения уголовного преследования.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8"/>
      <w:bookmarkEnd w:id="8"/>
      <w:r w:rsidRPr="00437690">
        <w:rPr>
          <w:rFonts w:ascii="Times New Roman" w:hAnsi="Times New Roman" w:cs="Times New Roman"/>
          <w:sz w:val="24"/>
          <w:szCs w:val="24"/>
        </w:rPr>
        <w:t>32. Юридическое лицо для получения государственной услуги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следующие документы: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а) заявление об аккредитации юридического лица в качестве независимого эксперта,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776">
        <w:r w:rsidRPr="00437690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437690">
        <w:rPr>
          <w:rFonts w:ascii="Times New Roman" w:hAnsi="Times New Roman" w:cs="Times New Roman"/>
          <w:sz w:val="24"/>
          <w:szCs w:val="24"/>
        </w:rPr>
        <w:t>, подписанное руководителем организации;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б) копию документа установленного образца о высшем образовании работника юридического лица, отвечающего условиям аккредитации в качестве независимого эксперта - физического лица;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в) копию документа установленного образца о наличии ученой степени работника юридического лица, отвечающего условиям аккредитации в качестве независимого эксперта - физического лица (при наличии);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г) копию трудовой книжки работника юридического лица, отвечающего условиям аккредитации в качестве независимого эксперта - физического лица (с наличием записи "Работает по настоящее время", заверенной печатью организации и выполненной в течение одного месяца до дня подачи заявления);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д) копию паспорта гражданина Российской Федерации (страницы с фотографией и с регистрацией) работника юридического лица, отвечающего условиям аккредитации в качестве независимого эксперта - физического лица;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е)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</w:t>
      </w:r>
      <w:hyperlink w:anchor="P854">
        <w:r w:rsidRPr="00437690">
          <w:rPr>
            <w:rFonts w:ascii="Times New Roman" w:hAnsi="Times New Roman" w:cs="Times New Roman"/>
            <w:sz w:val="24"/>
            <w:szCs w:val="24"/>
          </w:rPr>
          <w:t>(приложение N 3)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государственный реестр), размещенный на официальном сайте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Юридическое лицо для получения государственной услуги может представить по собственной инициативе: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юридического лица;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документ, подтверждающий у работника юридического лица наличие (отсутствие) судимости и (или) факта уголовного преследования либо прекращения уголовного преследования.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33. Физическое или юридическое лицо для аннулирования своей аккредитации может направить почтовым отправлением, представить непосредственно в Минюст России через ящик для корреспонденции Минюста России либо направить через Единый портал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заявление об аннулировании аккредитации) (</w:t>
      </w:r>
      <w:hyperlink w:anchor="P922">
        <w:r w:rsidRPr="00437690">
          <w:rPr>
            <w:rFonts w:ascii="Times New Roman" w:hAnsi="Times New Roman" w:cs="Times New Roman"/>
            <w:sz w:val="24"/>
            <w:szCs w:val="24"/>
          </w:rPr>
          <w:t>приложения N 4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79">
        <w:r w:rsidRPr="00437690">
          <w:rPr>
            <w:rFonts w:ascii="Times New Roman" w:hAnsi="Times New Roman" w:cs="Times New Roman"/>
            <w:sz w:val="24"/>
            <w:szCs w:val="24"/>
          </w:rPr>
          <w:t>N 5</w:t>
        </w:r>
      </w:hyperlink>
      <w:r w:rsidRPr="00437690">
        <w:rPr>
          <w:rFonts w:ascii="Times New Roman" w:hAnsi="Times New Roman" w:cs="Times New Roman"/>
          <w:sz w:val="24"/>
          <w:szCs w:val="24"/>
        </w:rPr>
        <w:t>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34. В случае изменения данных в документах, представленных на аккредитацию согласно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пункту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пункту 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лиц), физическое или юридическое лицо представляет в Минюст России заявление об аннулировании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35. В случае истечения срока действия аккредитации документы на аккредитацию подаются в соответствии с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пунктами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36. В случае истечения срока действия свидетельства об аккредитации физического лица или юридического лица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 (далее - свидетельство об аккредитации), документы на аккредитацию подаются в соответствии с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пунктами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37. Выдача нового свидетельства об аккредитации взамен ранее выданного не предусмотрена.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которые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находятся в распоряжении государственных органов, органов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местного самоуправления и иных органов, участвующих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предоставлении государственных или муниципальных услуг,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которые заявитель вправе представить, а также способы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их получения заявителями, в том числе в электронной форме,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их представления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38. Документом, необходимым в соответствии с нормативными правовыми актами для предоставления государственной услуги, который находится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который заявитель вправе представить, является документ, подтверждающий у заявителя наличие (отсутствие) судимости и (или) факта уголовного преследования либо прекращения уголовного преследования, который предоставляется в Минюст России Министерством внутренних дел Российской Федерации в порядке межведомственного информационного взаимодействия по запросу в соответствии со </w:t>
      </w:r>
      <w:hyperlink r:id="rId24">
        <w:r w:rsidRPr="00437690">
          <w:rPr>
            <w:rFonts w:ascii="Times New Roman" w:hAnsi="Times New Roman" w:cs="Times New Roman"/>
            <w:sz w:val="24"/>
            <w:szCs w:val="24"/>
          </w:rPr>
          <w:t>статьей 7.2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49 (ч. 5), ст. 7061; 2012, N 31, ст. 4322; 2016, N 27 (ч. 2), ст. 4294; 2018, N 31, ст. 4858).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39. Запрещается требовать от заявителя: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25">
        <w:r w:rsidRPr="00437690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представление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r:id="rId26">
        <w:r w:rsidRPr="00437690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40. 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оснований для приостановления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или отказа в предоставлении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41. Основания для приостановления государственной услуги законодательством Российской Федерации не предусмотрены.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42. Основанием для отказа в предоставлении государственной услуги являются: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несоответствие заявителя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представление не в полном объеме предусмотренных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 документов, необходимых для аккредитации;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43. 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Административным регламентом.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44. Не допускается отказ в приеме документов, необходимых для предоставления государственной услуги,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 допускается отказ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обязательными для предоставления государственной услуги,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(выдаваемых) организациями, участвующими в предоставлении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45.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законодательством Российской Федерации не предусмотрены.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46. Предоставление государственной услуги осуществляется без взимания государственной пошлины или иной платы.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обязательными для предоставления государственной услуги,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включая информацию о методике расчета размера такой платы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47. Плата за предоставление услуг, которые являются необходимыми и обязательными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для предоставления государственной услуги, не взимается в связи с отсутствием таких услуг.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услуги, услуги,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услуги, и при получении результата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48. Для подачи заявления о предоставлении государственной услуги не требуются залы ожиданий и места для заполнения заявлений.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49.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50. Заявители представляют документы, указанные в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пунктах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почтовым отправлением по адресу, указанному в </w:t>
      </w:r>
      <w:hyperlink w:anchor="P83">
        <w:r w:rsidRPr="00437690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ящик для корреспонденции Минюста России в соответствии с графиком работы Минюста России,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51. В случае решения заявителя доставить заявление непосредственно в Минюст России для передачи через ящик для корреспонденции Минюста России, срок ожидания в очереди должен составить не более 15 минут.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услуги,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услуги, в том числе в электронной форме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52. Заявление о предоставлении государственной услуги, направленное в Минюст России почтовым отправлением либо в форме электронных документов, подписанных усиленной квалифицированной электронной подписью, посредством информационно-телекоммуникационной сети "Интернет", в том числе через Единый портал, подлежит обязательной регистрации в день поступления в Минюст России структурным подразделением Минюста России, ответственным за ведение делопроизводства.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53.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услуги, не осуществляется.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государственная услуга, к залу ожидания, местам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для заполнения запросов о предоставлении государственной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услуги, информационным стендам с образцами их заполнения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перечнем документов, необходимых для предоставления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каждой государственной услуги, размещению и оформлению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визуальной, текстовой и мультимедийной информации о порядке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предоставления такой услуги, в том числе к обеспечению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доступности для инвалидов указанных объектов в соответствии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социальной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защите инвалидов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54. Предоставление государственной услуги не требует личной явки заявителя в Минюст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55. Для предоставления государственной услуги не требуются залы ожиданий и места для заполнения запросов о предоставлении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56. Информационные стенды с образцами их заполнения и перечнем документов, необходимых для предоставления государственной услуги, находятся в помещении контрольно-пропускного пункта Минюста России по адресу: г. Москва, улица Житная, дом 14.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57. Информация о предоставлении государственной услуги размещается на официальном сайте Минюста России, на Едином портале и в Федеральном реестре.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58.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43769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769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37690">
        <w:rPr>
          <w:rFonts w:ascii="Times New Roman" w:hAnsi="Times New Roman" w:cs="Times New Roman"/>
          <w:sz w:val="24"/>
          <w:szCs w:val="24"/>
        </w:rPr>
        <w:t>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59.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государственной услуги,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том числе количество взаимодействий заявителя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 должностными лицами при предоставлении государственной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информации о ходе предоставления государственной услуги,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информационно-коммуникационных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технологий, возможность либо невозможность получения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в многофункциональном центре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(в том числе в полном объеме), в любом территориальном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подразделении органа, предоставляющего государственную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услугу, по выбору заявителя (экстерриториальный принцип),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посредством запроса о предоставлении нескольких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государственных и (или) муниципальных услуг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многофункциональных центрах предоставления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предусмотренного</w:t>
      </w:r>
    </w:p>
    <w:p w:rsidR="0078638F" w:rsidRPr="00437690" w:rsidRDefault="00437690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hyperlink r:id="rId27">
        <w:r w:rsidR="0078638F" w:rsidRPr="00437690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="0078638F"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"Об организации предоставления государственных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услуг"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60. Минюст России посредством соблюдения сроков предоставления государственной услуги, а также порядка предоставления государственной услуги, установленных Административным регламентом, обеспечивает качество и доступность предоставления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61. Основными показателями доступности предоставления государственной услуги являются: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расположенность Минюста России в зоне доступности к основным транспортным магистралям;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наличие исчерпывающей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возможность подачи заявления о предоставлении государственной услуги в электронной форме с помощью Единого портала;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возможность получения заявителем уведомлений о предоставлении государственной услуги с помощью Единого портала.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62. Основными показателями качества предоставления государственной услуги является: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наличие государственных служащих Минюста России в целях соблюдения установленных Административным регламентом сроков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отсутствие жалоб на действия (бездействие) государственных служащих и на некорректное (невнимательное) отношение государственных служащих Минюста России к заявителям;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отсутствие нарушений установленных сроков в процессе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отсутствие заявлений в суд по обжалованию действий (бездействия) и решений Минюста России, принимаемых при предоставлении государственной услуги, по итогам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рассмотрения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которых вынесены судебные решения об удовлетворении (частичном удовлетворении) требований заявителей;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возможностью получения информации о ходе предоставления государственной услуги, в том числе с использованием Единого портала.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63.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64. Возможность получения государственной услуги в любом территориальном органе Минюста России по выбору заявителя (экстерриториальный принцип) не предусмотрена.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65. Заявителям обеспечивается возможность получения информации о порядке предоставления государственной услуги на Едином портале.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66. Взаимодействие заявителя с должностными лицами Минюста России при предоставлении государственной услуги не осуществляется.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особенности предоставления государственной услуги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 экстерриториальному принципу (в случае,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если государственная услуга предоставляется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 экстерриториальному принципу) и особенности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67. Предоставление государственной услуги по экстерриториальному принципу не осуществляется.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68. Заявителям обеспечивается возможность копирования и заполнения на Едином портале заявлений, необходимых для получения государственной услуги в электронной форме.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69. Для обеспечения возможности подачи заявления через Единый портал заявитель должен быть зарегистрирован в системе Единого портала.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70. При направлении в Минюст России заявления, требующего предоставления справочной либо иной информации, не предполагающей получения аккредитации, используется простая электронная подпись заявителя в соответствии с Федеральным </w:t>
      </w:r>
      <w:hyperlink r:id="rId28">
        <w:r w:rsidRPr="004376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(Собрание законодательства Российской Федерации, 2011, N 15, ст. 2036, N 27, ст. 3880; 2012, N 29, ст. 3988; 2013, N 14, ст. 1668, N 27, ст. 3463, ст. 3477; 2014, N 11, ст. 1098; N 26 (ч. 1), ст. 3390; 2016, N 1 (ч. 1), ст. 65, N 26 (ч. 1), ст. 3889) (далее - Федеральный закон N 63-ФЗ) и </w:t>
      </w:r>
      <w:hyperlink r:id="rId29">
        <w:r w:rsidRPr="0043769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N 634.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71. В электронной форме заявления должны быть указаны фамилия, имя, отчество (последнее - при наличии) заявителя, адрес (электронной почты или почтовый), по которому должен быть направлен ответ, извещение о переадресации обращения (при необходимости), суть заявления.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72. При направлении в Минюст России заявления и документов, указанных в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пунктах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электронной форме используется усиленная квалифицированная электронная подпись или простая электронная подпись заявителя в соответствии с Федеральным </w:t>
      </w:r>
      <w:hyperlink r:id="rId30">
        <w:r w:rsidRPr="004376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N 63-ФЗ.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73. Для использования усиленной квалифицированной электронной подписи при обращении за получением государственной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31">
        <w:r w:rsidRPr="004376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N 63-ФЗ.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74. Заявители вправе использовать простую электронную подпись в случае, предусмотренном </w:t>
      </w:r>
      <w:hyperlink r:id="rId32">
        <w:r w:rsidRPr="00437690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N 634.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75.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76. При формировании заявления заявителю обеспечивается: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1) возможность копирования и сохранения заявления и иных документов, указанных в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пунктах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сведений, отсутствующих в единой системе идентификации и аутентификации;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6) возможность доступа заявителя на Едином портале к ранее поданному им заявлению в течение не менее одного года, а также частично сформированному заявлению - в течение не менее 3 месяцев.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77. Подписанное заявление и иные документы, указанные в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пунктах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государственной услуги, направляются в Минюст России посредством Единого портала.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78. Заявление, направленное в электронном виде через Единый портал, регистрируется в установленном порядке в Минюсте России и поступает в Департамент законодательства об обороне, безопасности и судопроизводстве. Заявление в течение одного рабочего дня после регистрации направляется государственному служащему Минюста России.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79.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формирование запроса о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прием и регистрация в Минюсте России заявления и иных документов,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результата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 о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Минюста России, должностного лица Минюста России либо государственного служащего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80. В случае поступления заявления через Единый портал ответ заявителю направляется в форме электронного документа.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81. При предоставлении государственной услуги в электронной форме заявителю направляется: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начале процедуры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мотивированном отказе в предоставлении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82. Уведомление о результате предоставления государственной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1. Аккредитация юридического и физического лица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83. Предоставление государственной услуги по аккредитации юридического и физического лица включает в себя следующие административные процедуры: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1) прием и регистрация документов, представленных заявителем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2) рассмотрение представленных документов;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3) обращение в федеральное казенное учреждение "Главный информационно-аналитический центр Министерства внутренних дел Российской Федерации" о предоставлении сведений о наличии (отсутствии) судимости (далее - ФКУ "ГИАЦ МВД России");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4) принятие решения об аккредитации заявителя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распоряжение об аккредитации);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5) внесение записи в государственный реестр;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6) направление заявителю уведомления об аккредитации заказным почтовым отправлением с уведомлением о вручении либо через Единый портал;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7) направление заявителю уведомления об отказе в аккредитации заказным почтовым отправлением с уведомлением о вручении либо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Прием и регистрация документов, представленных заявителем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84. Основанием для начала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85. Прием, регистрация и направление на рассмотрение в Департамент законодательства об обороне, безопасности и судопроизводстве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86. При получении заявления в электронной форме Минюст России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87. При получении заявления в электронной форме в автоматическом режиме осуществляется форматно-логический контроль заявления, проверяется соответствие заявителя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также производятся следующие действия: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1) при несоответствии заявителя хотя бы одному из указанных условий государственный служащий Минюста России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2)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88. После принятия заявления государственным служащим Минюста России статус заявления в личном кабинете на Едином портале обновляется до статуса "Принято".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Рассмотрение представленных документов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89. Основанием для начала административной процедуры "Рассмотрение представленных документов" является получение государственным служащим Минюста России документов, представленных заявителем для предоставления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90. Государственный служащий Минюста России в течение 8 рабочих дней осуществляет проверку поступивших заявления и прилагаемых к нему документов на соответствие: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представленных заявителем документов, установленных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заявителя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Обращение в федеральное казенное учреждение "Главный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информационно-аналитический центр Министерства внутренних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дел Российской Федерации" о предоставлении сведений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 наличии (отсутствии) судимости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91. Основанием для начала административной процедуры "Обращение в федеральное казенное учреждение "Главный информационно-аналитический центр Министерства внутренних дел Российской Федерации" о предоставлении сведений о наличии (отсутствии) судимости" является поступление в Минюст России документов, представленных заявителем для предоставления государственной услуги. Минюст России направляет в ФКУ "ГИАЦ МВД России" межведомственный запрос в виде сведений о лице, подлежащем проверке на наличие (отсутствие) судимости и (или) факта уголовного преследования либо прекращения уголовного преследования, с сопроводительным письмом за подписью директора Департамента законодательства об обороне, безопасности и судопроизводстве (либо исполняющего обязанности директора Департамента законодательства об обороне, безопасности и судопроизводстве).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92. Государственный служащий Минюста России в течение 2 рабочих дней со дня регистрации заявления оформляет межведомственный запрос для направления в ФКУ "ГИАЦ МВД России".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93.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с использованием единой системы межведомственного электронного взаимодействия.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94. В случае отсутствия технической возможности межведомственные запросы направляются на бумажном носителе.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95. Срок подготовки и направления ответа на межведомственный запрос о предоставлении сведений о наличии (отсутствии) судимости и (или) факта уголовного преследования либо о прекращении уголовного преследования в соответствии с </w:t>
      </w:r>
      <w:hyperlink r:id="rId36">
        <w:r w:rsidRPr="00437690">
          <w:rPr>
            <w:rFonts w:ascii="Times New Roman" w:hAnsi="Times New Roman" w:cs="Times New Roman"/>
            <w:sz w:val="24"/>
            <w:szCs w:val="24"/>
          </w:rPr>
          <w:t>частью 3 статьи 7.2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не должен превышать 5 рабочих дней со дня поступления межведомственного запроса в ФКУ "ГИАЦ МВД России".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96. Непредставление (несвоевременное представление) ФКУ "ГИАЦ МВД России" информации по межведомственному запросу не может являться основанием для отказа в предоставлении заявителю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97. Результатом выполнения данной административной процедуры является получение из ФКУ "ГИАЦ МВД России" запрашиваемой информации.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Принятие решения об аккредитации заявителя или об отказе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аккредитации, издание Минюстом России распоряжения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об аккредитации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98. Основанием для начала административной процедуры "Принятие решения об аккредитации заявителя или об отказе в аккредитации, издание Минюстом России распоряжения об аккредитации" является проверка государственным служащим Минюста России документов, представленных заявителем для предоставления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99. Основанием для принятия государственным служащим Минюста России решения об аккредитации является соответствие представленных заявителем документов перечню, установленному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лиц), а также соответствие заявителя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100. Основанием для принятия государственным служащим Минюста России решения об отказе в аккредитации являются: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несоответствие заявителя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представление не в полном объеме предусмотренных </w:t>
      </w:r>
      <w:hyperlink w:anchor="P180">
        <w:r w:rsidRPr="00437690"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физических лиц) и </w:t>
      </w:r>
      <w:hyperlink w:anchor="P188">
        <w:r w:rsidRPr="00437690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(для юридических лиц) документов, необходимых для аккредитации;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101. По результатам рассмотрения заявления и прилагаемых к нему документов государственный служащий Минюста России в течение 2 рабочих дней оформляет проект распоряжения об аккредитации либо проект уведомления об отказе в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102.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Внесение записи в государственный реестр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103. Основанием для начала административной процедуры "Внесение записи в государственный реестр" является издание распоряжения об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104.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в соответствии с законодательством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Направление заявителю уведомления об аккредитации заказным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почтовым отправлением с уведомлением о вручении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либо через Единый портал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105. Основанием для начала административной процедуры "Направление заявителю уведомления об аккредитации заказным почтовым отправлением с уведомлением о вручении либо через Единый портал" является оформление уведомления об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106. После издания распоряжения об аккредитации государственный служащий Минюста России в течение 2 рабочих дней оформляет проект уведомления о принятии решения об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107. Уведомление об аккредитации подписывается директором Департамента законодательства об обороне, безопасности и судопроизводстве (либо исполняющим обязанности директора Департамента законодательства об обороне, безопасности и судопроизводстве).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108. В уведомлении об аккредитации указываются реквизиты распоряжения об аккредитации и срок действия аккредитации независимого эксперта - 5 лет.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109. Уведомление об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Направление заявителю уведомления об отказе в аккредитации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заказным почтовым отправлением с уведомлением о вручении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либо через Единый портал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110. Основанием для начала административной процедуры "Направление заявителю уведомления об отказе в аккредитации заказным почтовым отправлением с уведомлением о вручении либо через Единый портал" является принятие государственным служащим Минюста России решения об отказе в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111. Государственный служащий Минюста России в течение 2 рабочих дней подготавливает проект уведомления об отказе в аккредитации и представляет его на подпись директору Департамента законодательства об обороне, безопасности и судопроизводстве (либо исполняющему обязанности директора Департамента законодательства об обороне, безопасности и судопроизводстве).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112. Уведомление об отказе в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2. Аннулирование аккредитации независимого эксперта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113. Аккредитация независимого эксперта аннулируется: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1) по инициативе независимого эксперта в случаях: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а) добровольного отказа независимого эксперта от аккредитации;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б) отзыва согласия на обработку персональных данных;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2) по инициативе Минюста России в случае подтверждения хотя бы одного из фактов о несоответствии заявителя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а) подтверждения факта наличия неснятой или непогашенной судимости;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б) подтверждения факта наличия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включенному в реестр лиц, уволенных в связи с утратой доверия;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в) подтверждения факта осуществления гражданином деятельности в органах и организациях, указанных в </w:t>
      </w:r>
      <w:hyperlink r:id="rId39">
        <w:r w:rsidRPr="00437690">
          <w:rPr>
            <w:rFonts w:ascii="Times New Roman" w:hAnsi="Times New Roman" w:cs="Times New Roman"/>
            <w:sz w:val="24"/>
            <w:szCs w:val="24"/>
          </w:rPr>
          <w:t>пункте 3 части 1 статьи 3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N 172-ФЗ;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г) подтверждения факта отнесения юридического лица к международной или иностранной организации;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д) подтверждения факта отнесения юридического лица к некоммерческой организации, выполняющей функции иностранного агента.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114. Основанием для принятия решения о проверке соответствия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может послужить поступивший в Минюст России запрос от органа государственной власти.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115. Предоставление государственной услуги в части, касающейся аннулирования аккредитации независимого эксперта, включает в себя следующие административные процедуры: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1) прием, регистрация и рассмотрение документов, представленных заявителем для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аннулирования аккредитации (при добровольном отказе от аккредитации по заявлению этого эксперта; при отзыве согласия на обработку персональных данных по уведомлению этого эксперта);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2) прием, регистрация и рассмотрение документов о несоответствии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3) принятие решения об аннулировании аккредитации, об отказе в аннулировании аккредитации, издание Минюстом России распоряжения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 w:rsidRPr="00437690"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 w:rsidRPr="00437690">
        <w:rPr>
          <w:rFonts w:ascii="Times New Roman" w:hAnsi="Times New Roman" w:cs="Times New Roman"/>
          <w:sz w:val="24"/>
          <w:szCs w:val="24"/>
        </w:rPr>
        <w:t xml:space="preserve"> (далее - распоряжение об аннулировании аккредитации);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4) внесение записи в государственный реестр;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5) направление заявителю уведомления об аннулировании аккредитации, об отказе в аннулировании аккредитации заказным почтовым отправлением с уведомлением о вручении либо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Прием, регистрация и рассмотрение документов,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представленных заявителем для аннулирования аккредитации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(при добровольном отказе от аккредитации по заявлению этого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эксперта; при отзыве согласия на обработку персональных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данных по уведомлению этого эксперта)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116. Основанием для начала административной процедуры "Прием, регистрация и рассмотрение документов, представленных заявителем для аннулирования аккредитации (при добровольном отказе от аккредитации по заявлению этого эксперта; при отзыве согласия на обработку персональных данных по уведомлению этого эксперта)"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117. Прием, регистрация и направление на рассмотрение в Департамент законодательства об обороне, безопасности и судопроизводстве документов, представленных заявителем для аннулирования аккредитации, осуществляются в установленном Минюстом России порядке.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118. Основаниями для начала рассмотрения представленных документов являются: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государственным служащим Минюста России заявления, представленного заявителем для аннулирования аккредитации;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государственным служащим Минюста России уведомления об отзыве согласия на обработку персональных данных.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119. Государственный служащий Минюста России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Прием, регистрация и рассмотрение документов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 несоответствии независимого эксперта условиям,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120. Основанием для начала административной процедуры "Прием, регистрация и рассмотрение документов о несоответствии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регламента" является поступление в Минюст России документов о несоответствии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121. Прием, регистрация и направление на рассмотрение в Департамент законодательства об обороне, безопасности и судопроизводстве документов о несоответствии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осуществляются в установленном Минюстом России порядке.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122. Основаниями для начала рассмотрения представленных документов являются получение государственным служащим Минюста России информации: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а) о наличии неснятой или непогашенной судимости;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б) о наличии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включенному в реестр лиц, уволенных в связи с утратой доверия;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в) об осуществлении гражданином деятельности в органах и организациях, указанных в </w:t>
      </w:r>
      <w:hyperlink r:id="rId42">
        <w:r w:rsidRPr="00437690">
          <w:rPr>
            <w:rFonts w:ascii="Times New Roman" w:hAnsi="Times New Roman" w:cs="Times New Roman"/>
            <w:sz w:val="24"/>
            <w:szCs w:val="24"/>
          </w:rPr>
          <w:t>пункте 3 части 1 статьи 3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N 172-ФЗ;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г) об отнесении юридического лица к международной или иностранной организации;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д) об отнесении юридического лица к некоммерческой организации, выполняющей функции иностранного агента.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123. Государственный служащий Минюста России в течение 10 рабочих дней после получения информации о несоответствии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проверяет ее достоверность.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124. Государственный служащий Минюста России после подтверждения факта о несоответствии независимого эксперта условиям, установленным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 решение об аннулировании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Принятие решения об аннулировании аккредитации, об отказе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аннулировании аккредитации, издание Минюстом России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распоряжения об аннулировании аккредитации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125. Основанием для начала административной процедуры "Принятие решения об аннулировании аккредитации, об отказе в аннулировании аккредитации, издание Минюстом России распоряжения об аннулировании аккредитации" является: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направление независимым экспертом заявления об аннулировании аккредитации;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направление независимым экспертом уведомления об отзыве согласия на обработку персональных данных;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подтверждение факта наличия неснятой или непогашенной судимости;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подтверждение факта наличия сведений о применении к гражданину взыскания в виде увольнения (освобождения от должности) в связи с утратой доверия за совершение коррупционного правонарушения, включенных в реестр лиц, уволенных в связи с утратой доверия;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подтверждение факта осуществления гражданином деятельности в органах и организациях, указанных в </w:t>
      </w:r>
      <w:hyperlink r:id="rId43">
        <w:r w:rsidRPr="00437690">
          <w:rPr>
            <w:rFonts w:ascii="Times New Roman" w:hAnsi="Times New Roman" w:cs="Times New Roman"/>
            <w:sz w:val="24"/>
            <w:szCs w:val="24"/>
          </w:rPr>
          <w:t>пункте 3 части 1 статьи 3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N 172-ФЗ;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подтверждение факта отнесения юридического лица к международной или иностранной организации;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подтверждение факта отнесения юридического лица к некоммерческой организации, выполняющей функции иностранного агента.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126. Основанием для принятия государственным служащим Минюста России решения об отказе в аннулировании аккредитации является наличие недостоверной информации в заявлении об аннулировании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127. Основанием для начала подготовки проекта распоряжения Минюста России об аннулировании аккредитации является принятие государственным служащим Минюста России решения об аннулировании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128. Проект распоряжения об аннулировании аккредитации подготавливается государственным служащим Минюста России и подписывается заместителем Министра в течение 7 рабочих дней в установленном порядке.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Внесение записи в государственный реестр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129. Основанием для начала административной процедуры "Внесение записи в государственный реестр" является издание распоряжения об аннулировании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130. Государственный служащий Минюста России в течение 5 рабочих дней со дня издания распоряжения об аннулировании аккредитации вносит соответствующие сведения об аннулировании аккредитации в государственный реестр.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Направление заявителю уведомления об аннулировании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аккредитации, об отказе в аннулировании аккредитации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заказным почтовым отправлением с уведомлением о вручении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либо через Единый портал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131. Основанием для начала административной процедуры "Направление заявителю уведомления об аннулировании аккредитации, об отказе в аннулировании заказным почтовым отправлением с уведомлением о вручении либо через Единый портал" является издание распоряжения об аннулировании аккредитации, принятие государственным служащим Минюста России решения об отказе в аннулировании аккредитации.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132. При принятии государственным служащим Минюста России решения об аннулировании аккредитации государственный служащий в течение 4 рабочих дней после издания Минюстом России распоряжения об аннулировании аккредитации оформляет проект уведомления об аннулировании аккредитации, который подписывается директором Департамента законодательства об обороне, безопасности и судопроизводстве (либо исполняющим обязанности директора Департамента законодательства об обороне, безопасности и судопроизводстве).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133. Уведомление об аннулировании аккредитации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134. При принятии государственным служащим Минюста России решения об отказе в аннулировании аккредитации государственный служащий Минюста России в течение 4 рабочих дней подготавливает проект уведомления об отказе в аннулировании аккредитации и представляет его на подпись директору Департамента законодательства об обороне, безопасности и судопроизводстве (либо исполняющему обязанности директора Департамента законодательства об обороне, безопасности и судопроизводстве).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135. Уведомление об отказе в аннулировании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3. Порядок осуществления в электронной форме,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том числе с использованием Единого портала,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административных процедур (действий)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136.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формирование запроса о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прием и регистрация в Минюсте России заявления и иных документов,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результата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 о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Минюста России, должностного лица Минюста России либо государственного служащего.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137. В случае поступления заявления через Единый портал ответ заявителю направляется в форме электронного документа.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138. При предоставлении государственной услуги в электронной форме заявителю направляется: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приеме и регистрации заявления и иных документов,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начале процедуры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уведомление о мотивированном отказе в предоставлении государственной услуги.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139. Уведомление о результате предоставления государственной услуги направляется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140. Заявителю обеспечивается возможность оценить доступность и качество предоставления государственной услуги на Едином портале.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4. Порядок исправления допущенных опечаток и ошибок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выданных в результате предоставления государственной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услуги документах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141. Исправление допущенных опечаток и ошибок в выданных в результате предоставления государственной услуги документах не осуществляется в связи с тем, что результат предоставления государственной услуги не предполагает выдачу заявителю документов.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IV. Формы контроля за предоставлением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Административного регламента и иных нормативных правовых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актов, устанавливающих требования к предоставлению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услуги, а также принятием ими решений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142.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 Минюста России,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законодательства об обороне,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безопасности и судопроизводстве проверок исполнения государственными служащими Минюста России положений Административного регламента, иных нормативных правовых актов Российской Федерации.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6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143.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 Минюста России, осуществляющих регламентируемые действия.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144. О случаях и причинах нарушения сроков и содержания административных процедур ответственные за их осуществление государственные служащие Минюста России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145. Государственные служащие Минюста России,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официальном сайте Минюста России,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услуги, в том числе порядок и формы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контроля за полнотой и качеством предоставления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146.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147. Периодичность проведения проверок устанавливается заместителем Министра.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148. При поступлении в Минюст России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149. Проверка осуществляется на основании приказа Минюста России, которым утверждается состав комиссии по проведению проверки.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150.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комиссии, директор Департамента законодательства об обороне, безопасности и судопроизводстве и утверждает заместитель Министра.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151. Акт проверки помещается в соответствующее номенклатурное дело.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Ответственность должностных лиц Минюста России за решения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действия (бездействие), принимаемые (осуществляемые)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ими в ходе предоставления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152. Ответственность государственных служащих Минюста России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</w:t>
      </w:r>
      <w:r w:rsidRPr="00437690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153.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Требования к порядку и формам контроля за предоставлением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услуги, в том числе со стороны граждан,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154. Заявители вправе получать информацию о рассмотрении своих заявлений.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155. Заявители вправе направлять замечания и предложения по улучшению доступности и качества предоставления государственной услуги, а также вносить предложения о мерах по устранению нарушений Административного регламента.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156. Руководитель органа, предоставляющего государственную услугу, принимает меры по недопущению нарушений, устраняет причины и условия, способствующие совершению нарушений.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157. Информация о результатах рассмотрения замечаний и предложений заявителей доводится до сведения лиц, направивших эти замечания и предложения.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решений и действий (бездействия) Минюста России,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158. Информация, указанная в разделе V Административного регламента, подлежит обязательному размещению на Едином портале.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 досудебное (внесудебное) обжалование действий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(бездействия) и (или) решений, принятых (осуществленных)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в ходе предоставления государственной услуги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159. Заявитель имеет право на обжалование нарушения порядка предоставления государственной услуги, выразившегося в решениях, действиях (бездействии) Минюста России, его должностных лиц, государственных служащих Минюста России при предоставлении государственной услуги, в досудебном (внесудебном) порядке путем обращения в Минюст России.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Органы государственной власти, организации и уполномоченные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на рассмотрение жалобы лица, которым может быть направлена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жалоба заявителя в досудебном (внесудебном) порядке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160. Жалоба на решения и (или) действия (бездействие), принятые в ходе предоставления государственной услуги, рассматривается органом, предоставляющим государственную услугу (Минюстом России), в соответствии с законодательством Российской Федерации.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161. Жалоба заявителя может быть направлена: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1) директору Департамента законодательства об обороне, безопасности и судопроизводстве (или исполняющему обязанности директора Департамента законодательства об обороне, безопасности и судопроизводстве) - на решение или действия (бездействие) заместителя директора Департамента законодательства об обороне, безопасности и судопроизводстве;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48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2) заместителю Министра, к компетенции которого по распределению обязанностей отнесены вопросы аккредитации - на решение или действия (бездействие) директора Департамента законодательства об обороне, безопасности и судопроизводстве (или исполняющего обязанности директора Департамента законодательства об обороне, безопасности и судопроизводстве);</w:t>
      </w:r>
    </w:p>
    <w:p w:rsidR="0078638F" w:rsidRPr="00437690" w:rsidRDefault="0078638F" w:rsidP="00883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>
        <w:r w:rsidRPr="0043769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Минюста России от 18.03.2025 N 48)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3) Министру юстиции Российской Федерации - на решение или действия (бездействие) заместителя Министра.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162. Жалоба, поступившая в Минюст России, подлежит регистрации не позднее следующего рабочего дня со дня ее поступления.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и рассмотрения жалобы, в том числе с использованием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Единого портала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163. Заявитель имеет право на получение информации и документов, необходимых для обоснования и рассмотрения жалобы.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164. Минюст России предоставляет информацию о порядке подачи и рассмотрения жалобы: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посредством размещения информации на официальном сайте Минюста России, а также на Едином портале;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с использованием телефонной связи, в письменной форме, по электронной почте.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досудебного (внесудебного) обжалования решений и действий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(бездействия) органа, предоставляющего государственную</w:t>
      </w:r>
    </w:p>
    <w:p w:rsidR="0078638F" w:rsidRPr="00437690" w:rsidRDefault="0078638F" w:rsidP="008837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услугу, а также его должностных лиц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165.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следующими нормативными правовыми актами: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0">
        <w:r w:rsidRPr="004376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78638F" w:rsidRPr="00437690" w:rsidRDefault="00437690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>
        <w:r w:rsidR="0078638F" w:rsidRPr="0043769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8638F" w:rsidRPr="0043769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 Минюста России,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Собрание законодательства Российской Федерации, 2012, N 35, ст. 4829; 2014, N 50, ст. 7113; 2015, N 47, ст. 6596; 2016, N 51, ст. 7370; 2017, N 44, ст. 6523; 2018, N 25, ст. 3696);</w:t>
      </w:r>
    </w:p>
    <w:p w:rsidR="0078638F" w:rsidRPr="00437690" w:rsidRDefault="00437690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2">
        <w:r w:rsidR="0078638F" w:rsidRPr="0043769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8638F" w:rsidRPr="0043769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 (ч. 2), ст. 7218; 2015, N 2, ст. 518; 2018, N </w:t>
      </w:r>
      <w:r w:rsidR="0078638F" w:rsidRPr="00437690">
        <w:rPr>
          <w:rFonts w:ascii="Times New Roman" w:hAnsi="Times New Roman" w:cs="Times New Roman"/>
          <w:sz w:val="24"/>
          <w:szCs w:val="24"/>
        </w:rPr>
        <w:lastRenderedPageBreak/>
        <w:t>49 (ч. 6), ст. 7600).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00"/>
      <w:bookmarkEnd w:id="9"/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об аккредитации физического лица в качестве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независимого эксперта, уполномоченного на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антикоррупционной экспертизы нормативных правовых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актов и проектов нормативных правовых актов в случаях,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предусмотренных законодательством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(последнее - при наличии)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удостоверяющий  личность  гражданина  Российской 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(паспорт): серия _____ номер _______ выдан "__" ________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____________ г.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Почтовый адрес заявителя 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кода города)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Прошу   аккредитовать    меня   в   качестве   независимого   эксперта,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на  проведение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антикоррупционной  экспертизы   нормативных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правовых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актов  и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 проектов   нормативных   правовых  актов  в  случаях,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С условиями аккредитации ознакомлен(а).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С  обработкой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(адрес Минюста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России:  119991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,  г.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Москва,  ул.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Житная,  д.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14) и федеральным казенным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учреждением   "Главный   информационно-аналитический   центр   Министерства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внутренних  дел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Российской Федерации" в соответствии с Федеральным </w:t>
      </w:r>
      <w:hyperlink r:id="rId53">
        <w:r w:rsidRPr="004376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от  27.07.2010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N  210-ФЗ  "Об организации предоставления государственных 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муниципальных  услуг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"  моих  персональных  данных  с  целью  аккредитации 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качестве  независимого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эксперта  и  внесения этих данных в государственный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 xml:space="preserve">реестр   независимых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экспертов,  получивших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аккредитацию  на 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антикоррупционной   экспертизы   нормативных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правовых  актов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и 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актов  в  случаях, предусмотренных законодательством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,  размещенный  на  официальном  сайте Минюста России,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согласен(а).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обработку персональных данных действует на срок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аккредитации.  Согласен с тем, что отзыв согласия на обработку персональных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данных повлечет за собой аннулирование аккредитации в качестве независимого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эксперта,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уполномоченного   на  проведение  антикоррупционной  экспертизы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 в случаях,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предусмотренных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Федерации.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Отзыв  данного</w:t>
      </w:r>
      <w:proofErr w:type="gramEnd"/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согласия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персональных  данных  осуществляется  в  порядке,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установленном  </w:t>
      </w:r>
      <w:hyperlink r:id="rId54">
        <w:r w:rsidRPr="00437690">
          <w:rPr>
            <w:rFonts w:ascii="Times New Roman" w:hAnsi="Times New Roman" w:cs="Times New Roman"/>
            <w:sz w:val="24"/>
            <w:szCs w:val="24"/>
          </w:rPr>
          <w:t>частью</w:t>
        </w:r>
        <w:proofErr w:type="gramEnd"/>
        <w:r w:rsidRPr="00437690">
          <w:rPr>
            <w:rFonts w:ascii="Times New Roman" w:hAnsi="Times New Roman" w:cs="Times New Roman"/>
            <w:sz w:val="24"/>
            <w:szCs w:val="24"/>
          </w:rPr>
          <w:t xml:space="preserve"> 2 статьи 9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"О персональных данных".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Приложение: копии документов на ___ л., в том числе: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на ___ л.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 на ___ л.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Подпись заявителя                                  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Дата "__" ______________ 20__ г.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76"/>
      <w:bookmarkEnd w:id="10"/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об аккредитации юридического лица в качестве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независимого эксперта, уполномоченного на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антикоррупционной экспертизы нормативных правовых актов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и проектов нормативных правовых актов в случаях,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предусмотренных законодательством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(полное наименование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Почтовый адрес юридического лица 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 xml:space="preserve">    Номер контактного телефона 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кода города)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Прошу аккредитовать 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(полное наименование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независимого     эксперта,    уполномоченного   на  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антикоррупционной  экспертизы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 нормативных  правовых  актов  и   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нормативных      правовых      актов      в 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случаях,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предусмотренных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В штате 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(полное наименование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имеются  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работники,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удовлетворяющие     требованиям     </w:t>
      </w:r>
      <w:hyperlink w:anchor="P65">
        <w:r w:rsidRPr="00437690">
          <w:rPr>
            <w:rFonts w:ascii="Times New Roman" w:hAnsi="Times New Roman" w:cs="Times New Roman"/>
            <w:sz w:val="24"/>
            <w:szCs w:val="24"/>
          </w:rPr>
          <w:t>пункта    2</w:t>
        </w:r>
      </w:hyperlink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Административного  регламента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Министерства юстиции Российской Федерации по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предоставлению   государственной   услуги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по  осуществлению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аккредитации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юридических  и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физических лиц, изъявивших желание получить аккредитацию на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проведение  в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качестве  независимых экспертов антикоррупционной экспертизы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 в случаях,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Федерации: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(фамилии, имена, отчества (при наличии) работников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С условиями аккредитации работники ознакомлены.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Согласия работников 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(полное наименование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на   обработку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их  персональных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данных  и   внесение   этих   данных   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государственный  реестр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независимых  экспертов, получивших аккредитацию на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проведение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антикоррупционной  экспертизы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нормативных  правовых  актов  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проектов    нормативных   правовых   актов   в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случаях,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предусмотренных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прилагаются.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Приложение: копии документов на ___ л., в том числе: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 на ___ л.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 на ___ л.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 ___________  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подпись)     (инициалы, фамилия)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Дата "__" __________ 20__ г.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lastRenderedPageBreak/>
        <w:t>экспертизы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54"/>
      <w:bookmarkEnd w:id="11"/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о согласии работника юридического лица, изъявившего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желание получить аккредитацию на проведение в качестве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независимого эксперта антикоррупционной экспертизы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нормативных правовых актов и проектов нормативных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правовых актов в случаях, предусмотренных законодательством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Российской Федерации, на обработку его персональных данных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(последнее - при наличии)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удостоверяющий  личность  гражданина  Российской 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(паспорт): серия ___ номер ___ выдан "__" _____________ ________________ г.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Почтовый адрес заявителя 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кода города)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С  обработкой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(адрес Минюста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России:  119991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,  г.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Москва,  ул.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Житная,  д.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14) и федеральным казенным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учреждением   "Главный   информационно-аналитический   центр   Министерства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внутренних  дел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Российской Федерации" в соответствии с Федеральным </w:t>
      </w:r>
      <w:hyperlink r:id="rId55">
        <w:r w:rsidRPr="004376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от  27.07.2010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N  210-ФЗ  "Об организации предоставления государственных 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муниципальных   услуг"   содержащихся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в  представленных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документах  моих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и внесением указанных данных в государственный реестр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независимых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экспертов,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получивших    аккредитацию    на   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антикоррупционной   экспертизы   нормативных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правовых  актов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и 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актов  в  случаях, предусмотренных законодательством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,  размещенный  на  официальном  сайте Минюста России,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согласен(а).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обработку персональных данных действует на срок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аккредитации.  Согласен с тем, что отзыв согласия на обработку персональных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данных повлечет за собой аннулирование аккредитации в качестве независимого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эксперта,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уполномоченного   на  проведение  антикоррупционной  экспертизы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 в случаях,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предусмотренных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Федерации.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Отзыв  данного</w:t>
      </w:r>
      <w:proofErr w:type="gramEnd"/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согласия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персональных  данных  осуществляется  в  порядке,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установленном  </w:t>
      </w:r>
      <w:hyperlink r:id="rId56">
        <w:r w:rsidRPr="00437690">
          <w:rPr>
            <w:rFonts w:ascii="Times New Roman" w:hAnsi="Times New Roman" w:cs="Times New Roman"/>
            <w:sz w:val="24"/>
            <w:szCs w:val="24"/>
          </w:rPr>
          <w:t>частью</w:t>
        </w:r>
        <w:proofErr w:type="gramEnd"/>
        <w:r w:rsidRPr="00437690">
          <w:rPr>
            <w:rFonts w:ascii="Times New Roman" w:hAnsi="Times New Roman" w:cs="Times New Roman"/>
            <w:sz w:val="24"/>
            <w:szCs w:val="24"/>
          </w:rPr>
          <w:t xml:space="preserve"> 2 статьи 9</w:t>
        </w:r>
      </w:hyperlink>
      <w:r w:rsidRPr="004376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"О персональных данных".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Подпись заявителя                                         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Дата "__" _____________ 20__ г.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22"/>
      <w:bookmarkEnd w:id="12"/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об аннулировании аккредитации физического лица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на проведение в качестве независимого эксперта,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уполномоченного на проведение антикоррупционной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экспертизы нормативных правовых актов и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нормативных правовых актов в случаях, предусмотренных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законодательством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- при наличии)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аккредитованный(</w:t>
      </w:r>
      <w:proofErr w:type="spellStart"/>
      <w:proofErr w:type="gramStart"/>
      <w:r w:rsidRPr="004376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37690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Министерством    юстиции   Российской   Федерации  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качестве    независимого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эксперта,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уполномоченного    на  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антикоррупционной   экспертизы   нормативных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правовых  актов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и 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актов  в  случаях, предусмотренных законодательством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Российской Федерации, ____________________________________________________,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(указывается дата и номер распоряжения Минюста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России об аккредитации)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Прошу аннулировать мою аккредитацию.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удостоверяющий  личность  гражданина  Российской 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(паспорт): серия ___ номер ___ выдан "__" ____________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______________ г.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Почтовый адрес заявителя 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кода города)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Подпись заявителя                                         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Дата "__" _________ 20__ г.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Министерства юстиции Российской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Федерации по предоставлению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аккредитации юридических и физических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лиц, изъявивших желание получить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аккредитацию на проведение в качестве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независимых экспертов антикоррупционной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экспертизы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и проектов нормативных правовых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актов в случаях, предусмотренных</w:t>
      </w: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Форма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Министерство юстиции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79"/>
      <w:bookmarkEnd w:id="13"/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об аннулировании аккредитации юридического лица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на проведение в качестве независимого эксперта,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уполномоченного на проведение антикоррупционной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экспертизы нормативных правовых актов и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нормативных правовых актов в случаях, предусмотренных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законодательством Российской Федерации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аккредитованное(</w:t>
      </w:r>
      <w:proofErr w:type="spellStart"/>
      <w:proofErr w:type="gramStart"/>
      <w:r w:rsidRPr="0043769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37690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Министерством    юстиции   Российской   Федерации   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качестве    независимого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эксперта,   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уполномоченного    на   проведение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антикоррупционной   экспертизы   нормативных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>правовых  актов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и  проектов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690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 xml:space="preserve">  актов  в  случаях, предусмотренных законодательством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Российской Федерации, ____________________________________________________,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(указывается дата и номер распоряжения Минюста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России об аккредитации)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Просит аннулировать аккредитацию 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(полное наименование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Почтовый адрес юридического лица 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Номер контактного телефона ____________________________________________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номер телефона с указанием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кода города)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>_________________________________ ________________  _______________________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(наименование должности       </w:t>
      </w:r>
      <w:proofErr w:type="gramStart"/>
      <w:r w:rsidRPr="0043769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37690">
        <w:rPr>
          <w:rFonts w:ascii="Times New Roman" w:hAnsi="Times New Roman" w:cs="Times New Roman"/>
          <w:sz w:val="24"/>
          <w:szCs w:val="24"/>
        </w:rPr>
        <w:t>подпись)       (инициалы, фамилия)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руководителя юридического лица)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Дата "__" ______________ 20__ г.</w:t>
      </w:r>
    </w:p>
    <w:p w:rsidR="0078638F" w:rsidRPr="00437690" w:rsidRDefault="0078638F" w:rsidP="00883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7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М.П.</w:t>
      </w:r>
    </w:p>
    <w:p w:rsidR="0078638F" w:rsidRPr="00437690" w:rsidRDefault="0078638F" w:rsidP="00883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38F" w:rsidRPr="00437690" w:rsidRDefault="0078638F" w:rsidP="0088374C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78638F" w:rsidRPr="00437690" w:rsidSect="0088374C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8F"/>
    <w:rsid w:val="00437690"/>
    <w:rsid w:val="005C0105"/>
    <w:rsid w:val="0078638F"/>
    <w:rsid w:val="0088374C"/>
    <w:rsid w:val="00E5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1997-378F-4FEE-8E95-DE9A5A4E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63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6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863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63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63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63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63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0603" TargetMode="External"/><Relationship Id="rId18" Type="http://schemas.openxmlformats.org/officeDocument/2006/relationships/hyperlink" Target="https://login.consultant.ru/link/?req=doc&amp;base=LAW&amp;n=487010&amp;dst=100022" TargetMode="External"/><Relationship Id="rId26" Type="http://schemas.openxmlformats.org/officeDocument/2006/relationships/hyperlink" Target="https://login.consultant.ru/link/?req=doc&amp;base=LAW&amp;n=494996&amp;dst=290" TargetMode="External"/><Relationship Id="rId39" Type="http://schemas.openxmlformats.org/officeDocument/2006/relationships/hyperlink" Target="https://login.consultant.ru/link/?req=doc&amp;base=LAW&amp;n=487010&amp;dst=100022" TargetMode="External"/><Relationship Id="rId21" Type="http://schemas.openxmlformats.org/officeDocument/2006/relationships/hyperlink" Target="https://login.consultant.ru/link/?req=doc&amp;base=LAW&amp;n=442096&amp;dst=2" TargetMode="External"/><Relationship Id="rId34" Type="http://schemas.openxmlformats.org/officeDocument/2006/relationships/hyperlink" Target="https://login.consultant.ru/link/?req=doc&amp;base=LAW&amp;n=501622&amp;dst=100017" TargetMode="External"/><Relationship Id="rId42" Type="http://schemas.openxmlformats.org/officeDocument/2006/relationships/hyperlink" Target="https://login.consultant.ru/link/?req=doc&amp;base=LAW&amp;n=487010&amp;dst=100022" TargetMode="External"/><Relationship Id="rId47" Type="http://schemas.openxmlformats.org/officeDocument/2006/relationships/hyperlink" Target="https://login.consultant.ru/link/?req=doc&amp;base=LAW&amp;n=501622&amp;dst=100016" TargetMode="External"/><Relationship Id="rId50" Type="http://schemas.openxmlformats.org/officeDocument/2006/relationships/hyperlink" Target="https://login.consultant.ru/link/?req=doc&amp;base=LAW&amp;n=494996&amp;dst=218" TargetMode="External"/><Relationship Id="rId55" Type="http://schemas.openxmlformats.org/officeDocument/2006/relationships/hyperlink" Target="https://login.consultant.ru/link/?req=doc&amp;base=LAW&amp;n=494996" TargetMode="External"/><Relationship Id="rId7" Type="http://schemas.openxmlformats.org/officeDocument/2006/relationships/hyperlink" Target="https://login.consultant.ru/link/?req=doc&amp;base=LAW&amp;n=459092&amp;dst=100109" TargetMode="External"/><Relationship Id="rId12" Type="http://schemas.openxmlformats.org/officeDocument/2006/relationships/hyperlink" Target="https://login.consultant.ru/link/?req=doc&amp;base=LAW&amp;n=144963" TargetMode="External"/><Relationship Id="rId17" Type="http://schemas.openxmlformats.org/officeDocument/2006/relationships/hyperlink" Target="https://login.consultant.ru/link/?req=doc&amp;base=LAW&amp;n=501622&amp;dst=100014" TargetMode="External"/><Relationship Id="rId25" Type="http://schemas.openxmlformats.org/officeDocument/2006/relationships/hyperlink" Target="https://login.consultant.ru/link/?req=doc&amp;base=LAW&amp;n=494996&amp;dst=43" TargetMode="External"/><Relationship Id="rId33" Type="http://schemas.openxmlformats.org/officeDocument/2006/relationships/hyperlink" Target="https://login.consultant.ru/link/?req=doc&amp;base=LAW&amp;n=501622&amp;dst=100017" TargetMode="External"/><Relationship Id="rId38" Type="http://schemas.openxmlformats.org/officeDocument/2006/relationships/hyperlink" Target="https://login.consultant.ru/link/?req=doc&amp;base=LAW&amp;n=501622&amp;dst=100016" TargetMode="External"/><Relationship Id="rId46" Type="http://schemas.openxmlformats.org/officeDocument/2006/relationships/hyperlink" Target="https://login.consultant.ru/link/?req=doc&amp;base=LAW&amp;n=501622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622&amp;dst=100013" TargetMode="External"/><Relationship Id="rId20" Type="http://schemas.openxmlformats.org/officeDocument/2006/relationships/hyperlink" Target="https://login.consultant.ru/link/?req=doc&amp;base=LAW&amp;n=501622&amp;dst=100015" TargetMode="External"/><Relationship Id="rId29" Type="http://schemas.openxmlformats.org/officeDocument/2006/relationships/hyperlink" Target="https://login.consultant.ru/link/?req=doc&amp;base=LAW&amp;n=442096" TargetMode="External"/><Relationship Id="rId41" Type="http://schemas.openxmlformats.org/officeDocument/2006/relationships/hyperlink" Target="https://login.consultant.ru/link/?req=doc&amp;base=LAW&amp;n=501622&amp;dst=100017" TargetMode="External"/><Relationship Id="rId54" Type="http://schemas.openxmlformats.org/officeDocument/2006/relationships/hyperlink" Target="https://login.consultant.ru/link/?req=doc&amp;base=LAW&amp;n=482686&amp;dst=1002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2" TargetMode="External"/><Relationship Id="rId11" Type="http://schemas.openxmlformats.org/officeDocument/2006/relationships/hyperlink" Target="https://login.consultant.ru/link/?req=doc&amp;base=LAW&amp;n=279717" TargetMode="External"/><Relationship Id="rId24" Type="http://schemas.openxmlformats.org/officeDocument/2006/relationships/hyperlink" Target="https://login.consultant.ru/link/?req=doc&amp;base=LAW&amp;n=494996&amp;dst=86" TargetMode="External"/><Relationship Id="rId32" Type="http://schemas.openxmlformats.org/officeDocument/2006/relationships/hyperlink" Target="https://login.consultant.ru/link/?req=doc&amp;base=LAW&amp;n=442096&amp;dst=2" TargetMode="External"/><Relationship Id="rId37" Type="http://schemas.openxmlformats.org/officeDocument/2006/relationships/hyperlink" Target="https://login.consultant.ru/link/?req=doc&amp;base=LAW&amp;n=501622&amp;dst=100016" TargetMode="External"/><Relationship Id="rId40" Type="http://schemas.openxmlformats.org/officeDocument/2006/relationships/hyperlink" Target="https://login.consultant.ru/link/?req=doc&amp;base=LAW&amp;n=501622&amp;dst=100017" TargetMode="External"/><Relationship Id="rId45" Type="http://schemas.openxmlformats.org/officeDocument/2006/relationships/hyperlink" Target="https://login.consultant.ru/link/?req=doc&amp;base=LAW&amp;n=501622&amp;dst=100016" TargetMode="External"/><Relationship Id="rId53" Type="http://schemas.openxmlformats.org/officeDocument/2006/relationships/hyperlink" Target="https://login.consultant.ru/link/?req=doc&amp;base=LAW&amp;n=494996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622&amp;dst=100006" TargetMode="External"/><Relationship Id="rId15" Type="http://schemas.openxmlformats.org/officeDocument/2006/relationships/hyperlink" Target="https://login.consultant.ru/link/?req=doc&amp;base=LAW&amp;n=501622&amp;dst=100012" TargetMode="External"/><Relationship Id="rId23" Type="http://schemas.openxmlformats.org/officeDocument/2006/relationships/hyperlink" Target="https://login.consultant.ru/link/?req=doc&amp;base=LAW&amp;n=501622&amp;dst=100016" TargetMode="External"/><Relationship Id="rId28" Type="http://schemas.openxmlformats.org/officeDocument/2006/relationships/hyperlink" Target="https://login.consultant.ru/link/?req=doc&amp;base=LAW&amp;n=494998" TargetMode="External"/><Relationship Id="rId36" Type="http://schemas.openxmlformats.org/officeDocument/2006/relationships/hyperlink" Target="https://login.consultant.ru/link/?req=doc&amp;base=LAW&amp;n=494996&amp;dst=203" TargetMode="External"/><Relationship Id="rId49" Type="http://schemas.openxmlformats.org/officeDocument/2006/relationships/hyperlink" Target="https://login.consultant.ru/link/?req=doc&amp;base=LAW&amp;n=501622&amp;dst=10001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622&amp;dst=100011" TargetMode="External"/><Relationship Id="rId19" Type="http://schemas.openxmlformats.org/officeDocument/2006/relationships/hyperlink" Target="www.gosuslugi.ru" TargetMode="External"/><Relationship Id="rId31" Type="http://schemas.openxmlformats.org/officeDocument/2006/relationships/hyperlink" Target="https://login.consultant.ru/link/?req=doc&amp;base=LAW&amp;n=494998" TargetMode="External"/><Relationship Id="rId44" Type="http://schemas.openxmlformats.org/officeDocument/2006/relationships/hyperlink" Target="https://login.consultant.ru/link/?req=doc&amp;base=LAW&amp;n=501622&amp;dst=100016" TargetMode="External"/><Relationship Id="rId52" Type="http://schemas.openxmlformats.org/officeDocument/2006/relationships/hyperlink" Target="https://login.consultant.ru/link/?req=doc&amp;base=LAW&amp;n=311791&amp;dst=100020" TargetMode="External"/><Relationship Id="rId4" Type="http://schemas.openxmlformats.org/officeDocument/2006/relationships/hyperlink" Target="https://login.consultant.ru/link/?req=doc&amp;base=LAW&amp;n=497485&amp;dst=100070" TargetMode="External"/><Relationship Id="rId9" Type="http://schemas.openxmlformats.org/officeDocument/2006/relationships/hyperlink" Target="https://login.consultant.ru/link/?req=doc&amp;base=LAW&amp;n=497485&amp;dst=100070" TargetMode="External"/><Relationship Id="rId14" Type="http://schemas.openxmlformats.org/officeDocument/2006/relationships/hyperlink" Target="https://login.consultant.ru/link/?req=doc&amp;base=LAW&amp;n=279636" TargetMode="External"/><Relationship Id="rId22" Type="http://schemas.openxmlformats.org/officeDocument/2006/relationships/hyperlink" Target="https://login.consultant.ru/link/?req=doc&amp;base=LAW&amp;n=501622&amp;dst=100016" TargetMode="External"/><Relationship Id="rId27" Type="http://schemas.openxmlformats.org/officeDocument/2006/relationships/hyperlink" Target="https://login.consultant.ru/link/?req=doc&amp;base=LAW&amp;n=494996&amp;dst=244" TargetMode="External"/><Relationship Id="rId30" Type="http://schemas.openxmlformats.org/officeDocument/2006/relationships/hyperlink" Target="https://login.consultant.ru/link/?req=doc&amp;base=LAW&amp;n=494998" TargetMode="External"/><Relationship Id="rId35" Type="http://schemas.openxmlformats.org/officeDocument/2006/relationships/hyperlink" Target="https://login.consultant.ru/link/?req=doc&amp;base=LAW&amp;n=501622&amp;dst=100016" TargetMode="External"/><Relationship Id="rId43" Type="http://schemas.openxmlformats.org/officeDocument/2006/relationships/hyperlink" Target="https://login.consultant.ru/link/?req=doc&amp;base=LAW&amp;n=487010&amp;dst=100022" TargetMode="External"/><Relationship Id="rId48" Type="http://schemas.openxmlformats.org/officeDocument/2006/relationships/hyperlink" Target="https://login.consultant.ru/link/?req=doc&amp;base=LAW&amp;n=501622&amp;dst=100016" TargetMode="External"/><Relationship Id="rId56" Type="http://schemas.openxmlformats.org/officeDocument/2006/relationships/hyperlink" Target="https://login.consultant.ru/link/?req=doc&amp;base=LAW&amp;n=482686&amp;dst=100280" TargetMode="External"/><Relationship Id="rId8" Type="http://schemas.openxmlformats.org/officeDocument/2006/relationships/hyperlink" Target="https://login.consultant.ru/link/?req=doc&amp;base=LAW&amp;n=391643&amp;dst=165" TargetMode="External"/><Relationship Id="rId51" Type="http://schemas.openxmlformats.org/officeDocument/2006/relationships/hyperlink" Target="https://login.consultant.ru/link/?req=doc&amp;base=LAW&amp;n=300316&amp;dst=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15589</Words>
  <Characters>88861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Сазбандян Нелли Валерьевна</dc:creator>
  <cp:lastModifiedBy>Романов Анатолий Владимирович</cp:lastModifiedBy>
  <cp:revision>4</cp:revision>
  <dcterms:created xsi:type="dcterms:W3CDTF">2025-04-25T11:59:00Z</dcterms:created>
  <dcterms:modified xsi:type="dcterms:W3CDTF">2025-04-28T12:50:00Z</dcterms:modified>
</cp:coreProperties>
</file>