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34" w:rsidRPr="00045934" w:rsidRDefault="00045934" w:rsidP="0004593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 документов для выплаты компенсации</w:t>
      </w:r>
    </w:p>
    <w:p w:rsidR="00045934" w:rsidRPr="00045934" w:rsidRDefault="00045934" w:rsidP="00045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934">
        <w:rPr>
          <w:rFonts w:ascii="Times New Roman" w:hAnsi="Times New Roman" w:cs="Times New Roman"/>
          <w:sz w:val="28"/>
          <w:szCs w:val="28"/>
        </w:rPr>
        <w:t>Для получения причитающейся суммы компенсации по постановлению (решению) Европейского Суда</w:t>
      </w:r>
      <w:r w:rsidR="00684F9C">
        <w:rPr>
          <w:rFonts w:ascii="Times New Roman" w:hAnsi="Times New Roman" w:cs="Times New Roman"/>
          <w:sz w:val="28"/>
          <w:szCs w:val="28"/>
        </w:rPr>
        <w:t xml:space="preserve"> по правам человека (далее – Европейский Суд, ЕСПЧ)</w:t>
      </w:r>
      <w:r w:rsidRPr="00045934">
        <w:rPr>
          <w:rFonts w:ascii="Times New Roman" w:hAnsi="Times New Roman" w:cs="Times New Roman"/>
          <w:sz w:val="28"/>
          <w:szCs w:val="28"/>
        </w:rPr>
        <w:t xml:space="preserve"> заявителю необходимо представить полные реквизиты его рублевого банковского счета, заверенные его личной оригинальной подписью. </w:t>
      </w:r>
      <w:proofErr w:type="gramStart"/>
      <w:r w:rsidRPr="0004593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5934">
        <w:rPr>
          <w:rFonts w:ascii="Times New Roman" w:hAnsi="Times New Roman" w:cs="Times New Roman"/>
          <w:sz w:val="28"/>
          <w:szCs w:val="28"/>
        </w:rPr>
        <w:t xml:space="preserve"> соответствующих реквизитах банковского счета должны быть указаны: фамилия, имя и отчество получателя (полное наименование юридического лица); номер его лицевого счета; расчетный счет банка, корреспондентский счет банка,  БИК банка, ИНН, КПП (при его наличии), а также информация о назначении платежа (например, «компенсация по постановлению/</w:t>
      </w:r>
      <w:r>
        <w:rPr>
          <w:rFonts w:ascii="Times New Roman" w:hAnsi="Times New Roman" w:cs="Times New Roman"/>
          <w:sz w:val="28"/>
          <w:szCs w:val="28"/>
        </w:rPr>
        <w:t xml:space="preserve">решению ЕСПЧ по жалобе </w:t>
      </w:r>
      <w:r w:rsidRPr="00045934">
        <w:rPr>
          <w:rFonts w:ascii="Times New Roman" w:hAnsi="Times New Roman" w:cs="Times New Roman"/>
          <w:sz w:val="28"/>
          <w:szCs w:val="28"/>
        </w:rPr>
        <w:t xml:space="preserve">№ 1305/18 «Иванов против России»). </w:t>
      </w:r>
      <w:proofErr w:type="gramEnd"/>
    </w:p>
    <w:p w:rsidR="00045934" w:rsidRPr="00045934" w:rsidRDefault="00045934" w:rsidP="00045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934">
        <w:rPr>
          <w:rFonts w:ascii="Times New Roman" w:hAnsi="Times New Roman" w:cs="Times New Roman"/>
          <w:sz w:val="28"/>
          <w:szCs w:val="28"/>
        </w:rPr>
        <w:t>Заявителю, находящемуся в местах лишения свободы (следственном изоляторе, исправительном учреждении и т.д.), причитающаяся ему сумма компенсации по его желанию может быть перечислена на его лицевой счет в</w:t>
      </w:r>
      <w:r w:rsidR="00684F9C">
        <w:rPr>
          <w:rFonts w:ascii="Times New Roman" w:hAnsi="Times New Roman" w:cs="Times New Roman"/>
          <w:sz w:val="28"/>
          <w:szCs w:val="28"/>
        </w:rPr>
        <w:t> </w:t>
      </w:r>
      <w:r w:rsidRPr="00045934">
        <w:rPr>
          <w:rFonts w:ascii="Times New Roman" w:hAnsi="Times New Roman" w:cs="Times New Roman"/>
          <w:sz w:val="28"/>
          <w:szCs w:val="28"/>
        </w:rPr>
        <w:t xml:space="preserve"> учреждении, в котором он содержится.</w:t>
      </w:r>
      <w:proofErr w:type="gramEnd"/>
      <w:r w:rsidRPr="00045934">
        <w:rPr>
          <w:rFonts w:ascii="Times New Roman" w:hAnsi="Times New Roman" w:cs="Times New Roman"/>
          <w:sz w:val="28"/>
          <w:szCs w:val="28"/>
        </w:rPr>
        <w:t xml:space="preserve"> Для такого перечисления необходимо представление реквизитов соответствующего лицевого счета заявителя, которые должны быть заверены его личной оригинальной подписью или подписью уполномоченного сотрудника учреждения.</w:t>
      </w:r>
    </w:p>
    <w:p w:rsidR="00045934" w:rsidRPr="00045934" w:rsidRDefault="00045934" w:rsidP="00045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9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5934">
        <w:rPr>
          <w:rFonts w:ascii="Times New Roman" w:hAnsi="Times New Roman" w:cs="Times New Roman"/>
          <w:sz w:val="28"/>
          <w:szCs w:val="28"/>
        </w:rPr>
        <w:t>Если заявитель желает, чтобы причитающаяся ему сумма компенсации была перечислена на счет его доверенного лица (супруга, родственника представителя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5934">
        <w:rPr>
          <w:rFonts w:ascii="Times New Roman" w:hAnsi="Times New Roman" w:cs="Times New Roman"/>
          <w:sz w:val="28"/>
          <w:szCs w:val="28"/>
        </w:rPr>
        <w:t xml:space="preserve"> Европейском Суде или иного лица), необходимо представление полных реквизитов рублевого банковского счета соответствующего доверенного лица, заверенных его личной оригинальной подписью, с письменным согласием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5934">
        <w:rPr>
          <w:rFonts w:ascii="Times New Roman" w:hAnsi="Times New Roman" w:cs="Times New Roman"/>
          <w:sz w:val="28"/>
          <w:szCs w:val="28"/>
        </w:rPr>
        <w:t xml:space="preserve"> получение причитающейся заявителю суммы компенсации, а также нотариально оформленной доверенности, подтверждающей полномочия доверенного лица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5934">
        <w:rPr>
          <w:rFonts w:ascii="Times New Roman" w:hAnsi="Times New Roman" w:cs="Times New Roman"/>
          <w:sz w:val="28"/>
          <w:szCs w:val="28"/>
        </w:rPr>
        <w:t xml:space="preserve"> получение соответствующей</w:t>
      </w:r>
      <w:proofErr w:type="gramEnd"/>
      <w:r w:rsidRPr="00045934">
        <w:rPr>
          <w:rFonts w:ascii="Times New Roman" w:hAnsi="Times New Roman" w:cs="Times New Roman"/>
          <w:sz w:val="28"/>
          <w:szCs w:val="28"/>
        </w:rPr>
        <w:t xml:space="preserve"> денежной суммы. Согласно п. 3 ч. 2 ст. 1851 Гражданского кодекса Российской Федерации к нотариально удостоверенным доверенностям приравниваются доверенности лиц, находящихся в местах лишения свободы, удостоверенные начальником соответствующего исправительного учреждения.</w:t>
      </w:r>
    </w:p>
    <w:p w:rsidR="00045934" w:rsidRPr="00045934" w:rsidRDefault="00045934" w:rsidP="00045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934">
        <w:rPr>
          <w:rFonts w:ascii="Times New Roman" w:hAnsi="Times New Roman" w:cs="Times New Roman"/>
          <w:sz w:val="28"/>
          <w:szCs w:val="28"/>
        </w:rPr>
        <w:t>Выплата компенсации по постановлениям и решениям Европейского Суда лицам, проживающим или пребывающим на территории Российской Федерации,  осуществляется в рублях, поскольку в соответствии с п.  6  ст.  1 и п. 1 ст. 9 Федерального закона от 10 декабря 2003 г. № 173-ФЗ «О валютном регулировании и валютном контроле» денежные операции на территории Российской Федерации между резидентами (в том числе между российскими юридическими</w:t>
      </w:r>
      <w:proofErr w:type="gramEnd"/>
      <w:r w:rsidRPr="00045934">
        <w:rPr>
          <w:rFonts w:ascii="Times New Roman" w:hAnsi="Times New Roman" w:cs="Times New Roman"/>
          <w:sz w:val="28"/>
          <w:szCs w:val="28"/>
        </w:rPr>
        <w:t xml:space="preserve"> лицами и </w:t>
      </w:r>
      <w:r w:rsidRPr="00045934">
        <w:rPr>
          <w:rFonts w:ascii="Times New Roman" w:hAnsi="Times New Roman" w:cs="Times New Roman"/>
          <w:sz w:val="28"/>
          <w:szCs w:val="28"/>
        </w:rPr>
        <w:lastRenderedPageBreak/>
        <w:t>гражданами Российской Федерации) должны осуществляться в валюте Российской Федерации.</w:t>
      </w:r>
    </w:p>
    <w:p w:rsidR="00045934" w:rsidRPr="00045934" w:rsidRDefault="00045934" w:rsidP="00045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934">
        <w:rPr>
          <w:rFonts w:ascii="Times New Roman" w:hAnsi="Times New Roman" w:cs="Times New Roman"/>
          <w:sz w:val="28"/>
          <w:szCs w:val="28"/>
        </w:rPr>
        <w:t>Выплата компенсации лицам, проживающим за пределами Российской Федерации и не являющимся резидентами Российской Федерации, может быть осуществлена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5934">
        <w:rPr>
          <w:rFonts w:ascii="Times New Roman" w:hAnsi="Times New Roman" w:cs="Times New Roman"/>
          <w:sz w:val="28"/>
          <w:szCs w:val="28"/>
        </w:rPr>
        <w:t xml:space="preserve"> иностранной валюте. </w:t>
      </w:r>
      <w:proofErr w:type="gramStart"/>
      <w:r w:rsidRPr="00045934">
        <w:rPr>
          <w:rFonts w:ascii="Times New Roman" w:hAnsi="Times New Roman" w:cs="Times New Roman"/>
          <w:sz w:val="28"/>
          <w:szCs w:val="28"/>
        </w:rPr>
        <w:t>Для такого перечисления необходимо представление данными лицами реквизитов валютного банковского счета (в евро или долларах США), открытого в банковском учреждении за пределами Российской Федерации), заверенных их личной оригинальной подписью.</w:t>
      </w:r>
      <w:proofErr w:type="gramEnd"/>
      <w:r w:rsidRPr="000459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5934">
        <w:rPr>
          <w:rFonts w:ascii="Times New Roman" w:hAnsi="Times New Roman" w:cs="Times New Roman"/>
          <w:sz w:val="28"/>
          <w:szCs w:val="28"/>
        </w:rPr>
        <w:t>В соответствующих реквизитах валютного банковского счета должны быть указаны: номер счета бенефициара, IBAN; бенефициар (наименование, адрес, город, страна); банк бенефициара (SWIFT, национальный клиринговый код, наименование, страна, город); банк-посредник (SWIFT, национальный клиринговый код, наименование, страна, город), а также информация о назначении платежа (например, «компенсация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5934">
        <w:rPr>
          <w:rFonts w:ascii="Times New Roman" w:hAnsi="Times New Roman" w:cs="Times New Roman"/>
          <w:sz w:val="28"/>
          <w:szCs w:val="28"/>
        </w:rPr>
        <w:t xml:space="preserve"> постановлению/решению ЕСПЧ по жалобе № 1305/18 «Иванов против России»).</w:t>
      </w:r>
      <w:proofErr w:type="gramEnd"/>
    </w:p>
    <w:p w:rsidR="00B6501D" w:rsidRPr="00B6501D" w:rsidRDefault="00045934" w:rsidP="000459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934">
        <w:rPr>
          <w:rFonts w:ascii="Times New Roman" w:hAnsi="Times New Roman" w:cs="Times New Roman"/>
          <w:sz w:val="28"/>
          <w:szCs w:val="28"/>
        </w:rPr>
        <w:t>Необходимые для выплаты документы (в зависимости от выбранного  заявителем способа оплаты) должны быть представлены в Аппарат Уполномоченного Российской Федерации при Европейском Суде по правам человека – заместителя Министра юстиции Российской Федерации по почте по</w:t>
      </w:r>
      <w:r w:rsidR="00684F9C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045934">
        <w:rPr>
          <w:rFonts w:ascii="Times New Roman" w:hAnsi="Times New Roman" w:cs="Times New Roman"/>
          <w:sz w:val="28"/>
          <w:szCs w:val="28"/>
        </w:rPr>
        <w:t xml:space="preserve"> адресу: 119991, г. Москва, ул. Житная, д. 14 (выплата по документам, поступившим по факсимильной связи и элект</w:t>
      </w:r>
      <w:r>
        <w:rPr>
          <w:rFonts w:ascii="Times New Roman" w:hAnsi="Times New Roman" w:cs="Times New Roman"/>
          <w:sz w:val="28"/>
          <w:szCs w:val="28"/>
        </w:rPr>
        <w:t>ронной почте, не производится).</w:t>
      </w:r>
      <w:r w:rsidR="00B65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sectPr w:rsidR="00B6501D" w:rsidRPr="00B6501D" w:rsidSect="00B650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0B5" w:rsidRDefault="004800B5" w:rsidP="00045934">
      <w:pPr>
        <w:spacing w:after="0" w:line="240" w:lineRule="auto"/>
      </w:pPr>
      <w:r>
        <w:separator/>
      </w:r>
    </w:p>
  </w:endnote>
  <w:endnote w:type="continuationSeparator" w:id="0">
    <w:p w:rsidR="004800B5" w:rsidRDefault="004800B5" w:rsidP="0004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0B5" w:rsidRDefault="004800B5" w:rsidP="00045934">
      <w:pPr>
        <w:spacing w:after="0" w:line="240" w:lineRule="auto"/>
      </w:pPr>
      <w:r>
        <w:separator/>
      </w:r>
    </w:p>
  </w:footnote>
  <w:footnote w:type="continuationSeparator" w:id="0">
    <w:p w:rsidR="004800B5" w:rsidRDefault="004800B5" w:rsidP="00045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1D"/>
    <w:rsid w:val="00045934"/>
    <w:rsid w:val="001C4BA9"/>
    <w:rsid w:val="004800B5"/>
    <w:rsid w:val="00684F9C"/>
    <w:rsid w:val="0079473B"/>
    <w:rsid w:val="007C2AFC"/>
    <w:rsid w:val="007F2051"/>
    <w:rsid w:val="00973F24"/>
    <w:rsid w:val="00B6501D"/>
    <w:rsid w:val="00CA12AF"/>
    <w:rsid w:val="00D412ED"/>
    <w:rsid w:val="00E20D87"/>
    <w:rsid w:val="00F6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5934"/>
  </w:style>
  <w:style w:type="paragraph" w:styleId="a5">
    <w:name w:val="footer"/>
    <w:basedOn w:val="a"/>
    <w:link w:val="a6"/>
    <w:uiPriority w:val="99"/>
    <w:unhideWhenUsed/>
    <w:rsid w:val="00045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59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5934"/>
  </w:style>
  <w:style w:type="paragraph" w:styleId="a5">
    <w:name w:val="footer"/>
    <w:basedOn w:val="a"/>
    <w:link w:val="a6"/>
    <w:uiPriority w:val="99"/>
    <w:unhideWhenUsed/>
    <w:rsid w:val="00045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5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 Михаил Игоревич</dc:creator>
  <cp:lastModifiedBy>Дубов Михаил Игоревич</cp:lastModifiedBy>
  <cp:revision>3</cp:revision>
  <dcterms:created xsi:type="dcterms:W3CDTF">2020-03-12T07:26:00Z</dcterms:created>
  <dcterms:modified xsi:type="dcterms:W3CDTF">2020-03-12T07:28:00Z</dcterms:modified>
</cp:coreProperties>
</file>