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7E" w:rsidRPr="00C62046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C62046">
        <w:rPr>
          <w:rFonts w:ascii="PT Astra Serif" w:eastAsiaTheme="minorEastAsia" w:hAnsi="PT Astra Serif"/>
          <w:sz w:val="28"/>
          <w:szCs w:val="28"/>
          <w:lang w:val="ru-RU"/>
        </w:rPr>
        <w:t>УТВЕРЖДАЮ</w:t>
      </w:r>
    </w:p>
    <w:p w:rsidR="00A17D7E" w:rsidRPr="00C62046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C62046">
        <w:rPr>
          <w:rFonts w:ascii="PT Astra Serif" w:eastAsiaTheme="minorEastAsia" w:hAnsi="PT Astra Serif"/>
          <w:sz w:val="28"/>
          <w:szCs w:val="28"/>
          <w:lang w:val="ru-RU"/>
        </w:rPr>
        <w:t>Министр юстиции</w:t>
      </w:r>
    </w:p>
    <w:p w:rsidR="00A17D7E" w:rsidRPr="00C62046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C62046">
        <w:rPr>
          <w:rFonts w:ascii="PT Astra Serif" w:eastAsiaTheme="minorEastAsia" w:hAnsi="PT Astra Serif"/>
          <w:sz w:val="28"/>
          <w:szCs w:val="28"/>
          <w:lang w:val="ru-RU"/>
        </w:rPr>
        <w:t>Российской Федерации</w:t>
      </w:r>
    </w:p>
    <w:p w:rsidR="00A17D7E" w:rsidRPr="00C62046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</w:p>
    <w:p w:rsidR="00A17D7E" w:rsidRPr="00C62046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C62046">
        <w:rPr>
          <w:rFonts w:ascii="PT Astra Serif" w:eastAsiaTheme="minorEastAsia" w:hAnsi="PT Astra Serif"/>
          <w:sz w:val="28"/>
          <w:szCs w:val="28"/>
          <w:lang w:val="ru-RU"/>
        </w:rPr>
        <w:t>___________     К.А. Чуйченко</w:t>
      </w:r>
    </w:p>
    <w:p w:rsidR="00A17D7E" w:rsidRPr="00C62046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C62046">
        <w:rPr>
          <w:rFonts w:ascii="PT Astra Serif" w:eastAsiaTheme="minorEastAsia" w:hAnsi="PT Astra Serif"/>
          <w:sz w:val="28"/>
          <w:szCs w:val="28"/>
          <w:lang w:val="ru-RU"/>
        </w:rPr>
        <w:t>«___» _____________ 20</w:t>
      </w:r>
      <w:r w:rsidR="00A0571B" w:rsidRPr="00C62046">
        <w:rPr>
          <w:rFonts w:ascii="PT Astra Serif" w:eastAsiaTheme="minorEastAsia" w:hAnsi="PT Astra Serif"/>
          <w:sz w:val="28"/>
          <w:szCs w:val="28"/>
          <w:lang w:val="ru-RU"/>
        </w:rPr>
        <w:t>2</w:t>
      </w:r>
      <w:r w:rsidR="00A95F83" w:rsidRPr="00C62046">
        <w:rPr>
          <w:rFonts w:ascii="PT Astra Serif" w:eastAsiaTheme="minorEastAsia" w:hAnsi="PT Astra Serif"/>
          <w:sz w:val="28"/>
          <w:szCs w:val="28"/>
          <w:lang w:val="ru-RU"/>
        </w:rPr>
        <w:t>5</w:t>
      </w:r>
      <w:r w:rsidRPr="00C62046">
        <w:rPr>
          <w:rFonts w:ascii="PT Astra Serif" w:eastAsiaTheme="minorEastAsia" w:hAnsi="PT Astra Serif"/>
          <w:sz w:val="28"/>
          <w:szCs w:val="28"/>
          <w:lang w:val="ru-RU"/>
        </w:rPr>
        <w:t xml:space="preserve"> г.</w:t>
      </w:r>
    </w:p>
    <w:p w:rsidR="009C77F2" w:rsidRDefault="009C77F2" w:rsidP="00A17D7E">
      <w:pPr>
        <w:widowControl w:val="0"/>
        <w:autoSpaceDE w:val="0"/>
        <w:autoSpaceDN w:val="0"/>
        <w:adjustRightInd w:val="0"/>
        <w:spacing w:before="108" w:after="108"/>
        <w:ind w:right="-3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p w:rsidR="009C77F2" w:rsidRDefault="009C77F2" w:rsidP="00A17D7E">
      <w:pPr>
        <w:widowControl w:val="0"/>
        <w:autoSpaceDE w:val="0"/>
        <w:autoSpaceDN w:val="0"/>
        <w:adjustRightInd w:val="0"/>
        <w:spacing w:before="108" w:after="108"/>
        <w:ind w:right="-3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p w:rsidR="00A17D7E" w:rsidRPr="00C62046" w:rsidRDefault="00A17D7E" w:rsidP="00A17D7E">
      <w:pPr>
        <w:widowControl w:val="0"/>
        <w:autoSpaceDE w:val="0"/>
        <w:autoSpaceDN w:val="0"/>
        <w:adjustRightInd w:val="0"/>
        <w:spacing w:before="108" w:after="108"/>
        <w:ind w:right="-3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  <w:r w:rsidRPr="00C62046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План</w:t>
      </w:r>
      <w:r w:rsidR="009C77F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</w:t>
      </w:r>
      <w:r w:rsidRPr="00C62046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подготовки </w:t>
      </w:r>
      <w:r w:rsidR="00A0571B" w:rsidRPr="00C62046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проектов </w:t>
      </w:r>
      <w:r w:rsidRPr="00C62046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нормативных правовых актов</w:t>
      </w:r>
      <w:r w:rsidRPr="00C62046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br/>
        <w:t>Правительства Российской Федерации на 202</w:t>
      </w:r>
      <w:r w:rsidR="005F003C" w:rsidRPr="00C62046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6</w:t>
      </w:r>
      <w:r w:rsidRPr="00C62046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год</w:t>
      </w:r>
    </w:p>
    <w:p w:rsidR="00A17D7E" w:rsidRPr="00C62046" w:rsidRDefault="00A17D7E" w:rsidP="00A17D7E">
      <w:pPr>
        <w:widowControl w:val="0"/>
        <w:autoSpaceDE w:val="0"/>
        <w:autoSpaceDN w:val="0"/>
        <w:adjustRightInd w:val="0"/>
        <w:spacing w:before="108" w:after="108"/>
        <w:ind w:right="-3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3260"/>
        <w:gridCol w:w="2268"/>
        <w:gridCol w:w="3260"/>
      </w:tblGrid>
      <w:tr w:rsidR="00491B95" w:rsidRPr="00C62046" w:rsidTr="009C77F2">
        <w:tc>
          <w:tcPr>
            <w:tcW w:w="851" w:type="dxa"/>
            <w:vAlign w:val="center"/>
          </w:tcPr>
          <w:p w:rsidR="00C62046" w:rsidRPr="00C62046" w:rsidRDefault="00C62046" w:rsidP="00C62046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</w:p>
          <w:p w:rsidR="00C62046" w:rsidRPr="00C62046" w:rsidRDefault="00C62046" w:rsidP="00C62046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№</w:t>
            </w:r>
          </w:p>
          <w:p w:rsidR="00491B95" w:rsidRPr="00C62046" w:rsidRDefault="00C62046" w:rsidP="00C62046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678" w:type="dxa"/>
            <w:vAlign w:val="center"/>
          </w:tcPr>
          <w:p w:rsidR="00491B95" w:rsidRPr="00C62046" w:rsidRDefault="00491B95" w:rsidP="00C62046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Предположительное наименование проекта акта Правительства Российской Федерации</w:t>
            </w:r>
          </w:p>
        </w:tc>
        <w:tc>
          <w:tcPr>
            <w:tcW w:w="3260" w:type="dxa"/>
            <w:vAlign w:val="center"/>
          </w:tcPr>
          <w:p w:rsidR="00491B95" w:rsidRPr="00C62046" w:rsidRDefault="00491B95" w:rsidP="00C62046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</w:rPr>
            </w:pPr>
            <w:proofErr w:type="spellStart"/>
            <w:r w:rsidRPr="00C62046">
              <w:rPr>
                <w:rFonts w:ascii="PT Astra Serif" w:eastAsiaTheme="minorEastAsia" w:hAnsi="PT Astra Serif"/>
                <w:sz w:val="28"/>
                <w:szCs w:val="28"/>
              </w:rPr>
              <w:t>Основание</w:t>
            </w:r>
            <w:proofErr w:type="spellEnd"/>
            <w:r w:rsidRPr="00C62046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proofErr w:type="spellStart"/>
            <w:r w:rsidRPr="00C62046">
              <w:rPr>
                <w:rFonts w:ascii="PT Astra Serif" w:eastAsiaTheme="minorEastAsia" w:hAnsi="PT Astra Serif"/>
                <w:sz w:val="28"/>
                <w:szCs w:val="28"/>
              </w:rPr>
              <w:t>разработки</w:t>
            </w:r>
            <w:proofErr w:type="spellEnd"/>
          </w:p>
        </w:tc>
        <w:tc>
          <w:tcPr>
            <w:tcW w:w="2268" w:type="dxa"/>
            <w:vAlign w:val="center"/>
          </w:tcPr>
          <w:p w:rsidR="00491B95" w:rsidRPr="00C62046" w:rsidRDefault="00491B95" w:rsidP="00C62046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Срок представления проекта акта</w:t>
            </w:r>
          </w:p>
          <w:p w:rsidR="00491B95" w:rsidRPr="00C62046" w:rsidRDefault="00491B95" w:rsidP="00C62046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в Правительство Российской Федерации</w:t>
            </w:r>
          </w:p>
        </w:tc>
        <w:tc>
          <w:tcPr>
            <w:tcW w:w="3260" w:type="dxa"/>
            <w:vAlign w:val="center"/>
          </w:tcPr>
          <w:p w:rsidR="00491B95" w:rsidRPr="00C62046" w:rsidRDefault="00491B95" w:rsidP="00C62046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</w:rPr>
            </w:pPr>
            <w:proofErr w:type="spellStart"/>
            <w:r w:rsidRPr="00C62046">
              <w:rPr>
                <w:rFonts w:ascii="PT Astra Serif" w:eastAsiaTheme="minorEastAsia" w:hAnsi="PT Astra Serif"/>
                <w:sz w:val="28"/>
                <w:szCs w:val="28"/>
              </w:rPr>
              <w:t>Ответственный</w:t>
            </w:r>
            <w:proofErr w:type="spellEnd"/>
            <w:r w:rsidRPr="00C62046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proofErr w:type="spellStart"/>
            <w:r w:rsidRPr="00C62046">
              <w:rPr>
                <w:rFonts w:ascii="PT Astra Serif" w:eastAsiaTheme="minorEastAsia" w:hAnsi="PT Astra Serif"/>
                <w:sz w:val="28"/>
                <w:szCs w:val="28"/>
              </w:rPr>
              <w:t>исполнитель</w:t>
            </w:r>
            <w:proofErr w:type="spellEnd"/>
          </w:p>
        </w:tc>
      </w:tr>
    </w:tbl>
    <w:p w:rsidR="00A0571B" w:rsidRPr="00C62046" w:rsidRDefault="00A0571B">
      <w:pPr>
        <w:rPr>
          <w:rFonts w:ascii="PT Astra Serif" w:hAnsi="PT Astra Serif"/>
          <w:sz w:val="2"/>
          <w:szCs w:val="2"/>
          <w:vertAlign w:val="superscript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3260"/>
        <w:gridCol w:w="2268"/>
        <w:gridCol w:w="3260"/>
      </w:tblGrid>
      <w:tr w:rsidR="00491B95" w:rsidRPr="00C62046" w:rsidTr="009C77F2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95" w:rsidRPr="00C62046" w:rsidRDefault="00C62046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5" w:rsidRPr="00C62046" w:rsidRDefault="00C62046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5" w:rsidRPr="00C62046" w:rsidRDefault="00C62046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5" w:rsidRPr="00C62046" w:rsidRDefault="00C62046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B95" w:rsidRPr="00C62046" w:rsidRDefault="00C62046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5</w:t>
            </w:r>
          </w:p>
        </w:tc>
      </w:tr>
      <w:tr w:rsidR="009C77F2" w:rsidRPr="00BB43ED" w:rsidTr="009C77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F2" w:rsidRPr="00C62046" w:rsidRDefault="009C77F2" w:rsidP="00870CE3">
            <w:pPr>
              <w:widowControl w:val="0"/>
              <w:ind w:right="-30"/>
              <w:jc w:val="center"/>
              <w:rPr>
                <w:rStyle w:val="11"/>
                <w:rFonts w:ascii="PT Astra Serif" w:hAnsi="PT Astra Serif"/>
                <w:sz w:val="28"/>
                <w:lang w:val="ru-RU"/>
              </w:rPr>
            </w:pPr>
            <w:r>
              <w:rPr>
                <w:rStyle w:val="11"/>
                <w:rFonts w:ascii="PT Astra Serif" w:hAnsi="PT Astra Serif"/>
                <w:sz w:val="28"/>
                <w:lang w:val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F2" w:rsidRPr="00C62046" w:rsidRDefault="009C77F2" w:rsidP="00870CE3">
            <w:pPr>
              <w:widowControl w:val="0"/>
              <w:ind w:right="-30"/>
              <w:rPr>
                <w:rStyle w:val="11"/>
                <w:rFonts w:ascii="PT Astra Serif" w:hAnsi="PT Astra Serif"/>
                <w:sz w:val="28"/>
                <w:lang w:val="ru-RU"/>
              </w:rPr>
            </w:pPr>
            <w:r w:rsidRPr="00C62046">
              <w:rPr>
                <w:rStyle w:val="11"/>
                <w:rFonts w:ascii="PT Astra Serif" w:hAnsi="PT Astra Serif"/>
                <w:sz w:val="28"/>
                <w:lang w:val="ru-RU"/>
              </w:rPr>
              <w:t xml:space="preserve">О признании утратившим силу постановления Правительства </w:t>
            </w:r>
          </w:p>
          <w:p w:rsidR="009C77F2" w:rsidRPr="00C62046" w:rsidRDefault="009C77F2" w:rsidP="00870CE3">
            <w:pPr>
              <w:widowControl w:val="0"/>
              <w:ind w:right="-30"/>
              <w:rPr>
                <w:rStyle w:val="11"/>
                <w:rFonts w:ascii="PT Astra Serif" w:hAnsi="PT Astra Serif"/>
                <w:sz w:val="28"/>
                <w:lang w:val="ru-RU"/>
              </w:rPr>
            </w:pPr>
            <w:r w:rsidRPr="00C62046">
              <w:rPr>
                <w:rStyle w:val="11"/>
                <w:rFonts w:ascii="PT Astra Serif" w:hAnsi="PT Astra Serif"/>
                <w:sz w:val="28"/>
                <w:lang w:val="ru-RU"/>
              </w:rPr>
              <w:t xml:space="preserve">Российской Федерации </w:t>
            </w:r>
          </w:p>
          <w:p w:rsidR="009C77F2" w:rsidRPr="00C62046" w:rsidRDefault="009C77F2" w:rsidP="00870CE3">
            <w:pPr>
              <w:widowControl w:val="0"/>
              <w:ind w:right="-30"/>
              <w:rPr>
                <w:rFonts w:ascii="PT Astra Serif" w:hAnsi="PT Astra Serif"/>
                <w:sz w:val="28"/>
                <w:lang w:val="ru-RU"/>
              </w:rPr>
            </w:pPr>
            <w:r w:rsidRPr="00C62046">
              <w:rPr>
                <w:rStyle w:val="11"/>
                <w:rFonts w:ascii="PT Astra Serif" w:hAnsi="PT Astra Serif"/>
                <w:sz w:val="28"/>
                <w:lang w:val="ru-RU"/>
              </w:rPr>
              <w:t>от 17.08.2021 № 1363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F2" w:rsidRPr="00C62046" w:rsidRDefault="009C77F2" w:rsidP="00870CE3">
            <w:pPr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C62046">
              <w:rPr>
                <w:rFonts w:ascii="PT Astra Serif" w:hAnsi="PT Astra Serif"/>
                <w:sz w:val="28"/>
                <w:lang w:val="ru-RU"/>
              </w:rPr>
              <w:t xml:space="preserve">часть 2 статьи 32 Федерального закона </w:t>
            </w:r>
          </w:p>
          <w:p w:rsidR="009C77F2" w:rsidRPr="00C62046" w:rsidRDefault="009C77F2" w:rsidP="009C77F2">
            <w:pPr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C62046">
              <w:rPr>
                <w:rFonts w:ascii="PT Astra Serif" w:hAnsi="PT Astra Serif"/>
                <w:sz w:val="28"/>
                <w:lang w:val="ru-RU"/>
              </w:rPr>
              <w:t xml:space="preserve">от 19.10.2023 № 503-ФЗ </w:t>
            </w:r>
          </w:p>
          <w:p w:rsidR="009C77F2" w:rsidRPr="00C62046" w:rsidRDefault="009C77F2" w:rsidP="009C77F2">
            <w:pPr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C62046">
              <w:rPr>
                <w:rFonts w:ascii="PT Astra Serif" w:hAnsi="PT Astra Serif"/>
                <w:sz w:val="28"/>
                <w:lang w:val="ru-RU"/>
              </w:rPr>
              <w:t xml:space="preserve">«О внесении изменений </w:t>
            </w:r>
            <w:r w:rsidRPr="00C62046">
              <w:rPr>
                <w:rFonts w:ascii="PT Astra Serif" w:hAnsi="PT Astra Serif"/>
                <w:sz w:val="28"/>
                <w:lang w:val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F2" w:rsidRPr="009C77F2" w:rsidRDefault="009C77F2" w:rsidP="00870CE3">
            <w:pPr>
              <w:widowControl w:val="0"/>
              <w:ind w:right="-30"/>
              <w:jc w:val="center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30.06.2026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ED" w:rsidRDefault="00BB43ED" w:rsidP="00870CE3">
            <w:pPr>
              <w:widowControl w:val="0"/>
              <w:ind w:right="-30"/>
              <w:jc w:val="center"/>
              <w:rPr>
                <w:rFonts w:ascii="PT Astra Serif" w:hAnsi="PT Astra Serif"/>
                <w:sz w:val="28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8"/>
                <w:lang w:val="ru-RU"/>
              </w:rPr>
              <w:t>Свирирденко</w:t>
            </w:r>
            <w:proofErr w:type="spellEnd"/>
            <w:r>
              <w:rPr>
                <w:rFonts w:ascii="PT Astra Serif" w:hAnsi="PT Astra Serif"/>
                <w:sz w:val="28"/>
                <w:lang w:val="ru-RU"/>
              </w:rPr>
              <w:t xml:space="preserve"> О.М.</w:t>
            </w:r>
          </w:p>
          <w:p w:rsidR="009C77F2" w:rsidRPr="00C62046" w:rsidRDefault="009C77F2" w:rsidP="00870CE3">
            <w:pPr>
              <w:widowControl w:val="0"/>
              <w:ind w:right="-30"/>
              <w:jc w:val="center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ДНКО</w:t>
            </w:r>
          </w:p>
          <w:p w:rsidR="009C77F2" w:rsidRPr="00C62046" w:rsidRDefault="009C77F2" w:rsidP="00870CE3">
            <w:pPr>
              <w:widowControl w:val="0"/>
              <w:ind w:right="-30"/>
              <w:jc w:val="center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ДЗНИ</w:t>
            </w:r>
          </w:p>
        </w:tc>
      </w:tr>
      <w:tr w:rsidR="00491B95" w:rsidRPr="001F1B0E" w:rsidTr="009C77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95" w:rsidRPr="00C62046" w:rsidRDefault="009C77F2" w:rsidP="00491B9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95" w:rsidRPr="00C62046" w:rsidRDefault="00491B95" w:rsidP="005F003C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О внесении изменений </w:t>
            </w:r>
          </w:p>
          <w:p w:rsidR="00491B95" w:rsidRPr="00C62046" w:rsidRDefault="00491B95" w:rsidP="005F003C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в постановление Правительства Российской Федерации </w:t>
            </w:r>
          </w:p>
          <w:p w:rsidR="00491B95" w:rsidRPr="00C62046" w:rsidRDefault="004E06C7" w:rsidP="005F003C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от 24 апреля 2013 г. № 369</w:t>
            </w:r>
          </w:p>
          <w:p w:rsidR="00491B95" w:rsidRPr="00C62046" w:rsidRDefault="00491B95" w:rsidP="00491B95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F2" w:rsidRDefault="001F1B0E" w:rsidP="009C77F2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пункт 3.12 п</w:t>
            </w:r>
            <w:r w:rsidR="00491B95"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лана мероприятий («дорожной карты») </w:t>
            </w:r>
            <w:r w:rsidR="009C77F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по реализации </w:t>
            </w:r>
            <w:r w:rsidR="00491B95"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Концепции развития системы органов принудительного исполнения </w:t>
            </w:r>
          </w:p>
          <w:p w:rsidR="00491B95" w:rsidRPr="00C62046" w:rsidRDefault="00491B95" w:rsidP="009C77F2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C62046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Российской Федерации на период до 2030 года, утвержденного Министром юстиции Российской Федерации 27.12.2024 № ПМ-49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95" w:rsidRPr="00C62046" w:rsidRDefault="009C77F2" w:rsidP="009C77F2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30.09.2026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3ED" w:rsidRDefault="00BB43ED" w:rsidP="00FB1B0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Забарчук</w:t>
            </w:r>
            <w:proofErr w:type="spellEnd"/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 Е.Л.</w:t>
            </w:r>
          </w:p>
          <w:p w:rsidR="00491B95" w:rsidRPr="00C62046" w:rsidRDefault="009C77F2" w:rsidP="00FB1B0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ДПИ</w:t>
            </w:r>
          </w:p>
        </w:tc>
      </w:tr>
    </w:tbl>
    <w:p w:rsidR="009C77F2" w:rsidRPr="009C77F2" w:rsidRDefault="009C77F2" w:rsidP="00A17D7E">
      <w:pPr>
        <w:widowControl w:val="0"/>
        <w:autoSpaceDE w:val="0"/>
        <w:autoSpaceDN w:val="0"/>
        <w:adjustRightInd w:val="0"/>
        <w:ind w:right="-30" w:firstLine="720"/>
        <w:jc w:val="both"/>
        <w:rPr>
          <w:rFonts w:ascii="PT Astra Serif" w:hAnsi="PT Astra Serif"/>
          <w:sz w:val="28"/>
          <w:szCs w:val="28"/>
          <w:lang w:val="ru-RU"/>
        </w:rPr>
      </w:pPr>
    </w:p>
    <w:p w:rsidR="009C77F2" w:rsidRPr="009C77F2" w:rsidRDefault="009C77F2" w:rsidP="009C77F2">
      <w:pPr>
        <w:widowControl w:val="0"/>
        <w:autoSpaceDE w:val="0"/>
        <w:autoSpaceDN w:val="0"/>
        <w:adjustRightInd w:val="0"/>
        <w:ind w:right="-30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  </w:t>
      </w:r>
      <w:r w:rsidRPr="009C77F2">
        <w:rPr>
          <w:rFonts w:ascii="PT Astra Serif" w:hAnsi="PT Astra Serif"/>
          <w:sz w:val="28"/>
          <w:szCs w:val="28"/>
          <w:lang w:val="ru-RU"/>
        </w:rPr>
        <w:t>Список используемых сокращений:</w:t>
      </w:r>
    </w:p>
    <w:p w:rsidR="009C77F2" w:rsidRPr="009C77F2" w:rsidRDefault="009C77F2" w:rsidP="00A17D7E">
      <w:pPr>
        <w:widowControl w:val="0"/>
        <w:autoSpaceDE w:val="0"/>
        <w:autoSpaceDN w:val="0"/>
        <w:adjustRightInd w:val="0"/>
        <w:ind w:right="-30" w:firstLine="720"/>
        <w:jc w:val="both"/>
        <w:rPr>
          <w:rFonts w:ascii="PT Astra Serif" w:hAnsi="PT Astra Serif"/>
          <w:sz w:val="28"/>
          <w:szCs w:val="28"/>
          <w:lang w:val="ru-RU"/>
        </w:rPr>
      </w:pPr>
    </w:p>
    <w:tbl>
      <w:tblPr>
        <w:tblW w:w="14340" w:type="dxa"/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1822"/>
      </w:tblGrid>
      <w:tr w:rsidR="009C77F2" w:rsidRPr="00BB43ED" w:rsidTr="009C77F2">
        <w:trPr>
          <w:trHeight w:val="227"/>
        </w:trPr>
        <w:tc>
          <w:tcPr>
            <w:tcW w:w="1526" w:type="dxa"/>
          </w:tcPr>
          <w:p w:rsidR="009C77F2" w:rsidRPr="009C77F2" w:rsidRDefault="009C77F2" w:rsidP="00870CE3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9C77F2">
              <w:rPr>
                <w:rFonts w:ascii="PT Astra Serif" w:hAnsi="PT Astra Serif"/>
                <w:sz w:val="28"/>
                <w:szCs w:val="28"/>
                <w:lang w:val="ru-RU"/>
              </w:rPr>
              <w:t>ДЗНИ</w:t>
            </w:r>
          </w:p>
        </w:tc>
        <w:tc>
          <w:tcPr>
            <w:tcW w:w="992" w:type="dxa"/>
          </w:tcPr>
          <w:p w:rsidR="009C77F2" w:rsidRPr="009C77F2" w:rsidRDefault="009C77F2" w:rsidP="00870CE3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9C77F2">
              <w:rPr>
                <w:rFonts w:ascii="PT Astra Serif" w:hAnsi="PT Astra Serif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822" w:type="dxa"/>
          </w:tcPr>
          <w:p w:rsidR="009C77F2" w:rsidRPr="009C77F2" w:rsidRDefault="009C77F2" w:rsidP="00870CE3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9C77F2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по защите национальных интересов от внешнего влияния</w:t>
            </w:r>
          </w:p>
        </w:tc>
      </w:tr>
      <w:tr w:rsidR="009C77F2" w:rsidRPr="00BB43ED" w:rsidTr="009C77F2">
        <w:trPr>
          <w:trHeight w:val="227"/>
        </w:trPr>
        <w:tc>
          <w:tcPr>
            <w:tcW w:w="1526" w:type="dxa"/>
          </w:tcPr>
          <w:p w:rsidR="009C77F2" w:rsidRPr="009C77F2" w:rsidRDefault="009C77F2" w:rsidP="00870CE3">
            <w:pPr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9C77F2">
              <w:rPr>
                <w:rFonts w:ascii="PT Astra Serif" w:hAnsi="PT Astra Serif"/>
                <w:sz w:val="28"/>
                <w:szCs w:val="28"/>
              </w:rPr>
              <w:t>ДНКО</w:t>
            </w:r>
          </w:p>
        </w:tc>
        <w:tc>
          <w:tcPr>
            <w:tcW w:w="992" w:type="dxa"/>
          </w:tcPr>
          <w:p w:rsidR="009C77F2" w:rsidRPr="009C77F2" w:rsidRDefault="009C77F2" w:rsidP="00870C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7F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822" w:type="dxa"/>
          </w:tcPr>
          <w:p w:rsidR="009C77F2" w:rsidRPr="009C77F2" w:rsidRDefault="009C77F2" w:rsidP="00870CE3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9C77F2">
              <w:rPr>
                <w:rFonts w:ascii="PT Astra Serif" w:hAnsi="PT Astra Serif"/>
                <w:sz w:val="28"/>
                <w:szCs w:val="28"/>
                <w:lang w:val="ru-RU"/>
              </w:rPr>
              <w:t xml:space="preserve">Департамент законодательства и </w:t>
            </w:r>
            <w:proofErr w:type="spellStart"/>
            <w:r w:rsidRPr="009C77F2">
              <w:rPr>
                <w:rFonts w:ascii="PT Astra Serif" w:hAnsi="PT Astra Serif"/>
                <w:sz w:val="28"/>
                <w:szCs w:val="28"/>
                <w:lang w:val="ru-RU"/>
              </w:rPr>
              <w:t>правоприменения</w:t>
            </w:r>
            <w:proofErr w:type="spellEnd"/>
            <w:r w:rsidRPr="009C77F2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в сфере некоммерческих организаций</w:t>
            </w:r>
          </w:p>
        </w:tc>
      </w:tr>
      <w:tr w:rsidR="009C77F2" w:rsidRPr="00BB43ED" w:rsidTr="009C77F2">
        <w:trPr>
          <w:trHeight w:val="304"/>
        </w:trPr>
        <w:tc>
          <w:tcPr>
            <w:tcW w:w="1526" w:type="dxa"/>
            <w:hideMark/>
          </w:tcPr>
          <w:p w:rsidR="009C77F2" w:rsidRPr="009C77F2" w:rsidRDefault="009C77F2" w:rsidP="00870CE3">
            <w:pPr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9C77F2">
              <w:rPr>
                <w:rFonts w:ascii="PT Astra Serif" w:hAnsi="PT Astra Serif"/>
                <w:sz w:val="28"/>
                <w:szCs w:val="28"/>
              </w:rPr>
              <w:t>ДПИ</w:t>
            </w:r>
          </w:p>
        </w:tc>
        <w:tc>
          <w:tcPr>
            <w:tcW w:w="992" w:type="dxa"/>
          </w:tcPr>
          <w:p w:rsidR="009C77F2" w:rsidRPr="009C77F2" w:rsidRDefault="009C77F2" w:rsidP="00870C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7F2">
              <w:rPr>
                <w:rFonts w:ascii="PT Astra Serif" w:hAnsi="PT Astra Serif"/>
                <w:sz w:val="28"/>
                <w:szCs w:val="28"/>
              </w:rPr>
              <w:t>−</w:t>
            </w:r>
          </w:p>
        </w:tc>
        <w:tc>
          <w:tcPr>
            <w:tcW w:w="11822" w:type="dxa"/>
            <w:hideMark/>
          </w:tcPr>
          <w:p w:rsidR="009C77F2" w:rsidRPr="009C77F2" w:rsidRDefault="009C77F2" w:rsidP="00870CE3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9C77F2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государственной политики в сфере принудительного исполнения</w:t>
            </w:r>
          </w:p>
        </w:tc>
      </w:tr>
    </w:tbl>
    <w:p w:rsidR="009C77F2" w:rsidRPr="00C62046" w:rsidRDefault="009C77F2" w:rsidP="00A17D7E">
      <w:pPr>
        <w:widowControl w:val="0"/>
        <w:autoSpaceDE w:val="0"/>
        <w:autoSpaceDN w:val="0"/>
        <w:adjustRightInd w:val="0"/>
        <w:ind w:right="-30" w:firstLine="720"/>
        <w:jc w:val="both"/>
        <w:rPr>
          <w:rFonts w:ascii="PT Astra Serif" w:hAnsi="PT Astra Serif"/>
          <w:sz w:val="28"/>
          <w:szCs w:val="28"/>
          <w:vertAlign w:val="superscript"/>
          <w:lang w:val="ru-RU"/>
        </w:rPr>
      </w:pPr>
    </w:p>
    <w:sectPr w:rsidR="009C77F2" w:rsidRPr="00C62046" w:rsidSect="00865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418" w:bottom="1701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41" w:rsidRDefault="00FD0D41" w:rsidP="00D6085C">
      <w:r>
        <w:separator/>
      </w:r>
    </w:p>
  </w:endnote>
  <w:endnote w:type="continuationSeparator" w:id="0">
    <w:p w:rsidR="00FD0D41" w:rsidRDefault="00FD0D41" w:rsidP="00D6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1B" w:rsidRDefault="00A0571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1B" w:rsidRDefault="00A0571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1B" w:rsidRDefault="00A057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41" w:rsidRDefault="00FD0D41" w:rsidP="00D6085C">
      <w:r>
        <w:separator/>
      </w:r>
    </w:p>
  </w:footnote>
  <w:footnote w:type="continuationSeparator" w:id="0">
    <w:p w:rsidR="00FD0D41" w:rsidRDefault="00FD0D41" w:rsidP="00D6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1B" w:rsidRDefault="00A057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-1363584425"/>
      <w:docPartObj>
        <w:docPartGallery w:val="Page Numbers (Top of Page)"/>
        <w:docPartUnique/>
      </w:docPartObj>
    </w:sdtPr>
    <w:sdtEndPr/>
    <w:sdtContent>
      <w:p w:rsidR="00EB7261" w:rsidRPr="00DB56C3" w:rsidRDefault="00EB7261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B56C3">
          <w:rPr>
            <w:rFonts w:ascii="PT Astra Serif" w:hAnsi="PT Astra Serif"/>
            <w:sz w:val="28"/>
            <w:szCs w:val="28"/>
          </w:rPr>
          <w:fldChar w:fldCharType="begin"/>
        </w:r>
        <w:r w:rsidRPr="00DB56C3">
          <w:rPr>
            <w:rFonts w:ascii="PT Astra Serif" w:hAnsi="PT Astra Serif"/>
            <w:sz w:val="28"/>
            <w:szCs w:val="28"/>
          </w:rPr>
          <w:instrText>PAGE   \* MERGEFORMAT</w:instrText>
        </w:r>
        <w:r w:rsidRPr="00DB56C3">
          <w:rPr>
            <w:rFonts w:ascii="PT Astra Serif" w:hAnsi="PT Astra Serif"/>
            <w:sz w:val="28"/>
            <w:szCs w:val="28"/>
          </w:rPr>
          <w:fldChar w:fldCharType="separate"/>
        </w:r>
        <w:r w:rsidR="00BB43ED" w:rsidRPr="00BB43ED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DB56C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B7261" w:rsidRDefault="00EB72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1B" w:rsidRDefault="00A057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" w:val="06.01.2000"/>
    <w:docVar w:name="date_time" w:val="Дата 13.07.98; Время 16:07:40"/>
    <w:docVar w:name="departmen_index" w:val="1"/>
    <w:docVar w:name="department_index" w:val="4"/>
    <w:docVar w:name="doc_date" w:val="06.01.2000"/>
    <w:docVar w:name="due_adresat" w:val=" "/>
    <w:docVar w:name="due_person_exe" w:val="4"/>
    <w:docVar w:name="free_num" w:val="П-2"/>
    <w:docVar w:name="owner" w:val="Наша Организация"/>
    <w:docVar w:name="time" w:val="14:01"/>
  </w:docVars>
  <w:rsids>
    <w:rsidRoot w:val="00870646"/>
    <w:rsid w:val="000036BB"/>
    <w:rsid w:val="0005023D"/>
    <w:rsid w:val="000C1971"/>
    <w:rsid w:val="000D2C18"/>
    <w:rsid w:val="000D398F"/>
    <w:rsid w:val="000F42B5"/>
    <w:rsid w:val="00135BEE"/>
    <w:rsid w:val="00141DA0"/>
    <w:rsid w:val="00155F9C"/>
    <w:rsid w:val="00156029"/>
    <w:rsid w:val="00172303"/>
    <w:rsid w:val="001A4721"/>
    <w:rsid w:val="001F1B0E"/>
    <w:rsid w:val="001F7CD8"/>
    <w:rsid w:val="0020296D"/>
    <w:rsid w:val="00251C84"/>
    <w:rsid w:val="002607C6"/>
    <w:rsid w:val="002743E4"/>
    <w:rsid w:val="002B78B6"/>
    <w:rsid w:val="002C1C1A"/>
    <w:rsid w:val="00300A9E"/>
    <w:rsid w:val="00323DB8"/>
    <w:rsid w:val="003335F6"/>
    <w:rsid w:val="003743F6"/>
    <w:rsid w:val="003A11C1"/>
    <w:rsid w:val="003C3433"/>
    <w:rsid w:val="003D2CF7"/>
    <w:rsid w:val="00410D4E"/>
    <w:rsid w:val="00491B95"/>
    <w:rsid w:val="004E06C7"/>
    <w:rsid w:val="004E2887"/>
    <w:rsid w:val="00523A2D"/>
    <w:rsid w:val="00574782"/>
    <w:rsid w:val="0059631B"/>
    <w:rsid w:val="005B1803"/>
    <w:rsid w:val="005C0C4F"/>
    <w:rsid w:val="005C15A2"/>
    <w:rsid w:val="005D4B83"/>
    <w:rsid w:val="005F003C"/>
    <w:rsid w:val="005F0DFF"/>
    <w:rsid w:val="005F3695"/>
    <w:rsid w:val="006016A7"/>
    <w:rsid w:val="00630961"/>
    <w:rsid w:val="0063455C"/>
    <w:rsid w:val="0065461F"/>
    <w:rsid w:val="006710EF"/>
    <w:rsid w:val="006734A4"/>
    <w:rsid w:val="00675BE0"/>
    <w:rsid w:val="006847FD"/>
    <w:rsid w:val="00694C5D"/>
    <w:rsid w:val="006A3329"/>
    <w:rsid w:val="006C7C82"/>
    <w:rsid w:val="006F3188"/>
    <w:rsid w:val="006F5ACD"/>
    <w:rsid w:val="0076025C"/>
    <w:rsid w:val="007E304B"/>
    <w:rsid w:val="007E6754"/>
    <w:rsid w:val="007F13E2"/>
    <w:rsid w:val="00822A2F"/>
    <w:rsid w:val="00851DAA"/>
    <w:rsid w:val="008558A5"/>
    <w:rsid w:val="00857F57"/>
    <w:rsid w:val="00862FDF"/>
    <w:rsid w:val="008654E2"/>
    <w:rsid w:val="00870646"/>
    <w:rsid w:val="0088189E"/>
    <w:rsid w:val="008829F8"/>
    <w:rsid w:val="008917F8"/>
    <w:rsid w:val="008D250D"/>
    <w:rsid w:val="008D4328"/>
    <w:rsid w:val="008D5DC9"/>
    <w:rsid w:val="008F047C"/>
    <w:rsid w:val="00910A46"/>
    <w:rsid w:val="0092267F"/>
    <w:rsid w:val="00950DF8"/>
    <w:rsid w:val="00970BC2"/>
    <w:rsid w:val="00982289"/>
    <w:rsid w:val="009B7FD2"/>
    <w:rsid w:val="009C77F2"/>
    <w:rsid w:val="009D13FD"/>
    <w:rsid w:val="009E6792"/>
    <w:rsid w:val="009F5B25"/>
    <w:rsid w:val="00A0571B"/>
    <w:rsid w:val="00A13914"/>
    <w:rsid w:val="00A17D7E"/>
    <w:rsid w:val="00A35BCD"/>
    <w:rsid w:val="00A41B52"/>
    <w:rsid w:val="00A57924"/>
    <w:rsid w:val="00A87C6A"/>
    <w:rsid w:val="00A95F83"/>
    <w:rsid w:val="00B11804"/>
    <w:rsid w:val="00B1443E"/>
    <w:rsid w:val="00B24FFA"/>
    <w:rsid w:val="00B34B16"/>
    <w:rsid w:val="00B36C26"/>
    <w:rsid w:val="00B63407"/>
    <w:rsid w:val="00B95498"/>
    <w:rsid w:val="00BA6FE0"/>
    <w:rsid w:val="00BB43ED"/>
    <w:rsid w:val="00BB60BF"/>
    <w:rsid w:val="00BC283B"/>
    <w:rsid w:val="00BC34C8"/>
    <w:rsid w:val="00BC46BA"/>
    <w:rsid w:val="00C62046"/>
    <w:rsid w:val="00CA6E9B"/>
    <w:rsid w:val="00CB22A9"/>
    <w:rsid w:val="00D03B57"/>
    <w:rsid w:val="00D12480"/>
    <w:rsid w:val="00D6085C"/>
    <w:rsid w:val="00D7728B"/>
    <w:rsid w:val="00D90D9C"/>
    <w:rsid w:val="00D93BA1"/>
    <w:rsid w:val="00DA5778"/>
    <w:rsid w:val="00DB56C3"/>
    <w:rsid w:val="00DC5258"/>
    <w:rsid w:val="00E224B9"/>
    <w:rsid w:val="00E27ABE"/>
    <w:rsid w:val="00E8247E"/>
    <w:rsid w:val="00E93862"/>
    <w:rsid w:val="00EB0DB8"/>
    <w:rsid w:val="00EB7261"/>
    <w:rsid w:val="00EB7F3B"/>
    <w:rsid w:val="00F23D13"/>
    <w:rsid w:val="00F4312E"/>
    <w:rsid w:val="00F47C1F"/>
    <w:rsid w:val="00F90C2B"/>
    <w:rsid w:val="00FB1B0F"/>
    <w:rsid w:val="00FB39A4"/>
    <w:rsid w:val="00FD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85C"/>
    <w:rPr>
      <w:lang w:val="en-US"/>
    </w:rPr>
  </w:style>
  <w:style w:type="paragraph" w:styleId="a8">
    <w:name w:val="footer"/>
    <w:basedOn w:val="a"/>
    <w:link w:val="a9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85C"/>
    <w:rPr>
      <w:lang w:val="en-US"/>
    </w:rPr>
  </w:style>
  <w:style w:type="character" w:customStyle="1" w:styleId="11">
    <w:name w:val="Обычный1"/>
    <w:rsid w:val="00491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85C"/>
    <w:rPr>
      <w:lang w:val="en-US"/>
    </w:rPr>
  </w:style>
  <w:style w:type="paragraph" w:styleId="a8">
    <w:name w:val="footer"/>
    <w:basedOn w:val="a"/>
    <w:link w:val="a9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85C"/>
    <w:rPr>
      <w:lang w:val="en-US"/>
    </w:rPr>
  </w:style>
  <w:style w:type="character" w:customStyle="1" w:styleId="11">
    <w:name w:val="Обычный1"/>
    <w:rsid w:val="0049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5F36-3A5D-473C-89B8-F13B076F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исходящего документа</vt:lpstr>
    </vt:vector>
  </TitlesOfParts>
  <Company>EOS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исходящего документа</dc:title>
  <dc:creator>ЭОС</dc:creator>
  <cp:lastModifiedBy>Комышанская Оксана Сергеевна</cp:lastModifiedBy>
  <cp:revision>14</cp:revision>
  <cp:lastPrinted>2025-12-18T11:57:00Z</cp:lastPrinted>
  <dcterms:created xsi:type="dcterms:W3CDTF">2025-10-15T14:20:00Z</dcterms:created>
  <dcterms:modified xsi:type="dcterms:W3CDTF">2025-12-18T11:58:00Z</dcterms:modified>
  <cp:category>Печать штампа</cp:category>
</cp:coreProperties>
</file>