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 w:line="360" w:lineRule="exact"/>
        <w:ind w:firstLine="709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Обзор типичных нарушений обязательных требований, выявленных при осуществлении контрольно-надзорных функций Минюста России в отношении религиозных организаций </w:t>
      </w:r>
    </w:p>
    <w:p w14:paraId="03000000">
      <w:pPr>
        <w:widowControl w:val="1"/>
        <w:spacing w:after="0" w:line="360" w:lineRule="exact"/>
        <w:ind w:firstLine="709"/>
        <w:contextualSpacing w:val="1"/>
        <w:jc w:val="center"/>
      </w:pPr>
    </w:p>
    <w:p w14:paraId="04000000">
      <w:pPr>
        <w:widowControl w:val="1"/>
        <w:spacing w:after="0"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ходе осуществления Министерством юстиции Российской Федерации контроля за деятельностью религиозных организаций выявлены следующие типичные нарушения законодательства Российской Федерации, допускаемые религиозными организациями в своей деятельности,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 именно:</w:t>
      </w:r>
    </w:p>
    <w:p w14:paraId="05000000">
      <w:pPr>
        <w:widowControl w:val="1"/>
        <w:spacing w:after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Федеральным законом </w:t>
      </w:r>
      <w:r>
        <w:rPr>
          <w:rFonts w:ascii="PT Astra Serif" w:hAnsi="PT Astra Serif"/>
          <w:sz w:val="28"/>
        </w:rPr>
        <w:t>от 20.02.2026 № 30-ФЗ «О внесении изменений в отдельные законодательные акты Российской Федерации»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вступивш</w:t>
      </w:r>
      <w:r>
        <w:rPr>
          <w:rFonts w:ascii="PT Astra Serif" w:hAnsi="PT Astra Serif"/>
          <w:sz w:val="28"/>
        </w:rPr>
        <w:t xml:space="preserve">им </w:t>
      </w:r>
      <w:r>
        <w:rPr>
          <w:rFonts w:ascii="PT Astra Serif" w:hAnsi="PT Astra Serif"/>
          <w:sz w:val="28"/>
        </w:rPr>
        <w:t xml:space="preserve">в силу </w:t>
      </w:r>
      <w:r>
        <w:rPr>
          <w:rFonts w:ascii="PT Astra Serif" w:hAnsi="PT Astra Serif"/>
          <w:sz w:val="28"/>
        </w:rPr>
        <w:t>0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.03.</w:t>
      </w:r>
      <w:r>
        <w:rPr>
          <w:rFonts w:ascii="PT Astra Serif" w:hAnsi="PT Astra Serif"/>
          <w:sz w:val="28"/>
        </w:rPr>
        <w:t>2026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внесены изменения </w:t>
      </w: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 xml:space="preserve">положения </w:t>
      </w:r>
      <w:r>
        <w:rPr>
          <w:rFonts w:ascii="PT Astra Serif" w:hAnsi="PT Astra Serif"/>
          <w:sz w:val="28"/>
        </w:rPr>
        <w:t xml:space="preserve">статьи 23 </w:t>
      </w:r>
      <w:r>
        <w:rPr>
          <w:rFonts w:ascii="PT Astra Serif" w:hAnsi="PT Astra Serif"/>
          <w:sz w:val="28"/>
          <w:u w:val="none"/>
        </w:rPr>
        <w:t>Федерального закона от 26</w:t>
      </w:r>
      <w:r>
        <w:rPr>
          <w:rFonts w:ascii="PT Astra Serif" w:hAnsi="PT Astra Serif"/>
          <w:sz w:val="28"/>
          <w:u w:val="none"/>
        </w:rPr>
        <w:t>.09.</w:t>
      </w:r>
      <w:r>
        <w:rPr>
          <w:rFonts w:ascii="PT Astra Serif" w:hAnsi="PT Astra Serif"/>
          <w:sz w:val="28"/>
          <w:u w:val="none"/>
        </w:rPr>
        <w:t>199</w:t>
      </w:r>
      <w:r>
        <w:rPr>
          <w:rFonts w:ascii="PT Astra Serif" w:hAnsi="PT Astra Serif"/>
          <w:sz w:val="28"/>
          <w:u w:val="none"/>
        </w:rPr>
        <w:t xml:space="preserve">7 </w:t>
      </w:r>
      <w:r>
        <w:rPr>
          <w:rFonts w:ascii="PT Astra Serif" w:hAnsi="PT Astra Serif"/>
          <w:sz w:val="28"/>
          <w:u w:val="none"/>
        </w:rPr>
        <w:t xml:space="preserve">№ 125-ФЗ «О свободе совести </w:t>
      </w:r>
      <w:r>
        <w:rPr>
          <w:rFonts w:ascii="PT Astra Serif" w:hAnsi="PT Astra Serif"/>
          <w:sz w:val="28"/>
          <w:u w:val="none"/>
        </w:rPr>
        <w:br/>
      </w:r>
      <w:r>
        <w:rPr>
          <w:rFonts w:ascii="PT Astra Serif" w:hAnsi="PT Astra Serif"/>
          <w:sz w:val="28"/>
          <w:u w:val="none"/>
        </w:rPr>
        <w:t>и о религиозны</w:t>
      </w:r>
      <w:r>
        <w:rPr>
          <w:rFonts w:ascii="PT Astra Serif" w:hAnsi="PT Astra Serif"/>
          <w:sz w:val="28"/>
          <w:u w:val="none"/>
        </w:rPr>
        <w:t xml:space="preserve">х объединениях» </w:t>
      </w:r>
      <w:r>
        <w:rPr>
          <w:rFonts w:ascii="PT Astra Serif" w:hAnsi="PT Astra Serif"/>
          <w:sz w:val="28"/>
          <w:u w:val="none"/>
        </w:rPr>
        <w:t xml:space="preserve">(далее – Закон </w:t>
      </w:r>
      <w:r>
        <w:rPr>
          <w:rFonts w:ascii="PT Astra Serif" w:hAnsi="PT Astra Serif"/>
          <w:sz w:val="28"/>
          <w:u w:val="none"/>
        </w:rPr>
        <w:t>о свободе совести)</w:t>
      </w:r>
      <w:r>
        <w:rPr>
          <w:rFonts w:ascii="PT Astra Serif" w:hAnsi="PT Astra Serif"/>
          <w:sz w:val="28"/>
        </w:rPr>
        <w:t xml:space="preserve">, согласно которой </w:t>
      </w:r>
      <w:r>
        <w:rPr>
          <w:rFonts w:ascii="PT Astra Serif" w:hAnsi="PT Astra Serif"/>
          <w:sz w:val="28"/>
        </w:rPr>
        <w:t xml:space="preserve">религиозные организации вправе осуществлять приносящую доход </w:t>
      </w:r>
      <w:r>
        <w:rPr>
          <w:rFonts w:ascii="PT Astra Serif" w:hAnsi="PT Astra Serif"/>
          <w:sz w:val="28"/>
        </w:rPr>
        <w:t>деятельность</w:t>
      </w:r>
      <w:r>
        <w:rPr>
          <w:rFonts w:ascii="PT Astra Serif" w:hAnsi="PT Astra Serif"/>
          <w:sz w:val="28"/>
        </w:rPr>
        <w:t xml:space="preserve"> если такая деятельность предусмотрена </w:t>
      </w:r>
      <w:r>
        <w:rPr>
          <w:rFonts w:ascii="PT Astra Serif" w:hAnsi="PT Astra Serif"/>
          <w:sz w:val="28"/>
        </w:rPr>
        <w:t xml:space="preserve">их уставами, служит достижению целей, ради которых они созданы,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соответствует таким целям</w:t>
      </w:r>
      <w:r>
        <w:rPr>
          <w:rFonts w:ascii="PT Astra Serif" w:hAnsi="PT Astra Serif"/>
          <w:sz w:val="28"/>
        </w:rPr>
        <w:t>.</w:t>
      </w:r>
    </w:p>
    <w:p w14:paraId="06000000">
      <w:pPr>
        <w:widowControl w:val="1"/>
        <w:spacing w:after="0" w:line="360" w:lineRule="exact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 xml:space="preserve">В соответствии с пунктом 1 статьи 24 </w:t>
      </w:r>
      <w:r>
        <w:rPr>
          <w:rFonts w:ascii="PT Astra Serif" w:hAnsi="PT Astra Serif"/>
          <w:b w:val="0"/>
          <w:sz w:val="28"/>
        </w:rPr>
        <w:t xml:space="preserve">Федерального закона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12.01.1996 № 7-ФЗ «</w:t>
      </w:r>
      <w:r>
        <w:rPr>
          <w:rFonts w:ascii="PT Astra Serif" w:hAnsi="PT Astra Serif"/>
          <w:b w:val="0"/>
          <w:sz w:val="28"/>
        </w:rPr>
        <w:t xml:space="preserve">О некоммерческих организациях» (далее – Закон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 некоммерческих организациях) н</w:t>
      </w:r>
      <w:r>
        <w:rPr>
          <w:rFonts w:ascii="PT Astra Serif" w:hAnsi="PT Astra Serif"/>
          <w:b w:val="0"/>
          <w:sz w:val="28"/>
        </w:rPr>
        <w:t xml:space="preserve">екоммерческая организация может осуществлять один вид деятельности или несколько видов деятельности,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не запрещенных законодательством Российской Федерации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 соответствующих целям деятельности некоммерческой организации, которые предусмотрены ее уставом.</w:t>
      </w:r>
    </w:p>
    <w:p w14:paraId="07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Вместе с тем, в нарушение вышеуказанных норм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став</w:t>
      </w:r>
      <w:r>
        <w:rPr>
          <w:rFonts w:ascii="PT Astra Serif" w:hAnsi="PT Astra Serif"/>
          <w:sz w:val="28"/>
        </w:rPr>
        <w:t>ами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религиозных о</w:t>
      </w:r>
      <w:r>
        <w:rPr>
          <w:rFonts w:ascii="PT Astra Serif" w:hAnsi="PT Astra Serif"/>
          <w:sz w:val="28"/>
        </w:rPr>
        <w:t>рганизаци</w:t>
      </w:r>
      <w:r>
        <w:rPr>
          <w:rFonts w:ascii="PT Astra Serif" w:hAnsi="PT Astra Serif"/>
          <w:sz w:val="28"/>
        </w:rPr>
        <w:t>й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в разделах, </w:t>
      </w:r>
      <w:r>
        <w:rPr>
          <w:rFonts w:ascii="PT Astra Serif" w:hAnsi="PT Astra Serif"/>
          <w:sz w:val="28"/>
        </w:rPr>
        <w:t>определяющ</w:t>
      </w:r>
      <w:r>
        <w:rPr>
          <w:rFonts w:ascii="PT Astra Serif" w:hAnsi="PT Astra Serif"/>
          <w:sz w:val="28"/>
        </w:rPr>
        <w:t>их</w:t>
      </w:r>
      <w:r>
        <w:rPr>
          <w:rFonts w:ascii="PT Astra Serif" w:hAnsi="PT Astra Serif"/>
          <w:sz w:val="28"/>
        </w:rPr>
        <w:t xml:space="preserve"> виды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их</w:t>
      </w:r>
      <w:r>
        <w:rPr>
          <w:rFonts w:ascii="PT Astra Serif" w:hAnsi="PT Astra Serif"/>
          <w:sz w:val="28"/>
        </w:rPr>
        <w:t xml:space="preserve"> деятельности, предполагает</w:t>
      </w:r>
      <w:r>
        <w:rPr>
          <w:rFonts w:ascii="PT Astra Serif" w:hAnsi="PT Astra Serif"/>
          <w:sz w:val="28"/>
        </w:rPr>
        <w:t>ся</w:t>
      </w:r>
      <w:r>
        <w:rPr>
          <w:rFonts w:ascii="PT Astra Serif" w:hAnsi="PT Astra Serif"/>
          <w:sz w:val="28"/>
        </w:rPr>
        <w:t xml:space="preserve"> осуществление других действий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(иных видов деятельности)</w:t>
      </w:r>
      <w:r>
        <w:rPr>
          <w:rFonts w:ascii="PT Astra Serif" w:hAnsi="PT Astra Serif"/>
          <w:sz w:val="28"/>
        </w:rPr>
        <w:t xml:space="preserve">, не противоречащих действующему законодательству 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ставу </w:t>
      </w:r>
      <w:r>
        <w:rPr>
          <w:rFonts w:ascii="PT Astra Serif" w:hAnsi="PT Astra Serif"/>
          <w:sz w:val="28"/>
        </w:rPr>
        <w:t>такой о</w:t>
      </w:r>
      <w:r>
        <w:rPr>
          <w:rFonts w:ascii="PT Astra Serif" w:hAnsi="PT Astra Serif"/>
          <w:sz w:val="28"/>
        </w:rPr>
        <w:t>рганизации, без указания на конкретные виды такой деятельности, а также осуществление предпринимательской деятельности, а не приносящей доход деятельности.</w:t>
      </w:r>
    </w:p>
    <w:p w14:paraId="08000000">
      <w:pPr>
        <w:widowControl w:val="1"/>
        <w:spacing w:after="0" w:line="360" w:lineRule="exact"/>
        <w:ind w:firstLine="709"/>
        <w:jc w:val="both"/>
        <w:rPr>
          <w:b w:val="0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>Согласно пункту 2 статьи 10</w:t>
      </w:r>
      <w:r>
        <w:rPr>
          <w:rFonts w:ascii="PT Astra Serif" w:hAnsi="PT Astra Serif"/>
          <w:sz w:val="28"/>
          <w:u w:val="none"/>
        </w:rPr>
        <w:t xml:space="preserve"> Закона </w:t>
      </w:r>
      <w:r>
        <w:rPr>
          <w:rFonts w:ascii="PT Astra Serif" w:hAnsi="PT Astra Serif"/>
          <w:sz w:val="28"/>
          <w:u w:val="none"/>
        </w:rPr>
        <w:t>о свободе совести</w:t>
      </w:r>
      <w:r>
        <w:rPr>
          <w:rFonts w:ascii="PT Astra Serif" w:hAnsi="PT Astra Serif"/>
          <w:sz w:val="28"/>
        </w:rPr>
        <w:t xml:space="preserve"> в уставе религиозной организации указываются, в том числе, предмет ее деятельности и </w:t>
      </w:r>
      <w:r>
        <w:rPr>
          <w:rFonts w:ascii="PT Astra Serif" w:hAnsi="PT Astra Serif"/>
          <w:b w:val="0"/>
          <w:sz w:val="28"/>
        </w:rPr>
        <w:t>источники образования денежных средств и иного имущества организации и направления их использования.</w:t>
      </w:r>
    </w:p>
    <w:p w14:paraId="09000000">
      <w:pPr>
        <w:widowControl w:val="0"/>
        <w:spacing w:after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Однако, в нарушение указанных требований уставы религиозных организаций не содержат предмета деятельности и направления использования денежных средств и иного имущества религиозной организации.</w:t>
      </w:r>
    </w:p>
    <w:p w14:paraId="0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b w:val="0"/>
          <w:sz w:val="28"/>
        </w:rPr>
        <w:t xml:space="preserve">В уставе религиозной организации, согласно </w:t>
      </w:r>
      <w:r>
        <w:rPr>
          <w:rFonts w:ascii="PT Astra Serif" w:hAnsi="PT Astra Serif"/>
          <w:b w:val="0"/>
          <w:sz w:val="28"/>
        </w:rPr>
        <w:t xml:space="preserve">пункту 2 статьи 10 Закона о свободе совести, </w:t>
      </w:r>
      <w:r>
        <w:rPr>
          <w:rFonts w:ascii="PT Astra Serif" w:hAnsi="PT Astra Serif"/>
          <w:b w:val="0"/>
          <w:sz w:val="28"/>
        </w:rPr>
        <w:t>указывается, в том числе, порядок ее создания.</w:t>
      </w:r>
    </w:p>
    <w:p w14:paraId="0B000000">
      <w:pPr>
        <w:widowControl w:val="0"/>
        <w:spacing w:after="0" w:line="360" w:lineRule="exact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Действительный порядок создания религиозной организации предполагает указание в уставе сведений о дате ее создания, об органе, принявшем решение о создании религиозной организации,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а также общих сведений о лицах, выступивших учредителями (количество и применительно к централизованным религиозным организациям их наименования).</w:t>
      </w:r>
    </w:p>
    <w:p w14:paraId="0C000000">
      <w:pPr>
        <w:widowControl w:val="0"/>
        <w:spacing w:after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Вместе с тем в нарушение указанной нормы </w:t>
      </w:r>
      <w:r>
        <w:rPr>
          <w:rFonts w:ascii="PT Astra Serif" w:hAnsi="PT Astra Serif"/>
          <w:sz w:val="28"/>
        </w:rPr>
        <w:t xml:space="preserve">Закона </w:t>
      </w:r>
      <w:r>
        <w:rPr>
          <w:rFonts w:ascii="PT Astra Serif" w:hAnsi="PT Astra Serif"/>
          <w:sz w:val="28"/>
        </w:rPr>
        <w:t xml:space="preserve">о свободе совести уставы религиозных организаций часто не содержат сведений о порядке ее образования с конкретным указанием на дату принятия решения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создании, сведений</w:t>
      </w:r>
      <w:r>
        <w:rPr>
          <w:rFonts w:ascii="PT Astra Serif" w:hAnsi="PT Astra Serif"/>
          <w:b w:val="0"/>
          <w:sz w:val="28"/>
        </w:rPr>
        <w:t xml:space="preserve"> об органе, принявшем решение о создании религиозной организации, </w:t>
      </w:r>
      <w:r>
        <w:rPr>
          <w:rFonts w:ascii="PT Astra Serif" w:hAnsi="PT Astra Serif"/>
          <w:b w:val="0"/>
          <w:sz w:val="28"/>
        </w:rPr>
        <w:t>а также общих сведений о лицах, выступивших учредителями.</w:t>
      </w:r>
    </w:p>
    <w:p w14:paraId="0D000000">
      <w:pPr>
        <w:widowControl w:val="0"/>
        <w:spacing w:after="0" w:line="360" w:lineRule="exact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Кроме того в</w:t>
      </w:r>
      <w:r>
        <w:rPr>
          <w:rFonts w:ascii="PT Astra Serif" w:hAnsi="PT Astra Serif"/>
          <w:sz w:val="28"/>
        </w:rPr>
        <w:t xml:space="preserve"> соответствии с </w:t>
      </w:r>
      <w:r>
        <w:rPr>
          <w:rFonts w:ascii="PT Astra Serif" w:hAnsi="PT Astra Serif"/>
          <w:b w:val="0"/>
          <w:sz w:val="28"/>
        </w:rPr>
        <w:t xml:space="preserve">пунктом 2 статьи 10 Закона о свободе совести </w:t>
      </w:r>
      <w:r>
        <w:rPr>
          <w:rFonts w:ascii="PT Astra Serif" w:hAnsi="PT Astra Serif"/>
          <w:b w:val="0"/>
          <w:sz w:val="28"/>
        </w:rPr>
        <w:t>в уставе рели</w:t>
      </w:r>
      <w:r>
        <w:rPr>
          <w:rFonts w:ascii="PT Astra Serif" w:hAnsi="PT Astra Serif"/>
          <w:sz w:val="28"/>
        </w:rPr>
        <w:t>гиозной организации также указывается, 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с</w:t>
      </w:r>
      <w:r>
        <w:rPr>
          <w:rFonts w:ascii="PT Astra Serif" w:hAnsi="PT Astra Serif"/>
          <w:b w:val="0"/>
          <w:sz w:val="28"/>
        </w:rPr>
        <w:t>л</w:t>
      </w:r>
      <w:r>
        <w:rPr>
          <w:rFonts w:ascii="PT Astra Serif" w:hAnsi="PT Astra Serif"/>
          <w:b w:val="0"/>
          <w:sz w:val="28"/>
        </w:rPr>
        <w:t>учае принадлежности к существующей централизованной религиозной организации и (или) иностранной религиозной организации их наименования</w:t>
      </w:r>
      <w:r>
        <w:rPr>
          <w:rFonts w:ascii="PT Astra Serif" w:hAnsi="PT Astra Serif"/>
          <w:sz w:val="28"/>
        </w:rPr>
        <w:t>.</w:t>
      </w:r>
    </w:p>
    <w:p w14:paraId="0E000000">
      <w:pPr>
        <w:widowControl w:val="0"/>
        <w:spacing w:after="0" w:line="360" w:lineRule="exact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При этом, в нарушение указанного требования действующего законодательства, уставы религиозных организаций, представляемые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 государственную регистрацию, зачастую не содержат</w:t>
      </w:r>
      <w:r>
        <w:rPr>
          <w:rFonts w:ascii="PT Astra Serif" w:hAnsi="PT Astra Serif"/>
          <w:b w:val="0"/>
          <w:sz w:val="28"/>
        </w:rPr>
        <w:t xml:space="preserve"> указаний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 именования иностранных религиозных организации, в состав которых они входят.</w:t>
      </w:r>
    </w:p>
    <w:p w14:paraId="0F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>4. Религ</w:t>
      </w:r>
      <w:r>
        <w:rPr>
          <w:rFonts w:ascii="PT Astra Serif" w:hAnsi="PT Astra Serif"/>
          <w:color w:val="000000"/>
          <w:sz w:val="28"/>
          <w:highlight w:val="white"/>
        </w:rPr>
        <w:t xml:space="preserve">иозные организации, согласно пункту 5 статьи 3 </w:t>
      </w:r>
      <w:r>
        <w:rPr>
          <w:rFonts w:ascii="PT Astra Serif" w:hAnsi="PT Astra Serif"/>
          <w:b w:val="0"/>
          <w:sz w:val="28"/>
        </w:rPr>
        <w:t xml:space="preserve">Закона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 некоммерческих организациях</w:t>
      </w:r>
      <w:r>
        <w:rPr>
          <w:rFonts w:ascii="PT Astra Serif" w:hAnsi="PT Astra Serif"/>
          <w:color w:val="000000"/>
          <w:sz w:val="28"/>
          <w:highlight w:val="white"/>
        </w:rPr>
        <w:t xml:space="preserve">, </w:t>
      </w:r>
      <w:r>
        <w:rPr>
          <w:rFonts w:ascii="PT Astra Serif" w:hAnsi="PT Astra Serif"/>
          <w:color w:val="000000"/>
          <w:sz w:val="28"/>
          <w:highlight w:val="white"/>
        </w:rPr>
        <w:t>являясь некоммерческими организациями,</w:t>
      </w:r>
      <w:r>
        <w:rPr>
          <w:rFonts w:ascii="PT Astra Serif" w:hAnsi="PT Astra Serif"/>
          <w:color w:val="000000"/>
          <w:sz w:val="28"/>
          <w:highlight w:val="white"/>
        </w:rPr>
        <w:t xml:space="preserve"> вправе иметь символику</w:t>
      </w:r>
      <w:r>
        <w:rPr>
          <w:rFonts w:ascii="PT Astra Serif" w:hAnsi="PT Astra Serif"/>
          <w:color w:val="000000"/>
          <w:sz w:val="28"/>
          <w:highlight w:val="white"/>
        </w:rPr>
        <w:t xml:space="preserve"> -</w:t>
      </w:r>
      <w:r>
        <w:rPr>
          <w:rFonts w:ascii="PT Astra Serif" w:hAnsi="PT Astra Serif"/>
          <w:color w:val="000000"/>
          <w:sz w:val="28"/>
          <w:highlight w:val="white"/>
        </w:rPr>
        <w:t xml:space="preserve"> эмблемы, гербы, иные геральдические знаки, флаги и гимны, описание которой должно содержаться в учредительных документах.</w:t>
      </w:r>
    </w:p>
    <w:p w14:paraId="10000000">
      <w:pPr>
        <w:widowControl w:val="0"/>
        <w:spacing w:after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Однако, исходя из анализа представляемых на государственную регистрацию документов, уставы религиозных организаций,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большинстве случае, не содержат описания изображений, используемых ими на печатях и бланках, на своих сайтах в сети Интернет и социальных сетях.</w:t>
      </w:r>
    </w:p>
    <w:p w14:paraId="11000000">
      <w:pPr>
        <w:widowControl w:val="0"/>
        <w:spacing w:after="0" w:line="360" w:lineRule="exact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 xml:space="preserve">5. </w:t>
      </w:r>
      <w:r>
        <w:rPr>
          <w:rFonts w:ascii="PT Astra Serif" w:hAnsi="PT Astra Serif"/>
          <w:sz w:val="28"/>
        </w:rPr>
        <w:t>В соответствии с частью 15 статьи 51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Федерального закона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29.12.2012 № 273-ФЗ «</w:t>
      </w:r>
      <w:r>
        <w:rPr>
          <w:rFonts w:ascii="PT Astra Serif" w:hAnsi="PT Astra Serif"/>
          <w:b w:val="0"/>
          <w:sz w:val="28"/>
        </w:rPr>
        <w:t xml:space="preserve">Об образовании в Российской Федерации»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 п</w:t>
      </w:r>
      <w:r>
        <w:rPr>
          <w:rFonts w:ascii="PT Astra Serif" w:hAnsi="PT Astra Serif"/>
          <w:b w:val="0"/>
          <w:sz w:val="28"/>
        </w:rPr>
        <w:t xml:space="preserve">олномочия президента образовательной организации высшего образования, в том числе связанные с его участием </w:t>
      </w:r>
      <w:r>
        <w:rPr>
          <w:rFonts w:ascii="PT Astra Serif" w:hAnsi="PT Astra Serif"/>
          <w:b w:val="0"/>
          <w:sz w:val="28"/>
        </w:rPr>
        <w:t xml:space="preserve">в определении программы развития образовательной организации высшего образования,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деятельности коллегиальных органов управления образовательной организации высшего образования, в решении вопросов совершенствования образовательной, научной, воспитательной, организационной и управленческой деятельности образовательной организации высшего образования, а также связанные с представлением образовательной организации высшего образования в отношениях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с государственными органами, органами местного самоуправления, общественными и иными организациями, устанавливаются уставом образовательной организации высшего образования.</w:t>
      </w:r>
    </w:p>
    <w:p w14:paraId="12000000">
      <w:pPr>
        <w:widowControl w:val="0"/>
        <w:spacing w:after="0" w:line="360" w:lineRule="exact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Зачастую уставы духовных образовательных организаций высшего образования в нарушение указанной нормы Закона об образовании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не содержат вышеперечисленные полномочия президента.</w:t>
      </w:r>
    </w:p>
    <w:sectPr>
      <w:headerReference r:id="rId1" w:type="default"/>
      <w:pgSz w:h="16838" w:orient="portrait" w:w="11906"/>
      <w:pgMar w:bottom="1701" w:footer="708" w:gutter="0" w:header="708" w:left="1418" w:right="1418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ody Text 3"/>
    <w:basedOn w:val="Style_2"/>
    <w:link w:val="Style_8_ch"/>
    <w:pPr>
      <w:widowControl w:val="1"/>
      <w:spacing w:after="120"/>
      <w:ind/>
    </w:pPr>
    <w:rPr>
      <w:sz w:val="16"/>
    </w:rPr>
  </w:style>
  <w:style w:styleId="Style_8_ch" w:type="character">
    <w:name w:val="Body Text 3"/>
    <w:basedOn w:val="Style_2_ch"/>
    <w:link w:val="Style_8"/>
    <w:rPr>
      <w:sz w:val="16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2_ch"/>
    <w:link w:val="Style_11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Body Text 2"/>
    <w:basedOn w:val="Style_2"/>
    <w:link w:val="Style_19_ch"/>
    <w:pPr>
      <w:widowControl w:val="1"/>
      <w:spacing w:after="120" w:line="480" w:lineRule="auto"/>
      <w:ind/>
    </w:pPr>
    <w:rPr>
      <w:rFonts w:ascii="Times New Roman" w:hAnsi="Times New Roman"/>
      <w:sz w:val="24"/>
    </w:rPr>
  </w:style>
  <w:style w:styleId="Style_19_ch" w:type="character">
    <w:name w:val="Body Text 2"/>
    <w:basedOn w:val="Style_2_ch"/>
    <w:link w:val="Style_19"/>
    <w:rPr>
      <w:rFonts w:ascii="Times New Roman" w:hAnsi="Times New Roman"/>
      <w:sz w:val="24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2025-06-02T07:01:07Z</dcterms:created>
  <dcterms:modified xsi:type="dcterms:W3CDTF">2026-04-13T14:31:24Z</dcterms:modified>
</cp:coreProperties>
</file>