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E1" w:rsidRPr="006161F2" w:rsidRDefault="00764DE1">
      <w:pPr>
        <w:spacing w:after="1" w:line="220" w:lineRule="atLeast"/>
        <w:jc w:val="both"/>
        <w:outlineLvl w:val="0"/>
        <w:rPr>
          <w:color w:val="000000" w:themeColor="text1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161F2" w:rsidRPr="006161F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64DE1" w:rsidRPr="006161F2" w:rsidRDefault="00764DE1">
            <w:pPr>
              <w:spacing w:after="1" w:line="220" w:lineRule="atLeast"/>
              <w:rPr>
                <w:color w:val="000000" w:themeColor="text1"/>
              </w:rPr>
            </w:pPr>
            <w:r w:rsidRPr="006161F2">
              <w:rPr>
                <w:rFonts w:ascii="Calibri" w:hAnsi="Calibri" w:cs="Calibri"/>
                <w:color w:val="000000" w:themeColor="text1"/>
              </w:rPr>
              <w:t>30 апреля 1999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64DE1" w:rsidRPr="006161F2" w:rsidRDefault="00764DE1">
            <w:pPr>
              <w:spacing w:after="1" w:line="220" w:lineRule="atLeast"/>
              <w:jc w:val="right"/>
              <w:rPr>
                <w:color w:val="000000" w:themeColor="text1"/>
              </w:rPr>
            </w:pPr>
            <w:r w:rsidRPr="006161F2">
              <w:rPr>
                <w:rFonts w:ascii="Calibri" w:hAnsi="Calibri" w:cs="Calibri"/>
                <w:color w:val="000000" w:themeColor="text1"/>
              </w:rPr>
              <w:t>N 82-ФЗ</w:t>
            </w:r>
          </w:p>
        </w:tc>
      </w:tr>
    </w:tbl>
    <w:p w:rsidR="00764DE1" w:rsidRPr="006161F2" w:rsidRDefault="00764DE1">
      <w:pPr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64DE1" w:rsidRPr="006161F2" w:rsidRDefault="00764DE1">
      <w:pPr>
        <w:spacing w:after="1" w:line="220" w:lineRule="atLeast"/>
        <w:jc w:val="center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jc w:val="center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РОССИЙСКАЯ ФЕДЕРАЦИЯ</w:t>
      </w:r>
    </w:p>
    <w:p w:rsidR="00764DE1" w:rsidRPr="006161F2" w:rsidRDefault="00764DE1">
      <w:pPr>
        <w:spacing w:after="1" w:line="220" w:lineRule="atLeast"/>
        <w:jc w:val="center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jc w:val="center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ФЕДЕРАЛЬНЫЙ ЗАКОН</w:t>
      </w:r>
    </w:p>
    <w:p w:rsidR="00764DE1" w:rsidRPr="006161F2" w:rsidRDefault="00764DE1">
      <w:pPr>
        <w:spacing w:after="1" w:line="220" w:lineRule="atLeast"/>
        <w:jc w:val="center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jc w:val="center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О ГАРАНТИЯХ ПРАВ КОРЕННЫХ МАЛОЧИСЛЕННЫХ</w:t>
      </w:r>
    </w:p>
    <w:p w:rsidR="00764DE1" w:rsidRPr="006161F2" w:rsidRDefault="00764DE1">
      <w:pPr>
        <w:spacing w:after="1" w:line="220" w:lineRule="atLeast"/>
        <w:jc w:val="center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НАРОДОВ РОССИЙСКОЙ ФЕДЕРАЦИИ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jc w:val="right"/>
        <w:rPr>
          <w:color w:val="000000" w:themeColor="text1"/>
        </w:rPr>
      </w:pPr>
      <w:bookmarkStart w:id="0" w:name="_GoBack"/>
      <w:bookmarkEnd w:id="0"/>
      <w:proofErr w:type="gramStart"/>
      <w:r w:rsidRPr="006161F2">
        <w:rPr>
          <w:rFonts w:ascii="Calibri" w:hAnsi="Calibri" w:cs="Calibri"/>
          <w:color w:val="000000" w:themeColor="text1"/>
        </w:rPr>
        <w:t>Принят</w:t>
      </w:r>
      <w:proofErr w:type="gramEnd"/>
    </w:p>
    <w:p w:rsidR="00764DE1" w:rsidRPr="006161F2" w:rsidRDefault="00764DE1">
      <w:pPr>
        <w:spacing w:after="1" w:line="220" w:lineRule="atLeast"/>
        <w:jc w:val="right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Государственной Думой</w:t>
      </w:r>
    </w:p>
    <w:p w:rsidR="00764DE1" w:rsidRPr="006161F2" w:rsidRDefault="00764DE1">
      <w:pPr>
        <w:spacing w:after="1" w:line="220" w:lineRule="atLeast"/>
        <w:jc w:val="right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16 апреля 1999 года</w:t>
      </w:r>
    </w:p>
    <w:p w:rsidR="00764DE1" w:rsidRPr="006161F2" w:rsidRDefault="00764DE1">
      <w:pPr>
        <w:spacing w:after="1" w:line="220" w:lineRule="atLeast"/>
        <w:jc w:val="righ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jc w:val="right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Одобрен</w:t>
      </w:r>
    </w:p>
    <w:p w:rsidR="00764DE1" w:rsidRPr="006161F2" w:rsidRDefault="00764DE1">
      <w:pPr>
        <w:spacing w:after="1" w:line="220" w:lineRule="atLeast"/>
        <w:jc w:val="right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Советом Федерации</w:t>
      </w:r>
    </w:p>
    <w:p w:rsidR="00764DE1" w:rsidRPr="006161F2" w:rsidRDefault="00764DE1">
      <w:pPr>
        <w:spacing w:after="1" w:line="220" w:lineRule="atLeast"/>
        <w:jc w:val="right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22 апреля 1999 года</w:t>
      </w:r>
    </w:p>
    <w:p w:rsidR="00764DE1" w:rsidRPr="006161F2" w:rsidRDefault="00764DE1">
      <w:pPr>
        <w:spacing w:after="1" w:line="220" w:lineRule="atLeast"/>
        <w:jc w:val="center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Настоящий Федеральный закон в соответствии с Конституцией Российской Федерации, общепризнанными принципами и нормами международного права и международными договорами Российской Федерации устанавливает правовые основы гарантий самобытного социально-экономического и культурного развития коренных малочисленных народов Российской Федерации, защиты их исконной среды обитания, традиционных образа жизни, хозяйственной деятельности и промыслов.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Статья 1. Основные понятия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В настоящем Федеральном законе применяются следующее основные понятия: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proofErr w:type="gramStart"/>
      <w:r w:rsidRPr="006161F2">
        <w:rPr>
          <w:rFonts w:ascii="Calibri" w:hAnsi="Calibri" w:cs="Calibri"/>
          <w:color w:val="000000" w:themeColor="text1"/>
        </w:rPr>
        <w:t>1) коренные малочисленные народы Российской Федерации (далее - малочисленные народы) - народы, проживающие на территориях традиционного расселения своих предков, сохраняющие традиционные образ жизни, хозяйственную деятельность и промыслы, насчитывающие в Российской Федерации менее 50 тысяч человек и осознающие себя самостоятельными этническими общностями.</w:t>
      </w:r>
      <w:proofErr w:type="gramEnd"/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Единый перечень коренных малочисленных народов Российской Федерации утверждается Правительством Российской Федерации по представлению органов государственной власти субъектов Российской Федерации, на территориях которых проживают эти народы.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Учитывая уникальность этнического состава населения Республики Дагестан по числу проживающих на ее территории народов, Государственный Совет Республики Дагестан определяет количественные и иные особенности ее коренных малочисленных народов, а также устанавливает перечень этих народов с последующим включением его в Единый перечень коренных малочисленных народов Российской Федерации;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2) традиционный образ жизни малочисленных народов (далее - традиционный образ жизни) - исторически сложившийся способ жизнеобеспечения малочисленных народов, основанный на историческом опыте их предков в области природопользования, самобытной социальной организации проживания, самобытной культуры, сохранения обычаев и верований;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3) исконная среда обитания малочисленных народов - исторически сложившийся ареал, в пределах которого малочисленные народы осуществляют культурную и бытовую жизнедеятельность и который влияет на их самоидентификацию, образ жизни;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lastRenderedPageBreak/>
        <w:t xml:space="preserve">4) общины и иные формы общественного самоуправления (далее - общины малочисленных народов) - формы самоорганизации лиц, относящихся к малочисленным народам и объединяемых по </w:t>
      </w:r>
      <w:proofErr w:type="gramStart"/>
      <w:r w:rsidRPr="006161F2">
        <w:rPr>
          <w:rFonts w:ascii="Calibri" w:hAnsi="Calibri" w:cs="Calibri"/>
          <w:color w:val="000000" w:themeColor="text1"/>
        </w:rPr>
        <w:t>кровнородственному</w:t>
      </w:r>
      <w:proofErr w:type="gramEnd"/>
      <w:r w:rsidRPr="006161F2">
        <w:rPr>
          <w:rFonts w:ascii="Calibri" w:hAnsi="Calibri" w:cs="Calibri"/>
          <w:color w:val="000000" w:themeColor="text1"/>
        </w:rPr>
        <w:t xml:space="preserve"> (семья, род) и (или) территориально-соседскому принципам, создаваемые в целях защиты их исконной среды обитания, сохранения и развития традиционных образа жизни, хозяйственной деятельности, промыслов и культуры;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5) уполномоченные представители малочисленных народов - физические лица или организации, которые в соответствии с законодательством Российской Федерации представляют интересы этих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 xml:space="preserve">6) этнологическая экспертиза - научное исследование </w:t>
      </w:r>
      <w:proofErr w:type="gramStart"/>
      <w:r w:rsidRPr="006161F2">
        <w:rPr>
          <w:rFonts w:ascii="Calibri" w:hAnsi="Calibri" w:cs="Calibri"/>
          <w:color w:val="000000" w:themeColor="text1"/>
        </w:rPr>
        <w:t>влияния изменений исконной среды обитания малочисленных народов</w:t>
      </w:r>
      <w:proofErr w:type="gramEnd"/>
      <w:r w:rsidRPr="006161F2">
        <w:rPr>
          <w:rFonts w:ascii="Calibri" w:hAnsi="Calibri" w:cs="Calibri"/>
          <w:color w:val="000000" w:themeColor="text1"/>
        </w:rPr>
        <w:t xml:space="preserve"> и социально-культурной ситуации на развитие этноса.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Статья 2. Законодательство Российской Федерации о гарантиях прав малочисленных народов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Законодательство Российской Федерации о гарантиях прав малочисленных народов основывается на соответствующих нормах Конституции Российской Федерации и состоит из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Статья 3. Сфера действия настоящего Федерального закона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1. Действие настоящего Федерального закона распространяется на лиц, относящихся к малочисленным народам, постоянно проживающих в местах традиционного проживания и традиционной хозяйственной деятельности малочисленных народов, ведущих традиционный образ жизни, осуществляющих традиционную хозяйственную деятельность и занимающихся традиционными промыслами.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proofErr w:type="gramStart"/>
      <w:r w:rsidRPr="006161F2">
        <w:rPr>
          <w:rFonts w:ascii="Calibri" w:hAnsi="Calibri" w:cs="Calibri"/>
          <w:color w:val="000000" w:themeColor="text1"/>
        </w:rPr>
        <w:t>Действие настоящего Федерального закона распространяется также на лиц, которые относятся к малочисленным народам, постоянно проживают в местах традиционного проживания и традиционной хозяйственной деятельности малочисленных народов и для которых традиционная хозяйственная деятельность и занятие традиционными промыслами являются подсобными видами деятельности по отношению к основному виду деятельности в других отраслях народного хозяйства, социально-культурной сфере, органах государственной власти или органах местного самоуправления.</w:t>
      </w:r>
      <w:proofErr w:type="gramEnd"/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2. Действие настоящего Федерального закона распространяется на органы государственной власти Российской Федерации, органы государственной власти субъектов Российской Федерации, органы местного самоуправления, должностных лиц.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3. Положения настоящего Федерального закона могут распространяться на лиц, не относящихся к малочисленным народам, но постоянно проживающих в местах традиционного проживания и традиционной хозяйственной деятельности малочисленных народов, в порядке, установленном законами субъектов Российской Федерации.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Статья 4. Утратила силу. - Федеральный закон от 22.08.2004 N 122-ФЗ.</w:t>
      </w: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Статья 5. Полномочия федеральных органов государственной власти по защите исконной среды обитания, традиционных образа жизни, хозяйственной деятельности и промыслов малочисленных народов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lastRenderedPageBreak/>
        <w:t>1. Федеральные органы государственной власти в целях защиты исконной среды обитания, традиционных образа жизни, хозяйственной деятельности и промыслов малочисленных народов имеют право: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1) принимать федеральные законы и иные нормативные правовые акты Российской Федерации о защите исконной среды обитания, традиционных образа жизни, хозяйственной деятельности и промыслов малочисленных народов.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К разработке и экспертизе проектов указанных федеральных законов и иных нормативных правовых актов Российской Федерации могут привлекаться уполномоченные представители малочисленных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2) принимать федеральные программы социально-экономического и культурного развития малочисленных народов, развития, сохранения и возрождения их языков, защиты их исконной среды обитания, традиционных образа жизни, хозяйственной деятельности, использования и охраны земель и других природных ресурсов.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Осуществление указанных программ обеспечивается за счет средств федерального бюджета и внебюджетных источников.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К реализации указанных программ могут привлекаться органы государственной власти субъектов Российской Федерации, органы местного самоуправления с передачей им необходимых материальных и финансовых средств, а также уполномоченные представители малочисленных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proofErr w:type="gramStart"/>
      <w:r w:rsidRPr="006161F2">
        <w:rPr>
          <w:rFonts w:ascii="Calibri" w:hAnsi="Calibri" w:cs="Calibri"/>
          <w:color w:val="000000" w:themeColor="text1"/>
        </w:rPr>
        <w:t>3) оказывать малочисленным народам в установленном Правительством Российской Федерации порядке целевую поддержку за счет средств федерального бюджета, направленную на социально-экономическое и культурное развитие малочисленных народов, защиту их исконной среды обитания, традиционных образа жизни, хозяйственной деятельности и промыслов, осуществлять контроль за использованием указанных средств;</w:t>
      </w:r>
      <w:proofErr w:type="gramEnd"/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4) устанавливать порядок создания, реорганизации и ликвидации организаций, находящихся в федеральной собственности, в местах традиционного проживания и традиционной хозяйственной деятельности малочисленных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5) устанавливать по согласованию с органами государственной власти субъектов Российской Федерации и уполномоченными представителями малочисленных народов ограничения нетрадиционной для малочисленных народов хозяйственной деятельности организаций, находящихся в федеральной собственности, в местах традиционного проживания и традиционной хозяйственной деятельности малочисленных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6) решать вопросы возмещения убытков, причиненных им в результате нанесения ущерба исконной среде обитания малочисленных народов деятельностью организаций, находящихся в федеральной собственности;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7) устанавливать ответственность органов государственной власти Российской Федерации и их должностных лиц за нарушение законодательства Российской Федерации о гарантиях прав малочисленных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8) обеспечивать совместно с органами государственной власти субъектов Российской Федерации соответствие Конституции Российской Федерации и федеральным законам о малочисленных народах законов и иных нормативных правовых актов субъектов Российской Федерации о защите исконной среды обитания, традиционных образа жизни, хозяйственной деятельности и промыслов малочисленных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lastRenderedPageBreak/>
        <w:t xml:space="preserve">9) совершенствовать законодательство Российской Федерации о мерах по недопущению действий органов государственной власти субъектов Российской Федерации, органов местного самоуправления, физических и юридических лиц, направленных на насильственную ассимиляцию, геноцид и </w:t>
      </w:r>
      <w:proofErr w:type="spellStart"/>
      <w:r w:rsidRPr="006161F2">
        <w:rPr>
          <w:rFonts w:ascii="Calibri" w:hAnsi="Calibri" w:cs="Calibri"/>
          <w:color w:val="000000" w:themeColor="text1"/>
        </w:rPr>
        <w:t>этноцид</w:t>
      </w:r>
      <w:proofErr w:type="spellEnd"/>
      <w:r w:rsidRPr="006161F2">
        <w:rPr>
          <w:rFonts w:ascii="Calibri" w:hAnsi="Calibri" w:cs="Calibri"/>
          <w:color w:val="000000" w:themeColor="text1"/>
        </w:rPr>
        <w:t xml:space="preserve"> малочисленных народов, экоцид их исконной среды обитания;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10) утратил силу. - Федеральный закон от 22.08.2004 N 122-ФЗ;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11) проводить единую политику в области разработки и реализации федеральных и региональных программ использования и охраны земель традиционного природопользования малочисленных народов, оценки природных ресурсов, ведения землеустройства и мониторинга указанных земель;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12) утратил силу. - Федеральный закон от 26.06.2007 N 118-ФЗ.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2. Правительство Российской Федерации в целях защиты исконной среды обитания, традиционных образа жизни, хозяйственной деятельности и промыслов малочисленных народов утверждает: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1) перечень мест традиционного проживания и традиционной хозяйственной деятельности коренных малочисленных народов Российской Федерации по представлению органов государственной власти субъектов Российской Федерации, на территориях которых проживают эти народы;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2) перечень видов традиционной хозяйственной деятельности коренных малочисленных народов Российской Федерации.</w:t>
      </w: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Статья 6. Полномочия органов государственной власти субъектов Российской Федерации по защите исконной среды обитания, традиционных образа жизни, хозяйственной деятельности и промыслов малочисленных народов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Органы государственной власти субъектов Российской Федерации в целях защиты исконной среды обитания, традиционных образа жизни, хозяйственной деятельности и промыслов малочисленных народов имеют право: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1) утратил силу. - Федеральный закон от 22.08.2004 N 122-ФЗ;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2) участвовать в реализации федеральных программ социально-экономического и культурного развития малочисленных народов и принимать региональные программы социально-экономического и культурного развития малочисленных народов, а также использования и охраны земель традиционного природопользования малочисленных народов и других природных ресурсов;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3) в пределах своих полномочий ограничивать хозяйственную деятельность организаций всех форм собственности в местах традиционного проживания и традиционной хозяйственной деятельности малочисленных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4) участвовать в регулировании отношений между бюджетами субъектов Российской Федерации и бюджетами органов местного самоуправления по выделению средств на социально-экономическое и культурное развитие малочисленных народов, защиту исконной среды обитания, традиционных образа жизни, хозяйственной деятельности и промыслов малочисленных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5) регулировать порядок передачи собственности субъектов Российской Федерации общинам малочисленных народов и лицам, относящимся к малочисленным народам;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6) утратил силу. - Федеральный закон от 22.08.2004 N 122-ФЗ;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lastRenderedPageBreak/>
        <w:t>7) утратил силу. - Федеральный закон от 26.06.2007 N 118-ФЗ;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8) создавать на общественных началах при органах исполнительной власти субъектов Российской Федерации советы представителей малочисленных народов для защиты прав и законных интересов указанных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9) утратил силу. - Федеральный закон от 22.08.2004 N 122-ФЗ;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10) наделять органы местного самоуправления отдельными полномочиями по защите исконной среды обитания, традиционных образа жизни, хозяйственной деятельности и промыслов малочисленных народов с передачей указанным органам необходимых материальных и финансовых средств;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proofErr w:type="gramStart"/>
      <w:r w:rsidRPr="006161F2">
        <w:rPr>
          <w:rFonts w:ascii="Calibri" w:hAnsi="Calibri" w:cs="Calibri"/>
          <w:color w:val="000000" w:themeColor="text1"/>
        </w:rPr>
        <w:t>11) - 12) утратили силу.</w:t>
      </w:r>
      <w:proofErr w:type="gramEnd"/>
      <w:r w:rsidRPr="006161F2">
        <w:rPr>
          <w:rFonts w:ascii="Calibri" w:hAnsi="Calibri" w:cs="Calibri"/>
          <w:color w:val="000000" w:themeColor="text1"/>
        </w:rPr>
        <w:t xml:space="preserve"> - Федеральный закон от 22.08.2004 N 122-ФЗ.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Статья 7. Полномочия органов местного самоуправления по защите исконной среды обитания, традиционных образа жизни, хозяйственной деятельности и промыслов малочисленных народов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Органы местного самоуправления в соответствии с федеральным законодательством, законодательством субъектов Российской Федерации и в пределах своих полномочий вправе: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 xml:space="preserve">1) утратил силу. - </w:t>
      </w:r>
      <w:proofErr w:type="gramStart"/>
      <w:r w:rsidRPr="006161F2">
        <w:rPr>
          <w:rFonts w:ascii="Calibri" w:hAnsi="Calibri" w:cs="Calibri"/>
          <w:color w:val="000000" w:themeColor="text1"/>
        </w:rPr>
        <w:t>Федеральный закон от 22.08.2004 N 122-ФЗ;</w:t>
      </w:r>
      <w:proofErr w:type="gramEnd"/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 xml:space="preserve">2) принимать участие в реализации федеральных и региональных программ социально-экономического и культурного развития малочисленных народов и в осуществлении </w:t>
      </w:r>
      <w:proofErr w:type="gramStart"/>
      <w:r w:rsidRPr="006161F2">
        <w:rPr>
          <w:rFonts w:ascii="Calibri" w:hAnsi="Calibri" w:cs="Calibri"/>
          <w:color w:val="000000" w:themeColor="text1"/>
        </w:rPr>
        <w:t>контроля за</w:t>
      </w:r>
      <w:proofErr w:type="gramEnd"/>
      <w:r w:rsidRPr="006161F2">
        <w:rPr>
          <w:rFonts w:ascii="Calibri" w:hAnsi="Calibri" w:cs="Calibri"/>
          <w:color w:val="000000" w:themeColor="text1"/>
        </w:rPr>
        <w:t xml:space="preserve"> использованием материальных и финансовых средств, выделяемых в соответствии с указанными программами, а также за использованием и охраной земель в местах традиционного проживания и традиционной хозяйственной деятельности малочисленных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 xml:space="preserve">3) осуществлять </w:t>
      </w:r>
      <w:proofErr w:type="gramStart"/>
      <w:r w:rsidRPr="006161F2">
        <w:rPr>
          <w:rFonts w:ascii="Calibri" w:hAnsi="Calibri" w:cs="Calibri"/>
          <w:color w:val="000000" w:themeColor="text1"/>
        </w:rPr>
        <w:t>контроль за</w:t>
      </w:r>
      <w:proofErr w:type="gramEnd"/>
      <w:r w:rsidRPr="006161F2">
        <w:rPr>
          <w:rFonts w:ascii="Calibri" w:hAnsi="Calibri" w:cs="Calibri"/>
          <w:color w:val="000000" w:themeColor="text1"/>
        </w:rPr>
        <w:t xml:space="preserve"> предоставлением, использованием и охраной лицами, относящимися к малочисленным народам, земель, необходимых для ведения традиционного образа жизни и занятия традиционными промыслами малочисленных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4) - 5) утратили силу. - Федеральный закон от 22.08.2004 N 122-ФЗ;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proofErr w:type="gramStart"/>
      <w:r w:rsidRPr="006161F2">
        <w:rPr>
          <w:rFonts w:ascii="Calibri" w:hAnsi="Calibri" w:cs="Calibri"/>
          <w:color w:val="000000" w:themeColor="text1"/>
        </w:rPr>
        <w:t>6) устанавливать общие принципы организации и деятельности территориального общественного самоуправления малочисленных народов в местах их традиционного проживания и традиционной хозяйственной деятельности;</w:t>
      </w:r>
      <w:proofErr w:type="gramEnd"/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7) создавать на общественных началах при главах муниципальных образований в местах традиционного проживания и традиционной хозяйственной деятельности малочисленных народов советы представителей малочисленных народов для защиты прав и законных интересов указанных народов.</w:t>
      </w: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Статья 8. Права малочисленных народов, объединений малочисленных народов и лиц, относящихся к малочисленным народам, на защиту их исконной среды обитания, традиционных образа жизни, хозяйственной деятельности и промыслов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1. Малочисленные народы, объединения малочисленных народов в целях защиты их исконной среды обитания, традиционных образа жизни, хозяйственной деятельности и промыслов имеют право: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 xml:space="preserve">1) безвозмездно пользоваться в местах традиционного проживания и традиционной хозяйственной деятельности малочисленных народов землями различных категорий, необходимыми для осуществления их традиционной хозяйственной деятельности и занятия </w:t>
      </w:r>
      <w:r w:rsidRPr="006161F2">
        <w:rPr>
          <w:rFonts w:ascii="Calibri" w:hAnsi="Calibri" w:cs="Calibri"/>
          <w:color w:val="000000" w:themeColor="text1"/>
        </w:rPr>
        <w:lastRenderedPageBreak/>
        <w:t>традиционными промыслами, и общераспространенными полезными ископаемыми в порядке, установленном федеральным законодательством и законодательством субъектов Российской Федерации;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 xml:space="preserve">2) участвовать в осуществлении </w:t>
      </w:r>
      <w:proofErr w:type="gramStart"/>
      <w:r w:rsidRPr="006161F2">
        <w:rPr>
          <w:rFonts w:ascii="Calibri" w:hAnsi="Calibri" w:cs="Calibri"/>
          <w:color w:val="000000" w:themeColor="text1"/>
        </w:rPr>
        <w:t>контроля за</w:t>
      </w:r>
      <w:proofErr w:type="gramEnd"/>
      <w:r w:rsidRPr="006161F2">
        <w:rPr>
          <w:rFonts w:ascii="Calibri" w:hAnsi="Calibri" w:cs="Calibri"/>
          <w:color w:val="000000" w:themeColor="text1"/>
        </w:rPr>
        <w:t xml:space="preserve"> использованием земель различных категорий, необходимых для осуществления традиционной хозяйственной деятельности и занятия традиционными промыслами малочисленных народов, и общераспространенных полезных ископаемых в местах традиционного проживания и традиционной хозяйственной деятельности малочисленных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 xml:space="preserve">3) участвовать в осуществлении </w:t>
      </w:r>
      <w:proofErr w:type="gramStart"/>
      <w:r w:rsidRPr="006161F2">
        <w:rPr>
          <w:rFonts w:ascii="Calibri" w:hAnsi="Calibri" w:cs="Calibri"/>
          <w:color w:val="000000" w:themeColor="text1"/>
        </w:rPr>
        <w:t>контроля за</w:t>
      </w:r>
      <w:proofErr w:type="gramEnd"/>
      <w:r w:rsidRPr="006161F2">
        <w:rPr>
          <w:rFonts w:ascii="Calibri" w:hAnsi="Calibri" w:cs="Calibri"/>
          <w:color w:val="000000" w:themeColor="text1"/>
        </w:rPr>
        <w:t xml:space="preserve"> соблюдением федеральных законов и законов субъектов Российской Федерации об охране окружающей среды при промышленном использовании земель и природных ресурсов, строительстве и реконструкции хозяйственных и других объектов в местах традиционного проживания и традиционной хозяйственной деятельности малочисленных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proofErr w:type="gramStart"/>
      <w:r w:rsidRPr="006161F2">
        <w:rPr>
          <w:rFonts w:ascii="Calibri" w:hAnsi="Calibri" w:cs="Calibri"/>
          <w:color w:val="000000" w:themeColor="text1"/>
        </w:rPr>
        <w:t>4) получать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организаций всех форм собственности, международных организаций, общественных объединений и физических лиц материальные и финансовые средства, необходимые для социально-экономического и культурного развития малочисленных народов, защиты их исконной среды обитания, традиционных образа жизни, хозяйственной деятельности и промыслов;</w:t>
      </w:r>
      <w:proofErr w:type="gramEnd"/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5) участвовать через уполномоченных представителей малочисленных народов в подготовке и принятии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решений по вопросам защиты исконной среды обитания, традиционных образа жизни, хозяйственной деятельности и промыслов малочисленных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6) участвовать в проведении экологических и этнологических экспертиз при разработке федеральных и региональных государственных программ освоения природных ресурсов и охраны окружающей среды в местах традиционного проживания и традиционной хозяйственной деятельности малочисленных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7) делегировать уполномоченных представителей малочисленных народов в советы представителей малочисленных народов при органах исполнительной власти субъектов Российской Федерации и органах местного самоуправления;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8) на возмещение убытков, причиненных им в результате нанесения ущерба исконной среде обитания малочисленных народов хозяйственной деятельностью организаций всех форм собственности, а также физическими лицами;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9) получать от государства помощь для реформирования всех форм воспитания и обучения подрастающего поколения малочисленных народов с учетом традиционных образа жизни и хозяйственной деятельности малочисленных народов.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2. Лица, относящиеся к малочисленным народам, в целях защиты исконной среды обитания, традиционных образа жизни, хозяйственной деятельности и промыслов малочисленных народов имеют право: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1) безвозмездно пользоваться в местах традиционного проживания и традиционной хозяйственной деятельности малочисленных народов землями различных категорий, необходимыми для осуществления их традиционной хозяйственной деятельности и занятия традиционными промыслами, и общераспространенными полезными ископаемыми в порядке, установленном федеральным законодательством и законодательством субъектов Российской Федерации;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lastRenderedPageBreak/>
        <w:t>2) участвовать в формировании и деятельности советов представителей малочисленных народов при органах исполнительной власти субъектов Российской Федерации и органах местного самоуправления;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3) на возмещение убытков, причиненных им в результате нанесения ущерба исконной среде обитания малочисленных народов хозяйственной деятельностью организаций всех форм собственности, а также физическими лицами;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4) пользоваться необходимыми малочисленным народам для защиты их исконной среды обитания, традиционных образа жизни, хозяйственной деятельности и промыслов льготами по землепользованию и природопользованию, установленными федеральным законодательством, законодательством субъектов Российской Федерации и нормативными правовыми актами органов местного самоуправления;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5) на первоочередной прием на работу по своей специальности в организации, осуществляющие традиционную хозяйственную деятельность, занимающиеся традиционными промыслами малочисленных народов и создаваемые в местах их традиционного проживания и традиционной хозяйственной деятельности;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proofErr w:type="gramStart"/>
      <w:r w:rsidRPr="006161F2">
        <w:rPr>
          <w:rFonts w:ascii="Calibri" w:hAnsi="Calibri" w:cs="Calibri"/>
          <w:color w:val="000000" w:themeColor="text1"/>
        </w:rPr>
        <w:t>6) в порядке, установленном гражданским законодательством, создавать хозяйственные товарищества и общества, производственные и потребительские кооперативы, осуществляющие традиционную хозяйственную деятельность и занимающиеся традиционными промыслами малочисленных народов совместно с лицами, не относящимися к малочисленным народам, при условии, что в создаваемых организациях не менее половины рабочих мест будет предоставляться лицам, относящимся к малочисленным народам;</w:t>
      </w:r>
      <w:proofErr w:type="gramEnd"/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7) на первоочередное приобретение в собственность организаций, осуществляющих традиционную хозяйственную деятельность и занимающихся традиционными промыслами малочисленных народов в местах их традиционного проживания и традиционной хозяйственной деятельности;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8) получать социальное обслуживание в порядке, устанавливаемом законодательством Российской Федерации;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9) получать бесплатную медицинскую помощь в государственных и муниципальных учреждениях здравоохранения в рамках Программы государственных гарантий обязательного медицинского страхования.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Статья 9. Право лиц, относящихся к малочисленным народам, на замену военной службы альтернативной гражданской службой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Лица, относящиеся к малочисленным народам, ведущие традиционный образ жизни, осуществляющие традиционную хозяйственную деятельность и занимающиеся традиционными промыслами малочисленных народов, имеют право на замену военной службы альтернативной гражданской службой в соответствии с Конституцией Российской Федерации и федеральным законом.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Статья 10. Права лиц, относящихся к малочисленным народам, на сохранение и развитие своей самобытной культуры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Лица, относящиеся к малочисленным народам, объединения малочисленных народов в целях сохранения и развития своей самобытной культуры и в соответствии с законодательством Российской Федерации вправе: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1) сохранять и развивать родные языки;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lastRenderedPageBreak/>
        <w:t>2) создавать общественные объединения, культурные центры и национально-культурные автономии малочисленных народов, фонды развития малочисленных народов и фонды финансовой помощи малочисленным народам;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3) создавать в соответствии с законодательством Российской Федерации и со своими материальными и финансовыми возможностями учебные группы, состоящие из лиц, относящихся к малочисленным народам, для их обучения традиционным хозяйственной деятельности и промыслам малочисленных народов;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4) получать и распространять информацию на родных языках, создавать средства массовой информации;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5) соблюдать свои традиции и совершать религиозные обряды, не противоречащие федеральным законам, законам субъектов Российской Федерации, содержать и охранять культовые места;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6) устанавливать и развивать связи с представителями малочисленных народов, проживающих на территориях других субъектов Российской Федерации, а также за пределами территории Российской Федерации.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Статья 11. Территориальное общественное самоуправление малочисленных народов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  <w:proofErr w:type="gramStart"/>
      <w:r w:rsidRPr="006161F2">
        <w:rPr>
          <w:rFonts w:ascii="Calibri" w:hAnsi="Calibri" w:cs="Calibri"/>
          <w:color w:val="000000" w:themeColor="text1"/>
        </w:rPr>
        <w:t>В целях социально-экономического и культурного развития, защиты исконной среды обитания, традиционных образа жизни, хозяйственной деятельности и промыслов малочисленных народов, а также для самостоятельного и под свою ответственность осуществления собственных инициатив по вопросам местного значения лица, относящиеся к малочисленным народам, в местах их компактного проживания вправе в соответствии с федеральными законами осуществлять территориальное общественное самоуправление малочисленных народов с учетом национальных, исторических</w:t>
      </w:r>
      <w:proofErr w:type="gramEnd"/>
      <w:r w:rsidRPr="006161F2">
        <w:rPr>
          <w:rFonts w:ascii="Calibri" w:hAnsi="Calibri" w:cs="Calibri"/>
          <w:color w:val="000000" w:themeColor="text1"/>
        </w:rPr>
        <w:t xml:space="preserve"> и иных традиций.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Статья 12. Общины малочисленных народов и иные объединения малочисленных народов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1. Лица, относящиеся к малочисленным народам, вправе создавать на добровольной основе общины малочисленных народов и иные объединения малочисленных народов в соответствии со своими национальными, историческими и культурными традициями в целях социально-экономического и культурного развития малочисленных народов, защиты их исконной среды обитания, традиционных образа жизни, хозяйственной деятельности и промыслов.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2. Особенности организации и деятельности общин малочисленных народов и иных объединений малочисленных народов регулируются федеральными законами и законами субъектов Российской Федерации.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Статья 13. Утратила силу. - Федеральный закон от 22.08.2004 N 122-ФЗ.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Статья 14. Судебная защита прав малочисленных народов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Лица, относящиеся к малочисленным народам, а также объединения малочисленных народов имеют право на судебную защиту исконной среды обитания, традиционных образа жизни, хозяйственной деятельности и промыслов малочисленных народов, осуществляемую в порядке, предусмотренном федеральными законами.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 xml:space="preserve">При рассмотрении в судах дел, в которых лица, относящиеся к малочисленным народам, выступают в качестве истцов, ответчиков, потерпевших или обвиняемых, могут приниматься во </w:t>
      </w:r>
      <w:r w:rsidRPr="006161F2">
        <w:rPr>
          <w:rFonts w:ascii="Calibri" w:hAnsi="Calibri" w:cs="Calibri"/>
          <w:color w:val="000000" w:themeColor="text1"/>
        </w:rPr>
        <w:lastRenderedPageBreak/>
        <w:t>внимание традиции и обычаи этих народов, не противоречащие федеральным законам и законам субъектов Российской Федерации.</w:t>
      </w:r>
    </w:p>
    <w:p w:rsidR="00764DE1" w:rsidRPr="006161F2" w:rsidRDefault="00764DE1">
      <w:pPr>
        <w:spacing w:before="220"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В целях эффективной судебной защиты прав малочисленных народов допускается участие в указанной судебной защите уполномоченных представителей малочисленных народов.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Статья 15. Приведение правовых актов в соответствие с настоящим Федеральным законом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outlineLvl w:val="0"/>
        <w:rPr>
          <w:color w:val="000000" w:themeColor="text1"/>
        </w:rPr>
      </w:pPr>
      <w:r w:rsidRPr="006161F2">
        <w:rPr>
          <w:rFonts w:ascii="Calibri" w:hAnsi="Calibri" w:cs="Calibri"/>
          <w:b/>
          <w:color w:val="000000" w:themeColor="text1"/>
        </w:rPr>
        <w:t>Статья 16. О вступлении в силу настоящего Федерального закона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ind w:firstLine="540"/>
        <w:jc w:val="both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Настоящий Федеральный закон вступает в силу со дня его официального опубликования.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jc w:val="right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Президент</w:t>
      </w:r>
    </w:p>
    <w:p w:rsidR="00764DE1" w:rsidRPr="006161F2" w:rsidRDefault="00764DE1">
      <w:pPr>
        <w:spacing w:after="1" w:line="220" w:lineRule="atLeast"/>
        <w:jc w:val="right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Российской Федерации</w:t>
      </w:r>
    </w:p>
    <w:p w:rsidR="00764DE1" w:rsidRPr="006161F2" w:rsidRDefault="00764DE1">
      <w:pPr>
        <w:spacing w:after="1" w:line="220" w:lineRule="atLeast"/>
        <w:jc w:val="right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Б.ЕЛЬЦИН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Москва, Кремль</w:t>
      </w:r>
    </w:p>
    <w:p w:rsidR="00764DE1" w:rsidRPr="006161F2" w:rsidRDefault="00764DE1">
      <w:pPr>
        <w:spacing w:before="220" w:after="1" w:line="220" w:lineRule="atLeast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30 апреля 1999 года</w:t>
      </w:r>
    </w:p>
    <w:p w:rsidR="00764DE1" w:rsidRPr="006161F2" w:rsidRDefault="00764DE1">
      <w:pPr>
        <w:spacing w:before="220" w:after="1" w:line="220" w:lineRule="atLeast"/>
        <w:rPr>
          <w:color w:val="000000" w:themeColor="text1"/>
        </w:rPr>
      </w:pPr>
      <w:r w:rsidRPr="006161F2">
        <w:rPr>
          <w:rFonts w:ascii="Calibri" w:hAnsi="Calibri" w:cs="Calibri"/>
          <w:color w:val="000000" w:themeColor="text1"/>
        </w:rPr>
        <w:t>N 82-ФЗ</w:t>
      </w: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spacing w:after="1" w:line="220" w:lineRule="atLeast"/>
        <w:rPr>
          <w:color w:val="000000" w:themeColor="text1"/>
        </w:rPr>
      </w:pPr>
    </w:p>
    <w:p w:rsidR="00764DE1" w:rsidRPr="006161F2" w:rsidRDefault="00764DE1">
      <w:pPr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676A8" w:rsidRPr="006161F2" w:rsidRDefault="006161F2" w:rsidP="00764DE1">
      <w:pPr>
        <w:rPr>
          <w:color w:val="000000" w:themeColor="text1"/>
        </w:rPr>
      </w:pPr>
    </w:p>
    <w:sectPr w:rsidR="007676A8" w:rsidRPr="006161F2" w:rsidSect="006C0D7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EF"/>
    <w:rsid w:val="001343EF"/>
    <w:rsid w:val="00134886"/>
    <w:rsid w:val="004F3A08"/>
    <w:rsid w:val="006161F2"/>
    <w:rsid w:val="006860CE"/>
    <w:rsid w:val="00764DE1"/>
    <w:rsid w:val="00913EBF"/>
    <w:rsid w:val="009E7F1C"/>
    <w:rsid w:val="00BE57A7"/>
    <w:rsid w:val="00D7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4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34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343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343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343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4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34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34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343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343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343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Махортых Игорь Сергеевич</dc:creator>
  <cp:lastModifiedBy>Махортых Игорь Сергеевич</cp:lastModifiedBy>
  <cp:revision>2</cp:revision>
  <dcterms:created xsi:type="dcterms:W3CDTF">2019-04-26T07:09:00Z</dcterms:created>
  <dcterms:modified xsi:type="dcterms:W3CDTF">2019-04-26T07:09:00Z</dcterms:modified>
</cp:coreProperties>
</file>