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C29" w:rsidRPr="00852C29" w:rsidRDefault="00852C29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52C29" w:rsidRPr="00852C29" w:rsidRDefault="00852C2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52C29">
        <w:rPr>
          <w:rFonts w:ascii="Times New Roman" w:hAnsi="Times New Roman" w:cs="Times New Roman"/>
          <w:sz w:val="24"/>
          <w:szCs w:val="24"/>
        </w:rPr>
        <w:t>ПРАВИТЕЛЬСТВО РОССИЙСКОЙ ФЕДЕРАЦИИ</w:t>
      </w:r>
    </w:p>
    <w:p w:rsidR="00852C29" w:rsidRPr="00852C29" w:rsidRDefault="00852C2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52C29" w:rsidRPr="00852C29" w:rsidRDefault="00852C2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52C29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852C29" w:rsidRPr="00852C29" w:rsidRDefault="00852C2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52C29">
        <w:rPr>
          <w:rFonts w:ascii="Times New Roman" w:hAnsi="Times New Roman" w:cs="Times New Roman"/>
          <w:sz w:val="24"/>
          <w:szCs w:val="24"/>
        </w:rPr>
        <w:t>от 11 июня 2020 г. N 850</w:t>
      </w:r>
    </w:p>
    <w:p w:rsidR="00852C29" w:rsidRPr="00852C29" w:rsidRDefault="00852C2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52C29" w:rsidRPr="00852C29" w:rsidRDefault="00852C2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52C29">
        <w:rPr>
          <w:rFonts w:ascii="Times New Roman" w:hAnsi="Times New Roman" w:cs="Times New Roman"/>
          <w:sz w:val="24"/>
          <w:szCs w:val="24"/>
        </w:rPr>
        <w:t>ОБ ОПРЕДЕЛЕНИИ</w:t>
      </w:r>
    </w:p>
    <w:p w:rsidR="00852C29" w:rsidRPr="00852C29" w:rsidRDefault="00852C2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52C29">
        <w:rPr>
          <w:rFonts w:ascii="Times New Roman" w:hAnsi="Times New Roman" w:cs="Times New Roman"/>
          <w:sz w:val="24"/>
          <w:szCs w:val="24"/>
        </w:rPr>
        <w:t>ФЕДЕРАЛЬНОГО ОРГАНА ИСПОЛНИТЕЛЬНОЙ ВЛАСТИ, ОТВЕТСТВЕННОГО</w:t>
      </w:r>
    </w:p>
    <w:p w:rsidR="00852C29" w:rsidRPr="00852C29" w:rsidRDefault="00852C2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52C29">
        <w:rPr>
          <w:rFonts w:ascii="Times New Roman" w:hAnsi="Times New Roman" w:cs="Times New Roman"/>
          <w:sz w:val="24"/>
          <w:szCs w:val="24"/>
        </w:rPr>
        <w:t xml:space="preserve">ЗА СБОР СВЕДЕНИЙ </w:t>
      </w:r>
      <w:proofErr w:type="gramStart"/>
      <w:r w:rsidRPr="00852C29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852C29">
        <w:rPr>
          <w:rFonts w:ascii="Times New Roman" w:hAnsi="Times New Roman" w:cs="Times New Roman"/>
          <w:sz w:val="24"/>
          <w:szCs w:val="24"/>
        </w:rPr>
        <w:t xml:space="preserve"> ЦЕНТРАЛИЗОВАННЫХ РЕЛИГИОЗНЫХ</w:t>
      </w:r>
    </w:p>
    <w:p w:rsidR="00852C29" w:rsidRPr="00852C29" w:rsidRDefault="00852C2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52C29">
        <w:rPr>
          <w:rFonts w:ascii="Times New Roman" w:hAnsi="Times New Roman" w:cs="Times New Roman"/>
          <w:sz w:val="24"/>
          <w:szCs w:val="24"/>
        </w:rPr>
        <w:t>ОРГАНИЗАЦИЙ О РЕЛИГИОЗНЫХ ОРГАНИЗАЦИЯХ, ВХОДЯЩИХ</w:t>
      </w:r>
    </w:p>
    <w:p w:rsidR="00852C29" w:rsidRPr="00852C29" w:rsidRDefault="00852C2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52C29">
        <w:rPr>
          <w:rFonts w:ascii="Times New Roman" w:hAnsi="Times New Roman" w:cs="Times New Roman"/>
          <w:sz w:val="24"/>
          <w:szCs w:val="24"/>
        </w:rPr>
        <w:t xml:space="preserve">В ИХ СТРУКТУРУ, И О СОЦИАЛЬНО </w:t>
      </w:r>
      <w:proofErr w:type="gramStart"/>
      <w:r w:rsidRPr="00852C29">
        <w:rPr>
          <w:rFonts w:ascii="Times New Roman" w:hAnsi="Times New Roman" w:cs="Times New Roman"/>
          <w:sz w:val="24"/>
          <w:szCs w:val="24"/>
        </w:rPr>
        <w:t>ОРИЕНТИРОВАННЫХ</w:t>
      </w:r>
      <w:proofErr w:type="gramEnd"/>
    </w:p>
    <w:p w:rsidR="00852C29" w:rsidRPr="00852C29" w:rsidRDefault="00852C2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52C29">
        <w:rPr>
          <w:rFonts w:ascii="Times New Roman" w:hAnsi="Times New Roman" w:cs="Times New Roman"/>
          <w:sz w:val="24"/>
          <w:szCs w:val="24"/>
        </w:rPr>
        <w:t xml:space="preserve">НЕКОММЕРЧЕСКИХ </w:t>
      </w:r>
      <w:proofErr w:type="gramStart"/>
      <w:r w:rsidRPr="00852C29">
        <w:rPr>
          <w:rFonts w:ascii="Times New Roman" w:hAnsi="Times New Roman" w:cs="Times New Roman"/>
          <w:sz w:val="24"/>
          <w:szCs w:val="24"/>
        </w:rPr>
        <w:t>ОРГАНИЗАЦИЯХ</w:t>
      </w:r>
      <w:proofErr w:type="gramEnd"/>
      <w:r w:rsidRPr="00852C29">
        <w:rPr>
          <w:rFonts w:ascii="Times New Roman" w:hAnsi="Times New Roman" w:cs="Times New Roman"/>
          <w:sz w:val="24"/>
          <w:szCs w:val="24"/>
        </w:rPr>
        <w:t>, УЧРЕДИТЕЛЯМИ КОТОРЫХ ЯВЛЯЮТСЯ</w:t>
      </w:r>
    </w:p>
    <w:p w:rsidR="00852C29" w:rsidRPr="00852C29" w:rsidRDefault="00852C2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52C29">
        <w:rPr>
          <w:rFonts w:ascii="Times New Roman" w:hAnsi="Times New Roman" w:cs="Times New Roman"/>
          <w:sz w:val="24"/>
          <w:szCs w:val="24"/>
        </w:rPr>
        <w:t>ТАКИЕ ЦЕНТРАЛИЗОВАННЫЕ РЕЛИГИОЗНЫЕ ОРГАНИЗАЦИИ</w:t>
      </w:r>
    </w:p>
    <w:p w:rsidR="00852C29" w:rsidRPr="00852C29" w:rsidRDefault="00852C2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52C29">
        <w:rPr>
          <w:rFonts w:ascii="Times New Roman" w:hAnsi="Times New Roman" w:cs="Times New Roman"/>
          <w:sz w:val="24"/>
          <w:szCs w:val="24"/>
        </w:rPr>
        <w:t xml:space="preserve">И (ИЛИ) РЕЛИГИОЗНЫЕ ОРГАНИЗАЦИИ, ВХОДЯЩИЕ В СТРУКТУРУ </w:t>
      </w:r>
      <w:proofErr w:type="gramStart"/>
      <w:r w:rsidRPr="00852C29">
        <w:rPr>
          <w:rFonts w:ascii="Times New Roman" w:hAnsi="Times New Roman" w:cs="Times New Roman"/>
          <w:sz w:val="24"/>
          <w:szCs w:val="24"/>
        </w:rPr>
        <w:t>ТАКИХ</w:t>
      </w:r>
      <w:proofErr w:type="gramEnd"/>
    </w:p>
    <w:p w:rsidR="00852C29" w:rsidRPr="00852C29" w:rsidRDefault="00852C2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52C29">
        <w:rPr>
          <w:rFonts w:ascii="Times New Roman" w:hAnsi="Times New Roman" w:cs="Times New Roman"/>
          <w:sz w:val="24"/>
          <w:szCs w:val="24"/>
        </w:rPr>
        <w:t>ЦЕНТРАЛИЗОВАННЫХ РЕЛИГИОЗНЫХ ОРГАНИЗАЦИЙ, КОТОРЫЕ</w:t>
      </w:r>
    </w:p>
    <w:p w:rsidR="00852C29" w:rsidRPr="00852C29" w:rsidRDefault="00852C2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52C29">
        <w:rPr>
          <w:rFonts w:ascii="Times New Roman" w:hAnsi="Times New Roman" w:cs="Times New Roman"/>
          <w:sz w:val="24"/>
          <w:szCs w:val="24"/>
        </w:rPr>
        <w:t>ОСВОБОЖДАЮТСЯ ОТ ИСПОЛНЕНИЯ ОБЯЗАННОСТИ УПЛАТИТЬ</w:t>
      </w:r>
    </w:p>
    <w:p w:rsidR="00852C29" w:rsidRPr="00852C29" w:rsidRDefault="00852C2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52C29">
        <w:rPr>
          <w:rFonts w:ascii="Times New Roman" w:hAnsi="Times New Roman" w:cs="Times New Roman"/>
          <w:sz w:val="24"/>
          <w:szCs w:val="24"/>
        </w:rPr>
        <w:t>НАЛОГИ, АВАНСОВЫЕ ПЛАТЕЖИ ПО НАЛОГАМ, СБОРАМ</w:t>
      </w:r>
    </w:p>
    <w:p w:rsidR="00852C29" w:rsidRPr="00852C29" w:rsidRDefault="00852C2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52C29">
        <w:rPr>
          <w:rFonts w:ascii="Times New Roman" w:hAnsi="Times New Roman" w:cs="Times New Roman"/>
          <w:sz w:val="24"/>
          <w:szCs w:val="24"/>
        </w:rPr>
        <w:t>В СООТВЕТСТВИИ СО СТАТЬЕЙ 2 ФЕДЕРАЛЬНОГО ЗАКОНА</w:t>
      </w:r>
    </w:p>
    <w:p w:rsidR="00852C29" w:rsidRPr="00852C29" w:rsidRDefault="00852C2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52C29">
        <w:rPr>
          <w:rFonts w:ascii="Times New Roman" w:hAnsi="Times New Roman" w:cs="Times New Roman"/>
          <w:sz w:val="24"/>
          <w:szCs w:val="24"/>
        </w:rPr>
        <w:t>ОТ 8 ИЮНЯ 2020 Г. N 172-ФЗ "О ВНЕСЕНИИ ИЗМЕНЕНИЙ В ЧАСТЬ</w:t>
      </w:r>
    </w:p>
    <w:p w:rsidR="00852C29" w:rsidRPr="00852C29" w:rsidRDefault="00852C2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52C29">
        <w:rPr>
          <w:rFonts w:ascii="Times New Roman" w:hAnsi="Times New Roman" w:cs="Times New Roman"/>
          <w:sz w:val="24"/>
          <w:szCs w:val="24"/>
        </w:rPr>
        <w:t>ВТОРУЮ НАЛОГОВОГО КОДЕКСА РОССИЙСКОЙ ФЕДЕРАЦИИ"</w:t>
      </w:r>
    </w:p>
    <w:p w:rsidR="00852C29" w:rsidRPr="00852C29" w:rsidRDefault="00852C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2C29" w:rsidRPr="00852C29" w:rsidRDefault="00852C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2C29">
        <w:rPr>
          <w:rFonts w:ascii="Times New Roman" w:hAnsi="Times New Roman" w:cs="Times New Roman"/>
          <w:sz w:val="24"/>
          <w:szCs w:val="24"/>
        </w:rPr>
        <w:t>В соответствии с пунктом 1 части 2 статьи 2 Федерального закона от 8 июня 2020 г. N 172-ФЗ "О внесении изменений в часть вторую Налогового кодекса Российской Федерации" Правительство Российской Федерации постановляет:</w:t>
      </w:r>
    </w:p>
    <w:p w:rsidR="00852C29" w:rsidRPr="00852C29" w:rsidRDefault="00852C2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2C29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852C29">
        <w:rPr>
          <w:rFonts w:ascii="Times New Roman" w:hAnsi="Times New Roman" w:cs="Times New Roman"/>
          <w:sz w:val="24"/>
          <w:szCs w:val="24"/>
        </w:rPr>
        <w:t>Определить Министерство юстиции Российской Федерации федеральным органом исполнительной власти, ответственным за сбор сведений от централизованных религиозных организаций в электронной форме (с указанием идентификационного номера налогоплательщика) о религиозных организациях, входящих в их структуру, и о социально ориентированных некоммерческих организациях, учредителями которых являются такие централизованные религиозные организации и (или) религиозные организации, входящие в структуру таких централизованных религиозных организаций, которые освобождаются от исполнения</w:t>
      </w:r>
      <w:proofErr w:type="gramEnd"/>
      <w:r w:rsidRPr="00852C29">
        <w:rPr>
          <w:rFonts w:ascii="Times New Roman" w:hAnsi="Times New Roman" w:cs="Times New Roman"/>
          <w:sz w:val="24"/>
          <w:szCs w:val="24"/>
        </w:rPr>
        <w:t xml:space="preserve"> обязанности уплатить налоги, авансовые платежи по налогам, сборам в соответствии со статьей 2 Федерального закона от 8 июня 2020 г. N 172-ФЗ "О внесении изменений в часть вторую Налогового кодекса Российской Федерации".</w:t>
      </w:r>
    </w:p>
    <w:p w:rsidR="00852C29" w:rsidRPr="00852C29" w:rsidRDefault="00852C2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2C29">
        <w:rPr>
          <w:rFonts w:ascii="Times New Roman" w:hAnsi="Times New Roman" w:cs="Times New Roman"/>
          <w:sz w:val="24"/>
          <w:szCs w:val="24"/>
        </w:rPr>
        <w:t>2. Настоящее постановление вступает в силу со дня его официального опубликования.</w:t>
      </w:r>
    </w:p>
    <w:p w:rsidR="00852C29" w:rsidRPr="00852C29" w:rsidRDefault="00852C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2C29" w:rsidRPr="00852C29" w:rsidRDefault="00852C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52C29">
        <w:rPr>
          <w:rFonts w:ascii="Times New Roman" w:hAnsi="Times New Roman" w:cs="Times New Roman"/>
          <w:sz w:val="24"/>
          <w:szCs w:val="24"/>
        </w:rPr>
        <w:t>Председатель Правительства</w:t>
      </w:r>
    </w:p>
    <w:p w:rsidR="00852C29" w:rsidRPr="00852C29" w:rsidRDefault="00852C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52C29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852C29" w:rsidRPr="00852C29" w:rsidRDefault="00852C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52C29">
        <w:rPr>
          <w:rFonts w:ascii="Times New Roman" w:hAnsi="Times New Roman" w:cs="Times New Roman"/>
          <w:sz w:val="24"/>
          <w:szCs w:val="24"/>
        </w:rPr>
        <w:t>М.МИШУСТИН</w:t>
      </w:r>
    </w:p>
    <w:p w:rsidR="00852C29" w:rsidRPr="00852C29" w:rsidRDefault="00852C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A3EAB" w:rsidRPr="00852C29" w:rsidRDefault="00852C29">
      <w:pPr>
        <w:rPr>
          <w:rFonts w:ascii="Times New Roman" w:hAnsi="Times New Roman" w:cs="Times New Roman"/>
          <w:sz w:val="24"/>
          <w:szCs w:val="24"/>
        </w:rPr>
      </w:pPr>
    </w:p>
    <w:sectPr w:rsidR="00AA3EAB" w:rsidRPr="00852C29" w:rsidSect="003B6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C29"/>
    <w:rsid w:val="00852C29"/>
    <w:rsid w:val="00A677BC"/>
    <w:rsid w:val="00F8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2C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52C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52C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2C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52C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52C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 Анатолий Владимирович</dc:creator>
  <cp:lastModifiedBy>Романов Анатолий Владимирович</cp:lastModifiedBy>
  <cp:revision>1</cp:revision>
  <dcterms:created xsi:type="dcterms:W3CDTF">2020-08-28T12:01:00Z</dcterms:created>
  <dcterms:modified xsi:type="dcterms:W3CDTF">2020-08-28T12:01:00Z</dcterms:modified>
</cp:coreProperties>
</file>