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E8" w:rsidRDefault="00C92BE8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4 апреля 2018 г. N 50617</w:t>
      </w:r>
    </w:p>
    <w:p w:rsidR="00C92BE8" w:rsidRDefault="00C92B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Title"/>
        <w:jc w:val="center"/>
      </w:pPr>
      <w:r>
        <w:t>МИНИСТЕРСТВО ЮСТИЦИИ РОССИЙСКОЙ ФЕДЕРАЦИИ</w:t>
      </w:r>
    </w:p>
    <w:p w:rsidR="00C92BE8" w:rsidRDefault="00C92BE8">
      <w:pPr>
        <w:pStyle w:val="ConsPlusTitle"/>
        <w:jc w:val="both"/>
      </w:pPr>
    </w:p>
    <w:p w:rsidR="00C92BE8" w:rsidRDefault="00C92BE8">
      <w:pPr>
        <w:pStyle w:val="ConsPlusTitle"/>
        <w:jc w:val="center"/>
      </w:pPr>
      <w:r>
        <w:t>ПРИКАЗ</w:t>
      </w:r>
    </w:p>
    <w:p w:rsidR="00C92BE8" w:rsidRDefault="00C92BE8">
      <w:pPr>
        <w:pStyle w:val="ConsPlusTitle"/>
        <w:jc w:val="center"/>
      </w:pPr>
      <w:r>
        <w:t>от 28 марта 2018 г. N 58</w:t>
      </w:r>
    </w:p>
    <w:p w:rsidR="00C92BE8" w:rsidRDefault="00C92BE8">
      <w:pPr>
        <w:pStyle w:val="ConsPlusTitle"/>
        <w:jc w:val="both"/>
      </w:pPr>
    </w:p>
    <w:p w:rsidR="00C92BE8" w:rsidRDefault="00C92BE8">
      <w:pPr>
        <w:pStyle w:val="ConsPlusTitle"/>
        <w:jc w:val="center"/>
      </w:pPr>
      <w:r>
        <w:t>ОБ УТВЕРЖДЕНИИ ПОРЯДКА</w:t>
      </w:r>
    </w:p>
    <w:p w:rsidR="00C92BE8" w:rsidRDefault="00C92BE8">
      <w:pPr>
        <w:pStyle w:val="ConsPlusTitle"/>
        <w:jc w:val="center"/>
      </w:pPr>
      <w:r>
        <w:t xml:space="preserve">ПРИМЕНЕНИЯ В ОТНОШЕНИИ ИНОСТРАННЫХ СРЕДСТВ </w:t>
      </w:r>
      <w:proofErr w:type="gramStart"/>
      <w:r>
        <w:t>МАССОВОЙ</w:t>
      </w:r>
      <w:proofErr w:type="gramEnd"/>
    </w:p>
    <w:p w:rsidR="00C92BE8" w:rsidRDefault="00C92BE8">
      <w:pPr>
        <w:pStyle w:val="ConsPlusTitle"/>
        <w:jc w:val="center"/>
      </w:pPr>
      <w:r>
        <w:t xml:space="preserve">ИНФОРМАЦИИ, </w:t>
      </w:r>
      <w:proofErr w:type="gramStart"/>
      <w:r>
        <w:t>ВЫПОЛНЯЮЩИХ</w:t>
      </w:r>
      <w:proofErr w:type="gramEnd"/>
      <w:r>
        <w:t xml:space="preserve"> ФУНКЦИИ ИНОСТРАННОГО АГЕНТА,</w:t>
      </w:r>
    </w:p>
    <w:p w:rsidR="00C92BE8" w:rsidRDefault="00C92BE8">
      <w:pPr>
        <w:pStyle w:val="ConsPlusTitle"/>
        <w:jc w:val="center"/>
      </w:pPr>
      <w:r>
        <w:t>ПОЛОЖЕНИЙ ФЕДЕРАЛЬНОГО ЗАКОНА ОТ 12 ЯНВАРЯ 1996 Г. N 7-ФЗ</w:t>
      </w:r>
    </w:p>
    <w:p w:rsidR="00C92BE8" w:rsidRDefault="00C92BE8">
      <w:pPr>
        <w:pStyle w:val="ConsPlusTitle"/>
        <w:jc w:val="center"/>
      </w:pPr>
      <w:r>
        <w:t xml:space="preserve">"О НЕКОММЕРЧЕСКИХ ОРГАНИЗАЦИЯХ", РЕГУЛИРУЮЩИХ </w:t>
      </w:r>
      <w:proofErr w:type="gramStart"/>
      <w:r>
        <w:t>ПРАВОВОЙ</w:t>
      </w:r>
      <w:proofErr w:type="gramEnd"/>
    </w:p>
    <w:p w:rsidR="00C92BE8" w:rsidRDefault="00C92BE8">
      <w:pPr>
        <w:pStyle w:val="ConsPlusTitle"/>
        <w:jc w:val="center"/>
      </w:pPr>
      <w:r>
        <w:t>СТАТУС НЕКОММЕРЧЕСКОЙ ОРГАНИЗАЦИИ, ВЫПОЛНЯЮЩЕЙ ФУНКЦИИ</w:t>
      </w:r>
    </w:p>
    <w:p w:rsidR="00C92BE8" w:rsidRDefault="00C92BE8">
      <w:pPr>
        <w:pStyle w:val="ConsPlusTitle"/>
        <w:jc w:val="center"/>
      </w:pPr>
      <w:r>
        <w:t>ИНОСТРАННОГО АГЕНТА</w:t>
      </w: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6</w:t>
        </w:r>
      </w:hyperlink>
      <w:r>
        <w:t xml:space="preserve"> Закона Российской Федерации от 27 декабря 1991 г. N 2124-1 "О средствах массовой информации" (Ведомости Съезда народных депутатов Российской Федерации и Верховного Совета Российской Федерации, 1992, N 7, ст. 300; Собрание законодательства Российской Федерации, 1995, N 3, ст. 169, N 24, ст. 2256, N 30, ст. 2870;</w:t>
      </w:r>
      <w:proofErr w:type="gramEnd"/>
      <w:r>
        <w:t xml:space="preserve"> </w:t>
      </w:r>
      <w:proofErr w:type="gramStart"/>
      <w:r>
        <w:t>1996, N 1, ст. 4; 1998, N 10, ст. 1143; 2000, N 26, ст. 2737, N 32, ст. 3333; 2001, N 32, ст. 3315; 2002, N 12, ст. 1093, N 30, ст. 3029, N 30, ст. 3033; 2003, N 27, ст. 2708, N 50, ст. 4855; 2004, N 27, ст. 2711, N 35, ст. 3607, N 45, ст. 4377;</w:t>
      </w:r>
      <w:proofErr w:type="gramEnd"/>
      <w:r>
        <w:t xml:space="preserve"> 2005, N 30, ст. 3104; 2006, N 31, ст. 3452, N 43, ст. 4412; 2007, N 31, ст. 4008; 2008, N 52, ст. 6236; 2009, N 7, ст. 778; 2011, N 25, ст. 3535, N 29, ст. 4291, N 30, ст. 4600; 2012, N 31, ст. 4322; 2013, N 14, ст. 1642, N 14, ст. 1658, N 27, ст. 3450, N 27, ст. 3477; 2014, N 42, ст. 5613, N 48, ст. 6651; 2015, N 10, ст. 1393, N 29, ст. 4383; 2016, N 1, ст. 84, N 15, ст. 2056, N 27, ст. 4213, ст. 4214; </w:t>
      </w:r>
      <w:proofErr w:type="gramStart"/>
      <w:r>
        <w:t>2017, N 24, ст. 3479, N 31, ст. 4827, N 48, ст. 7051) приказываю:</w:t>
      </w:r>
      <w:proofErr w:type="gramEnd"/>
    </w:p>
    <w:p w:rsidR="00C92BE8" w:rsidRDefault="00C92BE8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применения в отношении иностранных средств массовой информации, выполняющих функции иностранного агента, положений Федерального закона от 12 января 1996 г. N 7-ФЗ "О некоммерческих организациях", регулирующих правовой статус некоммерческой организации, выполняющей функции иностранного агента, согласно приложению.</w:t>
      </w: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jc w:val="right"/>
      </w:pPr>
      <w:r>
        <w:t>Министр</w:t>
      </w:r>
    </w:p>
    <w:p w:rsidR="00C92BE8" w:rsidRDefault="00C92BE8">
      <w:pPr>
        <w:pStyle w:val="ConsPlusNormal"/>
        <w:jc w:val="right"/>
      </w:pPr>
      <w:r>
        <w:t>А.В.</w:t>
      </w:r>
      <w:proofErr w:type="gramStart"/>
      <w:r>
        <w:t>КОНОВАЛОВ</w:t>
      </w:r>
      <w:proofErr w:type="gramEnd"/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jc w:val="right"/>
        <w:outlineLvl w:val="0"/>
      </w:pPr>
      <w:r>
        <w:t>Утвержден</w:t>
      </w:r>
    </w:p>
    <w:p w:rsidR="00C92BE8" w:rsidRDefault="00C92BE8">
      <w:pPr>
        <w:pStyle w:val="ConsPlusNormal"/>
        <w:jc w:val="right"/>
      </w:pPr>
      <w:r>
        <w:t>приказом Министерства юстиции</w:t>
      </w:r>
    </w:p>
    <w:p w:rsidR="00C92BE8" w:rsidRDefault="00C92BE8">
      <w:pPr>
        <w:pStyle w:val="ConsPlusNormal"/>
        <w:jc w:val="right"/>
      </w:pPr>
      <w:r>
        <w:t>Российской Федерации</w:t>
      </w:r>
    </w:p>
    <w:p w:rsidR="00C92BE8" w:rsidRDefault="00C92BE8">
      <w:pPr>
        <w:pStyle w:val="ConsPlusNormal"/>
        <w:jc w:val="right"/>
      </w:pPr>
      <w:r>
        <w:t>от 28.03.2018 N 58</w:t>
      </w: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Title"/>
        <w:jc w:val="center"/>
      </w:pPr>
      <w:bookmarkStart w:id="1" w:name="P32"/>
      <w:bookmarkEnd w:id="1"/>
      <w:r>
        <w:t>ПОРЯДОК</w:t>
      </w:r>
    </w:p>
    <w:p w:rsidR="00C92BE8" w:rsidRDefault="00C92BE8">
      <w:pPr>
        <w:pStyle w:val="ConsPlusTitle"/>
        <w:jc w:val="center"/>
      </w:pPr>
      <w:r>
        <w:t xml:space="preserve">ПРИМЕНЕНИЯ В ОТНОШЕНИИ ИНОСТРАННЫХ СРЕДСТВ </w:t>
      </w:r>
      <w:proofErr w:type="gramStart"/>
      <w:r>
        <w:t>МАССОВОЙ</w:t>
      </w:r>
      <w:proofErr w:type="gramEnd"/>
    </w:p>
    <w:p w:rsidR="00C92BE8" w:rsidRDefault="00C92BE8">
      <w:pPr>
        <w:pStyle w:val="ConsPlusTitle"/>
        <w:jc w:val="center"/>
      </w:pPr>
      <w:r>
        <w:t xml:space="preserve">ИНФОРМАЦИИ, </w:t>
      </w:r>
      <w:proofErr w:type="gramStart"/>
      <w:r>
        <w:t>ВЫПОЛНЯЮЩИХ</w:t>
      </w:r>
      <w:proofErr w:type="gramEnd"/>
      <w:r>
        <w:t xml:space="preserve"> ФУНКЦИИ ИНОСТРАННОГО АГЕНТА,</w:t>
      </w:r>
    </w:p>
    <w:p w:rsidR="00C92BE8" w:rsidRDefault="00C92BE8">
      <w:pPr>
        <w:pStyle w:val="ConsPlusTitle"/>
        <w:jc w:val="center"/>
      </w:pPr>
      <w:r>
        <w:t>ПОЛОЖЕНИЙ ФЕДЕРАЛЬНОГО ЗАКОНА ОТ 12 ЯНВАРЯ 1996 Г. N 7-ФЗ</w:t>
      </w:r>
    </w:p>
    <w:p w:rsidR="00C92BE8" w:rsidRDefault="00C92BE8">
      <w:pPr>
        <w:pStyle w:val="ConsPlusTitle"/>
        <w:jc w:val="center"/>
      </w:pPr>
      <w:r>
        <w:t xml:space="preserve">"О НЕКОММЕРЧЕСКИХ ОРГАНИЗАЦИЯХ", РЕГУЛИРУЮЩИХ </w:t>
      </w:r>
      <w:proofErr w:type="gramStart"/>
      <w:r>
        <w:t>ПРАВОВОЙ</w:t>
      </w:r>
      <w:proofErr w:type="gramEnd"/>
    </w:p>
    <w:p w:rsidR="00C92BE8" w:rsidRDefault="00C92BE8">
      <w:pPr>
        <w:pStyle w:val="ConsPlusTitle"/>
        <w:jc w:val="center"/>
      </w:pPr>
      <w:r>
        <w:t>СТАТУС НЕКОММЕРЧЕСКОЙ ОРГАНИЗАЦИИ, ВЫПОЛНЯЮЩЕЙ ФУНКЦИИ</w:t>
      </w:r>
    </w:p>
    <w:p w:rsidR="00C92BE8" w:rsidRDefault="00C92BE8">
      <w:pPr>
        <w:pStyle w:val="ConsPlusTitle"/>
        <w:jc w:val="center"/>
      </w:pPr>
      <w:r>
        <w:t>ИНОСТРАННОГО АГЕНТА</w:t>
      </w: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применения в отношении иностранных средств массовой информации, </w:t>
      </w:r>
      <w:r>
        <w:lastRenderedPageBreak/>
        <w:t xml:space="preserve">выполняющих функции иностранного агента,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12 января 1996 г. N 7-ФЗ "О некоммерческих организациях", регулирующих правовой статус некоммерческой организации, выполняющей функции иностранного агента (далее - Порядок), разработан во исполнение </w:t>
      </w:r>
      <w:hyperlink r:id="rId7" w:history="1">
        <w:r>
          <w:rPr>
            <w:color w:val="0000FF"/>
          </w:rPr>
          <w:t>статьи 6</w:t>
        </w:r>
      </w:hyperlink>
      <w:r>
        <w:t xml:space="preserve"> Закона Российской Федерации от 27 декабря 1991 г. N 2124-1 "О средствах массовой информации" (далее - Закон Российской Федерации "О</w:t>
      </w:r>
      <w:proofErr w:type="gramEnd"/>
      <w:r>
        <w:t xml:space="preserve"> </w:t>
      </w:r>
      <w:proofErr w:type="gramStart"/>
      <w:r>
        <w:t>средствах</w:t>
      </w:r>
      <w:proofErr w:type="gramEnd"/>
      <w:r>
        <w:t xml:space="preserve"> массовой информации").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 xml:space="preserve">2. Согласно </w:t>
      </w:r>
      <w:hyperlink r:id="rId8" w:history="1">
        <w:r>
          <w:rPr>
            <w:color w:val="0000FF"/>
          </w:rPr>
          <w:t>части третьей статьи 6</w:t>
        </w:r>
      </w:hyperlink>
      <w:r>
        <w:t xml:space="preserve"> Закона Российской Федерации "О средствах массовой информации":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>под иностранным средством массовой информации понимается юридическое лицо, зарегистрированное в иностранном государстве, или иностранная структура без образования юридического лица (независимо от их организационно-правовой формы), распространяющие предназначенные для неограниченного круга лиц печатные, аудио-, аудиовизуальные и иные сообщения и материалы;</w:t>
      </w:r>
    </w:p>
    <w:p w:rsidR="00C92BE8" w:rsidRDefault="00C92BE8">
      <w:pPr>
        <w:pStyle w:val="ConsPlusNormal"/>
        <w:spacing w:before="220"/>
        <w:ind w:firstLine="540"/>
        <w:jc w:val="both"/>
      </w:pPr>
      <w:proofErr w:type="gramStart"/>
      <w:r>
        <w:t>иностранное средство массовой информации может быть признано выполняющим функции иностранного агента, если оно получает денежные средства и (или) иное имущество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 и (или) от российских юридических лиц, получающих денежные средства и (или) иное имущество от указанных источников (далее - иностранные источники).</w:t>
      </w:r>
      <w:proofErr w:type="gramEnd"/>
    </w:p>
    <w:p w:rsidR="00C92BE8" w:rsidRDefault="00C92BE8">
      <w:pPr>
        <w:pStyle w:val="ConsPlusNormal"/>
        <w:spacing w:before="220"/>
        <w:ind w:firstLine="540"/>
        <w:jc w:val="both"/>
      </w:pPr>
      <w:r>
        <w:t xml:space="preserve">3. В соответствии с </w:t>
      </w:r>
      <w:hyperlink r:id="rId9" w:history="1">
        <w:r>
          <w:rPr>
            <w:color w:val="0000FF"/>
          </w:rPr>
          <w:t>частью четвертой статьи 6</w:t>
        </w:r>
      </w:hyperlink>
      <w:r>
        <w:t xml:space="preserve"> Закона Российской Федерации "О средствах массовой информации" иностранное средство массовой информации, выполняющее функции иностранного агента, несет права и обязанности, предусмотренные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12 января 1996 г. N 7-ФЗ "О некоммерческих организациях" (Собрание законодательства Российской Федерации, 1996, N 3, ст. 145; </w:t>
      </w:r>
      <w:proofErr w:type="gramStart"/>
      <w:r>
        <w:t>2018, N 1, ст. 90) (далее - Федеральный закон "О некоммерческих организациях") для некоммерческих организаций, выполняющих функции иностранного агента.</w:t>
      </w:r>
      <w:proofErr w:type="gramEnd"/>
    </w:p>
    <w:p w:rsidR="00C92BE8" w:rsidRDefault="00C92BE8">
      <w:pPr>
        <w:pStyle w:val="ConsPlusNormal"/>
        <w:spacing w:before="220"/>
        <w:ind w:firstLine="540"/>
        <w:jc w:val="both"/>
      </w:pPr>
      <w:r>
        <w:t xml:space="preserve">4. Иностранные средства массовой информации, выполняющие функции иностранного агента, обязаны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некоммерческих организациях":</w:t>
      </w:r>
    </w:p>
    <w:p w:rsidR="00C92BE8" w:rsidRDefault="00C92BE8">
      <w:pPr>
        <w:pStyle w:val="ConsPlusNormal"/>
        <w:spacing w:before="220"/>
        <w:ind w:firstLine="540"/>
        <w:jc w:val="both"/>
      </w:pPr>
      <w:proofErr w:type="gramStart"/>
      <w:r>
        <w:t>а) сопровождать материалы, издаваемые и (или) распространяемые ими, вне зависимости от формы и способа распространения на территории Российской Федерации, указанием на то, что эти материалы изданы и (или) распространены иностранным средством массовой информации, выполняющим функции иностранного агента;</w:t>
      </w:r>
      <w:proofErr w:type="gramEnd"/>
    </w:p>
    <w:p w:rsidR="00C92BE8" w:rsidRDefault="00C92BE8">
      <w:pPr>
        <w:pStyle w:val="ConsPlusNormal"/>
        <w:spacing w:before="220"/>
        <w:ind w:firstLine="540"/>
        <w:jc w:val="both"/>
      </w:pPr>
      <w:r>
        <w:t>б) проводить обязательный аудит годовой бухгалтерской (финансовой) отчетности;</w:t>
      </w:r>
    </w:p>
    <w:p w:rsidR="00C92BE8" w:rsidRDefault="00C92BE8">
      <w:pPr>
        <w:pStyle w:val="ConsPlusNormal"/>
        <w:spacing w:before="220"/>
        <w:ind w:firstLine="540"/>
        <w:jc w:val="both"/>
      </w:pPr>
      <w:proofErr w:type="gramStart"/>
      <w:r>
        <w:t>в) представлять в Министерство юстиции Российской Федерации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и об их фактическом расходовании и использовании, аудиторское заключение по итогам аудита своей годовой бухгалтерской (финансовой) отчетности;</w:t>
      </w:r>
      <w:proofErr w:type="gramEnd"/>
    </w:p>
    <w:p w:rsidR="00C92BE8" w:rsidRDefault="00C92BE8">
      <w:pPr>
        <w:pStyle w:val="ConsPlusNormal"/>
        <w:spacing w:before="220"/>
        <w:ind w:firstLine="540"/>
        <w:jc w:val="both"/>
      </w:pPr>
      <w:proofErr w:type="gramStart"/>
      <w:r>
        <w:t xml:space="preserve">г) один раз в полгода размещать в информационно-телекоммуникационной сети "Интернет" (далее - сеть "Интернет") в </w:t>
      </w:r>
      <w:hyperlink r:id="rId12" w:history="1">
        <w:r>
          <w:rPr>
            <w:color w:val="0000FF"/>
          </w:rPr>
          <w:t>порядке</w:t>
        </w:r>
      </w:hyperlink>
      <w:r>
        <w:t>, утвержденном приказом Минюста России от 07.10.2010 N 252 "О Порядке размещения в сети Интернет отчетов о деятельности и сообщений о продолжении деятельности некоммерческих организаций" (зарегистрирован Минюстом России 15.10.2010, регистрационный N 18742), или предоставлять российским средствам массовой информации для опубликования отчет о своей деятельности в объеме</w:t>
      </w:r>
      <w:proofErr w:type="gramEnd"/>
      <w:r>
        <w:t xml:space="preserve"> сведений, представляемых в Минюст России.</w:t>
      </w:r>
    </w:p>
    <w:p w:rsidR="00C92BE8" w:rsidRDefault="00C92BE8">
      <w:pPr>
        <w:pStyle w:val="ConsPlusNormal"/>
        <w:spacing w:before="220"/>
        <w:ind w:firstLine="540"/>
        <w:jc w:val="both"/>
      </w:pPr>
      <w:bookmarkStart w:id="2" w:name="P50"/>
      <w:bookmarkEnd w:id="2"/>
      <w:r>
        <w:t xml:space="preserve">5. </w:t>
      </w:r>
      <w:proofErr w:type="gramStart"/>
      <w:r>
        <w:t xml:space="preserve">Иностранное средство массовой информации, выполняющее функции иностранного агента, представляет в Минюст России непосредственно, в виде почтового отправления с описью вложения, либо в форме электронных документов с использованием сети "Интернет", в том числе </w:t>
      </w:r>
      <w:r>
        <w:lastRenderedPageBreak/>
        <w:t>через информационные ресурсы Минюста России в сети "Интернет", предназначенные для размещения отчетов и сообщений, доступ к которым осуществляется через официальный сайт Минюста России (www.minjust.ru):</w:t>
      </w:r>
      <w:proofErr w:type="gramEnd"/>
    </w:p>
    <w:p w:rsidR="00C92BE8" w:rsidRDefault="00C92BE8">
      <w:pPr>
        <w:pStyle w:val="ConsPlusNormal"/>
        <w:spacing w:before="220"/>
        <w:ind w:firstLine="540"/>
        <w:jc w:val="both"/>
      </w:pPr>
      <w:proofErr w:type="gramStart"/>
      <w:r>
        <w:t xml:space="preserve">отчет о своей деятельности, о персональном составе руководящих органов по </w:t>
      </w:r>
      <w:hyperlink r:id="rId13" w:history="1">
        <w:r>
          <w:rPr>
            <w:color w:val="0000FF"/>
          </w:rPr>
          <w:t>форме N ОИА001</w:t>
        </w:r>
      </w:hyperlink>
      <w:r>
        <w:t>, утвержденной приказом Минюста России от 16.04.2013 N 50 "О форме и сроках представления в Министерство юстиции Российской Федерации отчетности некоммерческих организаций, выполняющих функции иностранного агента" (зарегистрирован Минюстом России 29.04.2013, регистрационный N 28295) (далее - форма N ОИА001), - один раз в полгода не позднее 15 числа месяца, следующего за</w:t>
      </w:r>
      <w:proofErr w:type="gramEnd"/>
      <w:r>
        <w:t xml:space="preserve"> окончанием полугодия (15 января, 15 июля);</w:t>
      </w:r>
    </w:p>
    <w:p w:rsidR="00C92BE8" w:rsidRDefault="00C92BE8">
      <w:pPr>
        <w:pStyle w:val="ConsPlusNormal"/>
        <w:spacing w:before="220"/>
        <w:ind w:firstLine="540"/>
        <w:jc w:val="both"/>
      </w:pPr>
      <w:proofErr w:type="gramStart"/>
      <w:r>
        <w:t xml:space="preserve">отчет о целях расходования денежных средств и использования иного имущества, в том числе полученных от иностранных источников, и о фактическом расходовании и использовании денежных средств и иного имущества, полученных от иностранных источников, по </w:t>
      </w:r>
      <w:hyperlink r:id="rId14" w:history="1">
        <w:r>
          <w:rPr>
            <w:color w:val="0000FF"/>
          </w:rPr>
          <w:t>форме N ОИА001</w:t>
        </w:r>
      </w:hyperlink>
      <w:r>
        <w:t xml:space="preserve"> - ежеквартально не позднее 15 числа месяца, следующего за окончанием квартала (15 января, 15 апреля, 15 июля, 15 октября);</w:t>
      </w:r>
      <w:proofErr w:type="gramEnd"/>
    </w:p>
    <w:p w:rsidR="00C92BE8" w:rsidRDefault="00C92BE8">
      <w:pPr>
        <w:pStyle w:val="ConsPlusNormal"/>
        <w:spacing w:before="220"/>
        <w:ind w:firstLine="540"/>
        <w:jc w:val="both"/>
      </w:pPr>
      <w:r>
        <w:t xml:space="preserve">аудиторское заключение по итогам аудита годовой бухгалтерской (финансовой) отчетности ежегодно не позднее 15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 xml:space="preserve">6. </w:t>
      </w:r>
      <w:hyperlink r:id="rId15" w:history="1">
        <w:r>
          <w:rPr>
            <w:color w:val="0000FF"/>
          </w:rPr>
          <w:t>Пункт 2 раздела I</w:t>
        </w:r>
      </w:hyperlink>
      <w:r>
        <w:t xml:space="preserve"> и </w:t>
      </w:r>
      <w:hyperlink r:id="rId16" w:history="1">
        <w:r>
          <w:rPr>
            <w:color w:val="0000FF"/>
          </w:rPr>
          <w:t>пункты 3</w:t>
        </w:r>
      </w:hyperlink>
      <w:r>
        <w:t xml:space="preserve"> и </w:t>
      </w:r>
      <w:hyperlink r:id="rId17" w:history="1">
        <w:r>
          <w:rPr>
            <w:color w:val="0000FF"/>
          </w:rPr>
          <w:t>4 раздела II</w:t>
        </w:r>
      </w:hyperlink>
      <w:r>
        <w:t xml:space="preserve"> формы N ОИА001 иностранным средством массовой информации, выполняющим функции иностранного агента, не заполняются. </w:t>
      </w:r>
      <w:hyperlink r:id="rId18" w:history="1">
        <w:r>
          <w:rPr>
            <w:color w:val="0000FF"/>
          </w:rPr>
          <w:t>Пункт 7 раздела I</w:t>
        </w:r>
      </w:hyperlink>
      <w:r>
        <w:t xml:space="preserve"> формы N ОИА001 заполняется с учетом положений, установленных </w:t>
      </w:r>
      <w:hyperlink w:anchor="P50" w:history="1">
        <w:r>
          <w:rPr>
            <w:color w:val="0000FF"/>
          </w:rPr>
          <w:t>абзацем первым пункта 5</w:t>
        </w:r>
      </w:hyperlink>
      <w:r>
        <w:t xml:space="preserve"> Порядка.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>7. Документы иностранных организаций представляются на государственном (официальном) языке соответствующего иностранного государства с переводом на русский язык.</w:t>
      </w:r>
    </w:p>
    <w:p w:rsidR="00C92BE8" w:rsidRDefault="00C92BE8">
      <w:pPr>
        <w:pStyle w:val="ConsPlusNormal"/>
        <w:spacing w:before="220"/>
        <w:ind w:firstLine="540"/>
        <w:jc w:val="both"/>
      </w:pPr>
      <w:proofErr w:type="gramStart"/>
      <w:r>
        <w:t xml:space="preserve">Официальные документы и акты, представленные организациями и учреждениями иностранных государств, не являющихся участниками </w:t>
      </w:r>
      <w:hyperlink r:id="rId19" w:history="1">
        <w:r>
          <w:rPr>
            <w:color w:val="0000FF"/>
          </w:rPr>
          <w:t>Конвенции</w:t>
        </w:r>
      </w:hyperlink>
      <w:r>
        <w:t>, отменяющей требование легализации иностранных официальных документов, подписанной в Гааге 05.10.1961 ("Бюллетень международных договоров", N 6, 1993), если иное не установлено действующими договорами и соглашениями Российской Федерации с иностранными государствами, принимаются к рассмотрению при наличии консульской легализации, которую совершают консульские учреждения Российской Федерации за границей и Консульское</w:t>
      </w:r>
      <w:proofErr w:type="gramEnd"/>
      <w:r>
        <w:t xml:space="preserve"> управление Министерства иностранных дел Российской Федерации.</w:t>
      </w:r>
    </w:p>
    <w:p w:rsidR="00C92BE8" w:rsidRDefault="00C92BE8">
      <w:pPr>
        <w:pStyle w:val="ConsPlusNormal"/>
        <w:spacing w:before="220"/>
        <w:ind w:firstLine="540"/>
        <w:jc w:val="both"/>
      </w:pPr>
      <w:proofErr w:type="gramStart"/>
      <w:r>
        <w:t xml:space="preserve">Официальные документы и акты, представленные организациями и учреждениями иностранных государств - участников </w:t>
      </w:r>
      <w:hyperlink r:id="rId20" w:history="1">
        <w:r>
          <w:rPr>
            <w:color w:val="0000FF"/>
          </w:rPr>
          <w:t>Конвенции</w:t>
        </w:r>
      </w:hyperlink>
      <w:r>
        <w:t>, отменяющей требование легализации иностранных официальных документов, подписанной в Гааге 05.10.1961, если иное не предусмотрено действующими договорами и соглашениями Российской Федерации с иностранными государствами, принимаются к рассмотрению при принятии решения о включении иностранных средств массовой информации в реестр иностранных средств массовой информации, выполняющих функции иностранного агента (далее - реестр), либо</w:t>
      </w:r>
      <w:proofErr w:type="gramEnd"/>
      <w:r>
        <w:t xml:space="preserve"> об исключении из реестра без консульской легализации документов, при наличии на них </w:t>
      </w:r>
      <w:proofErr w:type="spellStart"/>
      <w:r>
        <w:t>апостиля</w:t>
      </w:r>
      <w:proofErr w:type="spellEnd"/>
      <w:r>
        <w:t>, удостоверяющего подлинность подписи, должность лица, подписавшего документ, и подлинность оттиска печати или штампа, которым заверен этот документ.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>Официальные документы, полученные из стран Содружества Независимых Государств, принимаются к рассмотрению без какого-либо специального удостоверения, если такие документы изготовлены или засвидетельствованы учреждением или специально на то уполномоченным лицом в пределах их компетенции и по установленной форме и заверены оттиском печати с воспроизведением государственного герба.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 xml:space="preserve">8. Иностранное средство массовой информации в случае намерения осуществлять свою </w:t>
      </w:r>
      <w:r>
        <w:lastRenderedPageBreak/>
        <w:t>деятельность в качестве иностранного средства массовой информации, выполняющего функции иностранного агента, вправе до начала осуществления такой деятельности подать в Минюст России заявление о включении его в реестр.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>9. Решение о включении иностранного средства массовой информации в реестр либо об исключении из реестра принимает Минюст России.</w:t>
      </w:r>
    </w:p>
    <w:p w:rsidR="00C92BE8" w:rsidRDefault="00C92BE8">
      <w:pPr>
        <w:pStyle w:val="ConsPlusNormal"/>
        <w:spacing w:before="220"/>
        <w:ind w:firstLine="540"/>
        <w:jc w:val="both"/>
      </w:pPr>
      <w:bookmarkStart w:id="3" w:name="P61"/>
      <w:bookmarkEnd w:id="3"/>
      <w:r>
        <w:t>10. Основанием для включения иностранного средства массовой информации в реестр является распоряжение Минюста России, принимаемое в соответствии с заявлением иностранного средства массовой информац</w:t>
      </w:r>
      <w:proofErr w:type="gramStart"/>
      <w:r>
        <w:t>ии о е</w:t>
      </w:r>
      <w:proofErr w:type="gramEnd"/>
      <w:r>
        <w:t>го включении в реестр (</w:t>
      </w:r>
      <w:hyperlink w:anchor="P95" w:history="1">
        <w:r>
          <w:rPr>
            <w:color w:val="0000FF"/>
          </w:rPr>
          <w:t>приложение</w:t>
        </w:r>
      </w:hyperlink>
      <w:r>
        <w:t xml:space="preserve"> к Порядку) и (или) документов, поступивших от органов государственной власти Российской Федерации.</w:t>
      </w:r>
    </w:p>
    <w:p w:rsidR="00C92BE8" w:rsidRDefault="00C92BE8">
      <w:pPr>
        <w:pStyle w:val="ConsPlusNormal"/>
        <w:spacing w:before="220"/>
        <w:ind w:firstLine="540"/>
        <w:jc w:val="both"/>
      </w:pPr>
      <w:bookmarkStart w:id="4" w:name="P62"/>
      <w:bookmarkEnd w:id="4"/>
      <w:r>
        <w:t>11. Основанием для исключения иностранного средства массовой информации из реестра является распоряжение Минюста России, принимаемое в соответствии с документами, поступившими от органов государственной власти Российской Федерации.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>12. Заявление иностранного средства массовой информац</w:t>
      </w:r>
      <w:proofErr w:type="gramStart"/>
      <w:r>
        <w:t>ии о е</w:t>
      </w:r>
      <w:proofErr w:type="gramEnd"/>
      <w:r>
        <w:t>го включении в реестр представляется в Минюст России непосредственно, либо в виде почтового отправления с описью вложения, либо в форме электронных документов с использованием сети "Интернет".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 xml:space="preserve">13. Распоряжение о включении иностранного средства массовой информации в реестр, исключении иностранного средства массовой информации из реестра издается Минюстом России не позднее чем через десять рабочих дней со дня поступления в Минюст России документов, указанных в </w:t>
      </w:r>
      <w:hyperlink w:anchor="P61" w:history="1">
        <w:r>
          <w:rPr>
            <w:color w:val="0000FF"/>
          </w:rPr>
          <w:t>пунктах 10</w:t>
        </w:r>
      </w:hyperlink>
      <w:r>
        <w:t xml:space="preserve"> - </w:t>
      </w:r>
      <w:hyperlink w:anchor="P62" w:history="1">
        <w:r>
          <w:rPr>
            <w:color w:val="0000FF"/>
          </w:rPr>
          <w:t>11</w:t>
        </w:r>
      </w:hyperlink>
      <w:r>
        <w:t xml:space="preserve"> Порядка.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 xml:space="preserve">14. Иностранные средства массовой информации включаются или исключаются из реестра </w:t>
      </w:r>
      <w:proofErr w:type="gramStart"/>
      <w:r>
        <w:t>с даты издания</w:t>
      </w:r>
      <w:proofErr w:type="gramEnd"/>
      <w:r>
        <w:t xml:space="preserve"> соответствующего распоряжения.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>15. Уведомление о включении иностранного средства массовой информации в реестр, исключении иностранного средства массовой информации из реестра направляется Минюстом России иностранному средству массовой информации не позднее чем через три рабочих дня со дня издания соответствующего распоряжения.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>16. Сведения, содержащиеся в реестре, являются открытыми, доступ к ним предоставляется путем размещения на официальном сайте Минюста России в сети "Интернет" следующей информации: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>а) наименование иностранного средства массовой информации;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>б) порядковый номер иностранного средства массовой информации в реестре;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>в) дата распоряжения Минюста России о включении иностранного средства массовой информации в реестр (исключении иностранного средства массовой информации из реестра).</w:t>
      </w:r>
    </w:p>
    <w:p w:rsidR="00C92BE8" w:rsidRDefault="00C92BE8">
      <w:pPr>
        <w:pStyle w:val="ConsPlusNormal"/>
        <w:spacing w:before="220"/>
        <w:ind w:firstLine="540"/>
        <w:jc w:val="both"/>
      </w:pPr>
      <w:r>
        <w:t>17. Сведения об иностранных средствах массовой информации, содержащиеся в реестре, размещаются на официальном сайте Минюста России в сети "Интернет" не позднее чем через три рабочих дня со дня издания соответствующего распоряжения.</w:t>
      </w: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jc w:val="right"/>
        <w:outlineLvl w:val="1"/>
      </w:pPr>
      <w:r>
        <w:t>Приложение</w:t>
      </w:r>
    </w:p>
    <w:p w:rsidR="00C92BE8" w:rsidRDefault="00C92BE8">
      <w:pPr>
        <w:pStyle w:val="ConsPlusNormal"/>
        <w:jc w:val="right"/>
      </w:pPr>
      <w:r>
        <w:t>к Порядку применения в отношении</w:t>
      </w:r>
    </w:p>
    <w:p w:rsidR="00C92BE8" w:rsidRDefault="00C92BE8">
      <w:pPr>
        <w:pStyle w:val="ConsPlusNormal"/>
        <w:jc w:val="right"/>
      </w:pPr>
      <w:r>
        <w:t xml:space="preserve">иностранных средств </w:t>
      </w:r>
      <w:proofErr w:type="gramStart"/>
      <w:r>
        <w:t>массовой</w:t>
      </w:r>
      <w:proofErr w:type="gramEnd"/>
    </w:p>
    <w:p w:rsidR="00C92BE8" w:rsidRDefault="00C92BE8">
      <w:pPr>
        <w:pStyle w:val="ConsPlusNormal"/>
        <w:jc w:val="right"/>
      </w:pPr>
      <w:r>
        <w:t xml:space="preserve">информации, </w:t>
      </w:r>
      <w:proofErr w:type="gramStart"/>
      <w:r>
        <w:t>выполняющих</w:t>
      </w:r>
      <w:proofErr w:type="gramEnd"/>
      <w:r>
        <w:t xml:space="preserve"> функции</w:t>
      </w:r>
    </w:p>
    <w:p w:rsidR="00C92BE8" w:rsidRDefault="00C92BE8">
      <w:pPr>
        <w:pStyle w:val="ConsPlusNormal"/>
        <w:jc w:val="right"/>
      </w:pPr>
      <w:r>
        <w:lastRenderedPageBreak/>
        <w:t>иностранного агента,</w:t>
      </w:r>
    </w:p>
    <w:p w:rsidR="00C92BE8" w:rsidRDefault="00C92BE8">
      <w:pPr>
        <w:pStyle w:val="ConsPlusNormal"/>
        <w:jc w:val="right"/>
      </w:pPr>
      <w:r>
        <w:t>положений Федерального закона</w:t>
      </w:r>
    </w:p>
    <w:p w:rsidR="00C92BE8" w:rsidRDefault="00C92BE8">
      <w:pPr>
        <w:pStyle w:val="ConsPlusNormal"/>
        <w:jc w:val="right"/>
      </w:pPr>
      <w:r>
        <w:t>от 12 января 1996 г. N 7-ФЗ</w:t>
      </w:r>
    </w:p>
    <w:p w:rsidR="00C92BE8" w:rsidRDefault="00C92BE8">
      <w:pPr>
        <w:pStyle w:val="ConsPlusNormal"/>
        <w:jc w:val="right"/>
      </w:pPr>
      <w:r>
        <w:t>"О некоммерческих организациях",</w:t>
      </w:r>
    </w:p>
    <w:p w:rsidR="00C92BE8" w:rsidRDefault="00C92BE8">
      <w:pPr>
        <w:pStyle w:val="ConsPlusNormal"/>
        <w:jc w:val="right"/>
      </w:pPr>
      <w:proofErr w:type="gramStart"/>
      <w:r>
        <w:t>регулирующих</w:t>
      </w:r>
      <w:proofErr w:type="gramEnd"/>
      <w:r>
        <w:t xml:space="preserve"> правовой статус</w:t>
      </w:r>
    </w:p>
    <w:p w:rsidR="00C92BE8" w:rsidRDefault="00C92BE8">
      <w:pPr>
        <w:pStyle w:val="ConsPlusNormal"/>
        <w:jc w:val="right"/>
      </w:pPr>
      <w:r>
        <w:t>некоммерческой организации,</w:t>
      </w:r>
    </w:p>
    <w:p w:rsidR="00C92BE8" w:rsidRDefault="00C92BE8">
      <w:pPr>
        <w:pStyle w:val="ConsPlusNormal"/>
        <w:jc w:val="right"/>
      </w:pPr>
      <w:r>
        <w:t>выполняющей функции</w:t>
      </w:r>
    </w:p>
    <w:p w:rsidR="00C92BE8" w:rsidRDefault="00C92BE8">
      <w:pPr>
        <w:pStyle w:val="ConsPlusNormal"/>
        <w:jc w:val="right"/>
      </w:pPr>
      <w:r>
        <w:t>иностранного агента</w:t>
      </w: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jc w:val="right"/>
      </w:pPr>
      <w:r>
        <w:t>Рекомендуемый образец</w:t>
      </w: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nformat"/>
        <w:jc w:val="both"/>
      </w:pPr>
      <w:r>
        <w:t xml:space="preserve">                                                       Министерство юстиции</w:t>
      </w:r>
    </w:p>
    <w:p w:rsidR="00C92BE8" w:rsidRDefault="00C92BE8">
      <w:pPr>
        <w:pStyle w:val="ConsPlusNonformat"/>
        <w:jc w:val="both"/>
      </w:pPr>
      <w:r>
        <w:t xml:space="preserve">                                                       Российской Федерации</w:t>
      </w:r>
    </w:p>
    <w:p w:rsidR="00C92BE8" w:rsidRDefault="00C92BE8">
      <w:pPr>
        <w:pStyle w:val="ConsPlusNonformat"/>
        <w:jc w:val="both"/>
      </w:pPr>
    </w:p>
    <w:p w:rsidR="00C92BE8" w:rsidRDefault="00C92BE8">
      <w:pPr>
        <w:pStyle w:val="ConsPlusNonformat"/>
        <w:jc w:val="both"/>
      </w:pPr>
      <w:bookmarkStart w:id="5" w:name="P95"/>
      <w:bookmarkEnd w:id="5"/>
      <w:r>
        <w:t xml:space="preserve">                                 ЗАЯВЛЕНИЕ</w:t>
      </w:r>
    </w:p>
    <w:p w:rsidR="00C92BE8" w:rsidRDefault="00C92BE8">
      <w:pPr>
        <w:pStyle w:val="ConsPlusNonformat"/>
        <w:jc w:val="both"/>
      </w:pPr>
    </w:p>
    <w:p w:rsidR="00C92BE8" w:rsidRDefault="00C92BE8">
      <w:pPr>
        <w:pStyle w:val="ConsPlusNonformat"/>
        <w:jc w:val="both"/>
      </w:pPr>
      <w:r>
        <w:t xml:space="preserve">    В   соответствии   со   </w:t>
      </w:r>
      <w:hyperlink r:id="rId21" w:history="1">
        <w:r>
          <w:rPr>
            <w:color w:val="0000FF"/>
          </w:rPr>
          <w:t>статьей   6</w:t>
        </w:r>
      </w:hyperlink>
      <w:r>
        <w:t xml:space="preserve">   Закона    Российской    Федерации</w:t>
      </w:r>
    </w:p>
    <w:p w:rsidR="00C92BE8" w:rsidRDefault="00C92BE8">
      <w:pPr>
        <w:pStyle w:val="ConsPlusNonformat"/>
        <w:jc w:val="both"/>
      </w:pPr>
      <w:r>
        <w:t>от 27  декабря 1991 г. N 2124-1  "О  средствах  массовой информации"  прошу</w:t>
      </w:r>
    </w:p>
    <w:p w:rsidR="00C92BE8" w:rsidRDefault="00C92BE8">
      <w:pPr>
        <w:pStyle w:val="ConsPlusNonformat"/>
        <w:jc w:val="both"/>
      </w:pPr>
      <w:r>
        <w:t>включить __________________________________________________________________</w:t>
      </w:r>
    </w:p>
    <w:p w:rsidR="00C92BE8" w:rsidRDefault="00C92BE8">
      <w:pPr>
        <w:pStyle w:val="ConsPlusNonformat"/>
        <w:jc w:val="both"/>
      </w:pPr>
      <w:r>
        <w:t xml:space="preserve">              (наименование иностранного средства массовой информации)</w:t>
      </w:r>
    </w:p>
    <w:p w:rsidR="00C92BE8" w:rsidRDefault="00C92BE8">
      <w:pPr>
        <w:pStyle w:val="ConsPlusNonformat"/>
        <w:jc w:val="both"/>
      </w:pPr>
      <w:r>
        <w:t>в  реестр  иностранных  средств  массовой информации,  выполняющих  функции</w:t>
      </w:r>
    </w:p>
    <w:p w:rsidR="00C92BE8" w:rsidRDefault="00C92BE8">
      <w:pPr>
        <w:pStyle w:val="ConsPlusNonformat"/>
        <w:jc w:val="both"/>
      </w:pPr>
      <w:r>
        <w:t>иностранного агента.</w:t>
      </w:r>
    </w:p>
    <w:p w:rsidR="00C92BE8" w:rsidRDefault="00C92BE8">
      <w:pPr>
        <w:pStyle w:val="ConsPlusNonformat"/>
        <w:jc w:val="both"/>
      </w:pPr>
    </w:p>
    <w:p w:rsidR="00C92BE8" w:rsidRDefault="00C92BE8">
      <w:pPr>
        <w:pStyle w:val="ConsPlusNonformat"/>
        <w:jc w:val="both"/>
      </w:pPr>
      <w:r>
        <w:t>"__" ________ 20__ г.                     ________________________________</w:t>
      </w:r>
    </w:p>
    <w:p w:rsidR="00C92BE8" w:rsidRDefault="00C92BE8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(руководитель иностранного</w:t>
      </w:r>
      <w:proofErr w:type="gramEnd"/>
    </w:p>
    <w:p w:rsidR="00C92BE8" w:rsidRDefault="00C92BE8">
      <w:pPr>
        <w:pStyle w:val="ConsPlusNonformat"/>
        <w:jc w:val="both"/>
      </w:pPr>
      <w:r>
        <w:t xml:space="preserve">                                            средства массовой информации)</w:t>
      </w: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jc w:val="both"/>
      </w:pPr>
    </w:p>
    <w:p w:rsidR="00C92BE8" w:rsidRDefault="00C92B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76A8" w:rsidRDefault="00C92BE8"/>
    <w:sectPr w:rsidR="007676A8" w:rsidSect="00925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E8"/>
    <w:rsid w:val="00134886"/>
    <w:rsid w:val="00913EBF"/>
    <w:rsid w:val="00C9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2B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2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B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2B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2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B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B5279A3037EA54FB3D80E0889861DC7F3FF8A8768F1FAA50F031CC164E991E948106A31f118G" TargetMode="External"/><Relationship Id="rId13" Type="http://schemas.openxmlformats.org/officeDocument/2006/relationships/hyperlink" Target="consultantplus://offline/ref=704B5279A3037EA54FB3D80E0889861DC4FEFF89856CF1FAA50F031CC164E991E9481068301054F6f81BG" TargetMode="External"/><Relationship Id="rId18" Type="http://schemas.openxmlformats.org/officeDocument/2006/relationships/hyperlink" Target="consultantplus://offline/ref=704B5279A3037EA54FB3D80E0889861DC4FEFF89856CF1FAA50F031CC164E991E9481068301054F2f810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04B5279A3037EA54FB3D80E0889861DC7F3FF8A8768F1FAA50F031CC164E991E9481068301054F4f814G" TargetMode="External"/><Relationship Id="rId7" Type="http://schemas.openxmlformats.org/officeDocument/2006/relationships/hyperlink" Target="consultantplus://offline/ref=704B5279A3037EA54FB3D80E0889861DC7F3FF8A8768F1FAA50F031CC164E991E948106A31f119G" TargetMode="External"/><Relationship Id="rId12" Type="http://schemas.openxmlformats.org/officeDocument/2006/relationships/hyperlink" Target="consultantplus://offline/ref=704B5279A3037EA54FB3D80E0889861DC4FAFC828967F1FAA50F031CC164E991E9481068301054F6f812G" TargetMode="External"/><Relationship Id="rId17" Type="http://schemas.openxmlformats.org/officeDocument/2006/relationships/hyperlink" Target="consultantplus://offline/ref=704B5279A3037EA54FB3D80E0889861DC4FEFF89856CF1FAA50F031CC164E991E9481068301055F5f81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4B5279A3037EA54FB3D80E0889861DC4FEFF89856CF1FAA50F031CC164E991E9481068301055F7f817G" TargetMode="External"/><Relationship Id="rId20" Type="http://schemas.openxmlformats.org/officeDocument/2006/relationships/hyperlink" Target="consultantplus://offline/ref=704B5279A3037EA54FB3D80E0889861DC7FDF8888A39A6F8F45A0Df11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4B5279A3037EA54FB3D80E0889861DC6FAF88A876DF1FAA50F031CC164E991E9481068301056F4f814G" TargetMode="External"/><Relationship Id="rId11" Type="http://schemas.openxmlformats.org/officeDocument/2006/relationships/hyperlink" Target="consultantplus://offline/ref=704B5279A3037EA54FB3D80E0889861DC6FAF88A876DF1FAA50F031CC1f614G" TargetMode="External"/><Relationship Id="rId5" Type="http://schemas.openxmlformats.org/officeDocument/2006/relationships/hyperlink" Target="consultantplus://offline/ref=704B5279A3037EA54FB3D80E0889861DC7F3FF8A8768F1FAA50F031CC164E991E948106A31f119G" TargetMode="External"/><Relationship Id="rId15" Type="http://schemas.openxmlformats.org/officeDocument/2006/relationships/hyperlink" Target="consultantplus://offline/ref=704B5279A3037EA54FB3D80E0889861DC4FEFF89856CF1FAA50F031CC164E991E9481068301054F5f816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04B5279A3037EA54FB3D80E0889861DC6FAF88A876DF1FAA50F031CC1f614G" TargetMode="External"/><Relationship Id="rId19" Type="http://schemas.openxmlformats.org/officeDocument/2006/relationships/hyperlink" Target="consultantplus://offline/ref=704B5279A3037EA54FB3D80E0889861DC7FDF8888A39A6F8F45A0Df11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4B5279A3037EA54FB3D80E0889861DC7F3FF8A8768F1FAA50F031CC164E991E948106A31f119G" TargetMode="External"/><Relationship Id="rId14" Type="http://schemas.openxmlformats.org/officeDocument/2006/relationships/hyperlink" Target="consultantplus://offline/ref=704B5279A3037EA54FB3D80E0889861DC4FEFF89856CF1FAA50F031CC164E991E9481068301054F6f81B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Махортых Игорь Сергеевич</dc:creator>
  <cp:lastModifiedBy>Махортых Игорь Сергеевич</cp:lastModifiedBy>
  <cp:revision>1</cp:revision>
  <dcterms:created xsi:type="dcterms:W3CDTF">2018-07-20T06:53:00Z</dcterms:created>
  <dcterms:modified xsi:type="dcterms:W3CDTF">2018-07-20T06:54:00Z</dcterms:modified>
</cp:coreProperties>
</file>