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7C" w:rsidRPr="0065317C" w:rsidRDefault="0065317C">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65317C" w:rsidRPr="0065317C">
        <w:tc>
          <w:tcPr>
            <w:tcW w:w="4677" w:type="dxa"/>
            <w:tcBorders>
              <w:top w:val="nil"/>
              <w:left w:val="nil"/>
              <w:bottom w:val="nil"/>
              <w:right w:val="nil"/>
            </w:tcBorders>
          </w:tcPr>
          <w:p w:rsidR="0065317C" w:rsidRPr="0065317C" w:rsidRDefault="0065317C">
            <w:pPr>
              <w:spacing w:after="1" w:line="220" w:lineRule="atLeast"/>
              <w:rPr>
                <w:color w:val="000000" w:themeColor="text1"/>
              </w:rPr>
            </w:pPr>
            <w:r w:rsidRPr="0065317C">
              <w:rPr>
                <w:rFonts w:ascii="Calibri" w:hAnsi="Calibri" w:cs="Calibri"/>
                <w:color w:val="000000" w:themeColor="text1"/>
              </w:rPr>
              <w:t>27 декабря 1991 года</w:t>
            </w:r>
          </w:p>
        </w:tc>
        <w:tc>
          <w:tcPr>
            <w:tcW w:w="4677" w:type="dxa"/>
            <w:tcBorders>
              <w:top w:val="nil"/>
              <w:left w:val="nil"/>
              <w:bottom w:val="nil"/>
              <w:right w:val="nil"/>
            </w:tcBorders>
          </w:tcPr>
          <w:p w:rsidR="0065317C" w:rsidRPr="0065317C" w:rsidRDefault="0065317C">
            <w:pPr>
              <w:spacing w:after="1" w:line="220" w:lineRule="atLeast"/>
              <w:jc w:val="right"/>
              <w:rPr>
                <w:color w:val="000000" w:themeColor="text1"/>
              </w:rPr>
            </w:pPr>
            <w:r w:rsidRPr="0065317C">
              <w:rPr>
                <w:rFonts w:ascii="Calibri" w:hAnsi="Calibri" w:cs="Calibri"/>
                <w:color w:val="000000" w:themeColor="text1"/>
              </w:rPr>
              <w:t>N 2124-1</w:t>
            </w:r>
          </w:p>
        </w:tc>
      </w:tr>
    </w:tbl>
    <w:p w:rsidR="0065317C" w:rsidRPr="0065317C" w:rsidRDefault="0065317C">
      <w:pPr>
        <w:pBdr>
          <w:top w:val="single" w:sz="6" w:space="0" w:color="auto"/>
        </w:pBdr>
        <w:spacing w:before="100" w:after="100"/>
        <w:jc w:val="both"/>
        <w:rPr>
          <w:color w:val="000000" w:themeColor="text1"/>
          <w:sz w:val="2"/>
          <w:szCs w:val="2"/>
        </w:rPr>
      </w:pP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РОССИЙСКАЯ ФЕДЕРАЦИЯ</w:t>
      </w:r>
    </w:p>
    <w:p w:rsidR="0065317C" w:rsidRPr="0065317C" w:rsidRDefault="0065317C">
      <w:pPr>
        <w:spacing w:after="1" w:line="220" w:lineRule="atLeast"/>
        <w:jc w:val="center"/>
        <w:rPr>
          <w:color w:val="000000" w:themeColor="text1"/>
        </w:rPr>
      </w:pP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ЗАКОН</w:t>
      </w:r>
    </w:p>
    <w:p w:rsidR="0065317C" w:rsidRPr="0065317C" w:rsidRDefault="0065317C">
      <w:pPr>
        <w:spacing w:after="1" w:line="220" w:lineRule="atLeast"/>
        <w:jc w:val="center"/>
        <w:rPr>
          <w:color w:val="000000" w:themeColor="text1"/>
        </w:rPr>
      </w:pP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О СРЕДСТВАХ МАССОВОЙ ИНФОРМАЦИИ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I. ОБЩИЕ ПОЛОЖЕНИЯ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1. Свобода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поиск, получение, производство и распространение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учреждение средств массовой информации, владение, пользование и распоряжение ими,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подлежат ограничениям, за исключением предусмотренных законодательством Российской Федерации 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 Средства массовой информации. Основные понятия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Для целей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под распространением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w:t>
      </w:r>
      <w:r w:rsidRPr="0065317C">
        <w:rPr>
          <w:rFonts w:ascii="Calibri" w:hAnsi="Calibri" w:cs="Calibri"/>
          <w:color w:val="000000" w:themeColor="text1"/>
        </w:rPr>
        <w:lastRenderedPageBreak/>
        <w:t>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под исследованием объема зрительской аудитории телеканалов (телепрограмм, телепередач) понимаются систематический сбор, запись, систематизация и анализ данных, относящихся к зрительским предпочтениям при просмотре телеканалов (телепрограмм, </w:t>
      </w:r>
      <w:r w:rsidRPr="0065317C">
        <w:rPr>
          <w:rFonts w:ascii="Calibri" w:hAnsi="Calibri" w:cs="Calibri"/>
          <w:color w:val="000000" w:themeColor="text1"/>
        </w:rPr>
        <w:lastRenderedPageBreak/>
        <w:t>телепередач), а также передача (предоставление, распространение, доступ) полученных результатов исследований;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под регистрирующим органом понимается федеральный орган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 Недопустимость цензуры</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 w:name="P47"/>
      <w:bookmarkEnd w:id="1"/>
      <w:r w:rsidRPr="0065317C">
        <w:rPr>
          <w:rFonts w:ascii="Calibri" w:hAnsi="Calibri" w:cs="Calibri"/>
          <w:b/>
          <w:color w:val="000000" w:themeColor="text1"/>
        </w:rPr>
        <w:t>Статья 4. Недопустимость злоупотребления свободой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2" w:name="P49"/>
      <w:bookmarkEnd w:id="2"/>
      <w:r w:rsidRPr="0065317C">
        <w:rPr>
          <w:rFonts w:ascii="Calibri" w:hAnsi="Calibri" w:cs="Calibri"/>
          <w:color w:val="000000" w:themeColor="text1"/>
        </w:rPr>
        <w:t>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65317C">
        <w:rPr>
          <w:rFonts w:ascii="Calibri" w:hAnsi="Calibri" w:cs="Calibri"/>
          <w:color w:val="000000" w:themeColor="text1"/>
        </w:rPr>
        <w:t>прекурсоров</w:t>
      </w:r>
      <w:proofErr w:type="spellEnd"/>
      <w:r w:rsidRPr="0065317C">
        <w:rPr>
          <w:rFonts w:ascii="Calibri" w:hAnsi="Calibri" w:cs="Calibri"/>
          <w:color w:val="000000" w:themeColor="text1"/>
        </w:rPr>
        <w:t xml:space="preserve">, новых потенциально опасных </w:t>
      </w:r>
      <w:proofErr w:type="spellStart"/>
      <w:r w:rsidRPr="0065317C">
        <w:rPr>
          <w:rFonts w:ascii="Calibri" w:hAnsi="Calibri" w:cs="Calibri"/>
          <w:color w:val="000000" w:themeColor="text1"/>
        </w:rPr>
        <w:t>психоактивных</w:t>
      </w:r>
      <w:proofErr w:type="spellEnd"/>
      <w:r w:rsidRPr="0065317C">
        <w:rPr>
          <w:rFonts w:ascii="Calibri" w:hAnsi="Calibri" w:cs="Calibri"/>
          <w:color w:val="000000" w:themeColor="text1"/>
        </w:rPr>
        <w:t xml:space="preserve"> веществ, о способах и местах культивирования растений, содержащих наркотические средства или психотропные вещества либо их </w:t>
      </w:r>
      <w:proofErr w:type="spellStart"/>
      <w:r w:rsidRPr="0065317C">
        <w:rPr>
          <w:rFonts w:ascii="Calibri" w:hAnsi="Calibri" w:cs="Calibri"/>
          <w:color w:val="000000" w:themeColor="text1"/>
        </w:rPr>
        <w:t>прекурсоры</w:t>
      </w:r>
      <w:proofErr w:type="spellEnd"/>
      <w:r w:rsidRPr="0065317C">
        <w:rPr>
          <w:rFonts w:ascii="Calibri" w:hAnsi="Calibri" w:cs="Calibri"/>
          <w:color w:val="000000" w:themeColor="text1"/>
        </w:rPr>
        <w:t xml:space="preserve">, пропаганда каких-либо преимуществ использования отдельных наркотических средств, психотропных веществ, их аналогов или </w:t>
      </w:r>
      <w:proofErr w:type="spellStart"/>
      <w:r w:rsidRPr="0065317C">
        <w:rPr>
          <w:rFonts w:ascii="Calibri" w:hAnsi="Calibri" w:cs="Calibri"/>
          <w:color w:val="000000" w:themeColor="text1"/>
        </w:rPr>
        <w:t>прекурсоров</w:t>
      </w:r>
      <w:proofErr w:type="spellEnd"/>
      <w:r w:rsidRPr="0065317C">
        <w:rPr>
          <w:rFonts w:ascii="Calibri" w:hAnsi="Calibri" w:cs="Calibri"/>
          <w:color w:val="000000" w:themeColor="text1"/>
        </w:rPr>
        <w:t xml:space="preserve">, новых потенциально опасных </w:t>
      </w:r>
      <w:proofErr w:type="spellStart"/>
      <w:r w:rsidRPr="0065317C">
        <w:rPr>
          <w:rFonts w:ascii="Calibri" w:hAnsi="Calibri" w:cs="Calibri"/>
          <w:color w:val="000000" w:themeColor="text1"/>
        </w:rPr>
        <w:t>психоактивных</w:t>
      </w:r>
      <w:proofErr w:type="spellEnd"/>
      <w:r w:rsidRPr="0065317C">
        <w:rPr>
          <w:rFonts w:ascii="Calibri" w:hAnsi="Calibri" w:cs="Calibri"/>
          <w:color w:val="000000" w:themeColor="text1"/>
        </w:rPr>
        <w:t xml:space="preserve"> веществ, растений, содержащих наркотические средства или психотропные вещества либо их </w:t>
      </w:r>
      <w:proofErr w:type="spellStart"/>
      <w:r w:rsidRPr="0065317C">
        <w:rPr>
          <w:rFonts w:ascii="Calibri" w:hAnsi="Calibri" w:cs="Calibri"/>
          <w:color w:val="000000" w:themeColor="text1"/>
        </w:rPr>
        <w:t>прекурсоры</w:t>
      </w:r>
      <w:proofErr w:type="spellEnd"/>
      <w:r w:rsidRPr="0065317C">
        <w:rPr>
          <w:rFonts w:ascii="Calibri" w:hAnsi="Calibri" w:cs="Calibri"/>
          <w:color w:val="000000" w:themeColor="text1"/>
        </w:rPr>
        <w:t>, и распространение иной информации, распространение которой запрещено федеральными законами.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65317C" w:rsidRPr="0065317C" w:rsidRDefault="0065317C">
      <w:pPr>
        <w:spacing w:before="220" w:after="1" w:line="220" w:lineRule="atLeast"/>
        <w:ind w:firstLine="540"/>
        <w:jc w:val="both"/>
        <w:rPr>
          <w:color w:val="000000" w:themeColor="text1"/>
        </w:rPr>
      </w:pPr>
      <w:bookmarkStart w:id="3" w:name="P54"/>
      <w:bookmarkEnd w:id="3"/>
      <w:r w:rsidRPr="0065317C">
        <w:rPr>
          <w:rFonts w:ascii="Calibri" w:hAnsi="Calibri" w:cs="Calibri"/>
          <w:color w:val="000000" w:themeColor="text1"/>
        </w:rPr>
        <w:t>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пунктами 1 - 3 части четвертой статьи 41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 Законодательство 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6. Применение Закона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Юридическое лицо, зарегистрированное в иностранном государстве, или иностранная структура без образования юридического лица, распространяющие предназначенные для неограниченного круга лиц печатные, аудио-, аудиовизуальные и иные сообщения и материалы (иностранное средство массовой информации), могут быть признаны иностранными средствами массовой информации, выполняющими функции иностранного агента, независимо от их организационно-правовой формы, если они получают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(или) иное имущество от указанных источников. В порядке, установленном уполномоченным федеральным органом исполнительной власти, к иностранному средству массовой информации могут быть применены положения Федерального закона от 12 января 1996 года N 7-ФЗ "О некоммерческих организациях", регулирующие правовой статус некоммерческой организации, выполняющей функции иностранного агента, за исключением специальных положений, которые применяются исключительно к организациям, созданным в форме некоммерческой организации.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Иностранное средство массовой информации, выполняющее функции иностранного агента, несет права и обязанности, предусмотренные Федеральным законом от 12 января 1996 года N 7-ФЗ "О некоммерческих организациях" для некоммерческих организаций, выполняющих функции иностранного агента.</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6.1. Государственная информационная система в области средств массовой информации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правилами, утвержденными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сведения из реестра зарегистрированных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сведения из реестра лицензий на телевизионное вещание, радиовещание;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3) сведения о законодательстве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иные установленные Правительством Российской Федерации сведения в области средств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II. ОРГАНИЗАЦИЯ ДЕЯТЕЛЬНОСТИ СРЕДСТВ</w:t>
      </w: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4" w:name="P84"/>
      <w:bookmarkEnd w:id="4"/>
      <w:r w:rsidRPr="0065317C">
        <w:rPr>
          <w:rFonts w:ascii="Calibri" w:hAnsi="Calibri" w:cs="Calibri"/>
          <w:b/>
          <w:color w:val="000000" w:themeColor="text1"/>
        </w:rPr>
        <w:t>Статья 7. Учредитель</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законом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65317C" w:rsidRPr="0065317C" w:rsidRDefault="0065317C">
      <w:pPr>
        <w:spacing w:before="220" w:after="1" w:line="220" w:lineRule="atLeast"/>
        <w:ind w:firstLine="540"/>
        <w:jc w:val="both"/>
        <w:rPr>
          <w:color w:val="000000" w:themeColor="text1"/>
        </w:rPr>
      </w:pPr>
      <w:bookmarkStart w:id="5" w:name="P87"/>
      <w:bookmarkEnd w:id="5"/>
      <w:r w:rsidRPr="0065317C">
        <w:rPr>
          <w:rFonts w:ascii="Calibri" w:hAnsi="Calibri" w:cs="Calibri"/>
          <w:color w:val="000000" w:themeColor="text1"/>
        </w:rPr>
        <w:t>Не может выступать учредителем: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объединение граждан, предприятие, учреждение, организация, деятельность которых запрещена по закону;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гражданин другого государства или лицо без гражданства, не проживающее постоянно 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Соучредители выступают в качестве учредителя совместно.</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6" w:name="P93"/>
      <w:bookmarkEnd w:id="6"/>
      <w:r w:rsidRPr="0065317C">
        <w:rPr>
          <w:rFonts w:ascii="Calibri" w:hAnsi="Calibri" w:cs="Calibri"/>
          <w:b/>
          <w:color w:val="000000" w:themeColor="text1"/>
        </w:rPr>
        <w:t>Статья 8. Регистрация средства массовой информации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Редакция средства массовой информации осуществляет свою деятельность после его регистрации, за исключением случаев освобождения от регистрации, предусмотренных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p w:rsidR="0065317C" w:rsidRPr="0065317C" w:rsidRDefault="0065317C">
      <w:pPr>
        <w:spacing w:before="220" w:after="1" w:line="220" w:lineRule="atLeast"/>
        <w:ind w:firstLine="540"/>
        <w:jc w:val="both"/>
        <w:rPr>
          <w:color w:val="000000" w:themeColor="text1"/>
        </w:rPr>
      </w:pPr>
      <w:bookmarkStart w:id="7" w:name="P97"/>
      <w:bookmarkEnd w:id="7"/>
      <w:r w:rsidRPr="0065317C">
        <w:rPr>
          <w:rFonts w:ascii="Calibri" w:hAnsi="Calibri" w:cs="Calibri"/>
          <w:color w:val="000000" w:themeColor="text1"/>
        </w:rPr>
        <w:t>Заявление о регистрации средства массовой информации, продукция которого предназначена для распространения преимущественно: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на всей территории Российской Федерации и за ее пределами, подается учредителем в федеральный орган исполнительной власти, уполномоченный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3) на территориях двух и более субъектов Российской Федерации, подается учредителем в территориальный орган федерального органа исполнительной власти, уполномоченного </w:t>
      </w:r>
      <w:r w:rsidRPr="0065317C">
        <w:rPr>
          <w:rFonts w:ascii="Calibri" w:hAnsi="Calibri" w:cs="Calibri"/>
          <w:color w:val="000000" w:themeColor="text1"/>
        </w:rPr>
        <w:lastRenderedPageBreak/>
        <w:t>Правительством Российской Федерации, в порядке, установленном указанным федеральным органом исполнительной власти.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Регистрирующий орган ведет реестр зарегистрированных средств массовой информации в порядке, установленном федеральным органом исполнительной власти, уполномоченным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Сведения о конкретном средстве массовой информации предоставляются регистрирующим органом бесплатно в течение пяти рабочих дней со дня получения заявления о предоставлении таких сведений.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Форма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порядке, установленном настоящим Законом.</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9. Недопустимость повторной регистрации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Зарегистрированное средство массовой информации не может быть повторно зарегистрировано в том же или ином регистрирующем органе.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установления судом факта повторной регистрации законной признается первая по дате регистрация.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8" w:name="P116"/>
      <w:bookmarkEnd w:id="8"/>
      <w:r w:rsidRPr="0065317C">
        <w:rPr>
          <w:rFonts w:ascii="Calibri" w:hAnsi="Calibri" w:cs="Calibri"/>
          <w:b/>
          <w:color w:val="000000" w:themeColor="text1"/>
        </w:rPr>
        <w:lastRenderedPageBreak/>
        <w:t>Статья 10. Заявление о регистрации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9" w:name="P118"/>
      <w:bookmarkEnd w:id="9"/>
      <w:r w:rsidRPr="0065317C">
        <w:rPr>
          <w:rFonts w:ascii="Calibri" w:hAnsi="Calibri" w:cs="Calibri"/>
          <w:color w:val="000000" w:themeColor="text1"/>
        </w:rPr>
        <w:t>В заявлении о регистрации средства массовой информации должны быть указаны: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сведения об учредителе (соучредителях), обусловленные требованиями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наименование (название)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язык (языки);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адрес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форма периодического распространения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предполагаемая территория распространения продукции;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примерная тематика и (или) специализация;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предполагаемые периодичность выпуска, максимальный объем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источники финансирования;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11) доменное имя сайта в информационно-телекоммуникационной сети "Интернет" для сетевого издания;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12) информация об уплате государственной пошлины.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Перечни таких документов утверждаются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Часть третья утратила силу с 1 января 2018 года. - Федеральный закон от 29.07.2017 N 239-ФЗ.</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0" w:name="P134"/>
      <w:bookmarkEnd w:id="10"/>
      <w:r w:rsidRPr="0065317C">
        <w:rPr>
          <w:rFonts w:ascii="Calibri" w:hAnsi="Calibri" w:cs="Calibri"/>
          <w:b/>
          <w:color w:val="000000" w:themeColor="text1"/>
        </w:rPr>
        <w:t>Статья 11. Внесение изменений в запись о регистрации средства массовой информации и уведомление регистрирующего органа</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порядке, что и регистрация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w:t>
      </w:r>
      <w:r w:rsidRPr="0065317C">
        <w:rPr>
          <w:rFonts w:ascii="Calibri" w:hAnsi="Calibri" w:cs="Calibri"/>
          <w:color w:val="000000" w:themeColor="text1"/>
        </w:rPr>
        <w:lastRenderedPageBreak/>
        <w:t>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порядком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1" w:name="P139"/>
      <w:bookmarkEnd w:id="11"/>
      <w:r w:rsidRPr="0065317C">
        <w:rPr>
          <w:rFonts w:ascii="Calibri" w:hAnsi="Calibri" w:cs="Calibri"/>
          <w:b/>
          <w:color w:val="000000" w:themeColor="text1"/>
        </w:rPr>
        <w:t>Статья 12. Освобождение от регистрации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Не требуется регистрация: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периодических печатных изданий тиражом менее одной тысячи экземпляров;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аудио- и видеопрограмм, распространяемых в записи тиражом не более десяти экземпляров.</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13. Отказ в регистрации средства массовой информации или во внесении изменений в запись о регистрации средства массовой информации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заявление подано от имени лица, не обладающего правом на учреждение средства массовой информации в соответствии с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указанные в заявлении сведения не соответствуют действительности;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наименование (название), примерная тематика и (или) специализация средства массовой информации нарушают положение части первой статьи 4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регистрирующим органом ранее зарегистрировано средство массовой информации с теми же наименованием (названием) и формой распространения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w:t>
      </w:r>
      <w:r w:rsidRPr="0065317C">
        <w:rPr>
          <w:rFonts w:ascii="Calibri" w:hAnsi="Calibri" w:cs="Calibri"/>
          <w:color w:val="000000" w:themeColor="text1"/>
        </w:rPr>
        <w:lastRenderedPageBreak/>
        <w:t>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если заявление подано с нарушением требований части третьей статьи 8 или части первой статьи 10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если заявление от имени учредителя подано лицом, не имеющим на то полномочий;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если не уплачена государственная пошлина.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После устранения нарушений заявление принимается к рассмотрению.</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14. Государственная пошлина</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2" w:name="P167"/>
      <w:bookmarkEnd w:id="12"/>
      <w:r w:rsidRPr="0065317C">
        <w:rPr>
          <w:rFonts w:ascii="Calibri" w:hAnsi="Calibri" w:cs="Calibri"/>
          <w:b/>
          <w:color w:val="000000" w:themeColor="text1"/>
        </w:rPr>
        <w:t>Статья 15. Признание регистрации средства массовой информации недействительной</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Регистрация средства массовой информации может быть признана недействительной исключительно судом в порядке административного судопроизводства по заявлению регистрирующего органа в случае: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если представленные заявителем в регистрирующий орган в соответствии со статьей 10 настоящего Закона сведения не соответствуют действительности;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если средство массовой информации не выходит в свет (в эфир) более одного года;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если имела место повторная регистрация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частью четвертой статьи 18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w:t>
      </w:r>
      <w:r w:rsidRPr="0065317C">
        <w:rPr>
          <w:rFonts w:ascii="Calibri" w:hAnsi="Calibri" w:cs="Calibri"/>
          <w:color w:val="000000" w:themeColor="text1"/>
        </w:rPr>
        <w:lastRenderedPageBreak/>
        <w:t>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3" w:name="P178"/>
      <w:bookmarkEnd w:id="13"/>
      <w:r w:rsidRPr="0065317C">
        <w:rPr>
          <w:rFonts w:ascii="Calibri" w:hAnsi="Calibri" w:cs="Calibri"/>
          <w:b/>
          <w:color w:val="000000" w:themeColor="text1"/>
        </w:rPr>
        <w:t>Статья 16. Прекращение и приостановление деятельности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14" w:name="P180"/>
      <w:bookmarkEnd w:id="14"/>
      <w:r w:rsidRPr="0065317C">
        <w:rPr>
          <w:rFonts w:ascii="Calibri" w:hAnsi="Calibri" w:cs="Calibri"/>
          <w:color w:val="000000" w:themeColor="text1"/>
        </w:rPr>
        <w:t>Деятельность средства массовой информации может быть прекращена или приостановлена только по решению учредителя либо судом в порядке административного судопроизводства по иску регистрирующего органа.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статьи 4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Деятельность средства массовой информации может быть также прекращена в порядке и по основаниям, предусмотренным Федеральным законом "О противодействии экстремистской деятельности".</w:t>
      </w:r>
    </w:p>
    <w:p w:rsidR="0065317C" w:rsidRPr="0065317C" w:rsidRDefault="0065317C">
      <w:pPr>
        <w:spacing w:before="220" w:after="1" w:line="220" w:lineRule="atLeast"/>
        <w:ind w:firstLine="540"/>
        <w:jc w:val="both"/>
        <w:rPr>
          <w:color w:val="000000" w:themeColor="text1"/>
        </w:rPr>
      </w:pPr>
      <w:bookmarkStart w:id="15" w:name="P184"/>
      <w:bookmarkEnd w:id="15"/>
      <w:r w:rsidRPr="0065317C">
        <w:rPr>
          <w:rFonts w:ascii="Calibri" w:hAnsi="Calibri" w:cs="Calibri"/>
          <w:color w:val="000000" w:themeColor="text1"/>
        </w:rPr>
        <w:t>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статьями 7, 19, 19.1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Основанием для приостановления судом деятельности средства массовой информации может служить обеспечение иска, предусмотренного частью первой настоящей статьи, а также обеспечение заявления, предусмотренного частью пятой настоящей статьи.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6" w:name="P188"/>
      <w:bookmarkEnd w:id="16"/>
      <w:r w:rsidRPr="0065317C">
        <w:rPr>
          <w:rFonts w:ascii="Calibri" w:hAnsi="Calibri" w:cs="Calibri"/>
          <w:b/>
          <w:color w:val="000000" w:themeColor="text1"/>
        </w:rP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w:t>
      </w:r>
      <w:r w:rsidRPr="0065317C">
        <w:rPr>
          <w:rFonts w:ascii="Calibri" w:hAnsi="Calibri" w:cs="Calibri"/>
          <w:color w:val="000000" w:themeColor="text1"/>
        </w:rPr>
        <w:lastRenderedPageBreak/>
        <w:t>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Рассмотрение судом указанных в настоящей статье заявлений о приостановлении выпуска средства массовой информации осуществляется в порядке и сроки, которые установлены для производства по делам о защите избирательных прав и права на участие в референдуме граждан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законодательством Российской Федерации 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17. Возникновение прав и обязанностей</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lastRenderedPageBreak/>
        <w:t>Статья 18. Статус учредителя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Учредитель утверждает устав редакции и (или) заключает договор с редакцией средства массовой информации (главным редактором).</w:t>
      </w:r>
    </w:p>
    <w:p w:rsidR="0065317C" w:rsidRPr="0065317C" w:rsidRDefault="0065317C">
      <w:pPr>
        <w:spacing w:before="220" w:after="1" w:line="220" w:lineRule="atLeast"/>
        <w:ind w:firstLine="540"/>
        <w:jc w:val="both"/>
        <w:rPr>
          <w:color w:val="000000" w:themeColor="text1"/>
        </w:rPr>
      </w:pPr>
      <w:bookmarkStart w:id="17" w:name="P204"/>
      <w:bookmarkEnd w:id="17"/>
      <w:r w:rsidRPr="0065317C">
        <w:rPr>
          <w:rFonts w:ascii="Calibri" w:hAnsi="Calibri" w:cs="Calibri"/>
          <w:color w:val="000000" w:themeColor="text1"/>
        </w:rP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65317C" w:rsidRPr="0065317C" w:rsidRDefault="0065317C">
      <w:pPr>
        <w:spacing w:before="220" w:after="1" w:line="220" w:lineRule="atLeast"/>
        <w:ind w:firstLine="540"/>
        <w:jc w:val="both"/>
        <w:rPr>
          <w:color w:val="000000" w:themeColor="text1"/>
        </w:rPr>
      </w:pPr>
      <w:bookmarkStart w:id="18" w:name="P206"/>
      <w:bookmarkEnd w:id="18"/>
      <w:r w:rsidRPr="0065317C">
        <w:rPr>
          <w:rFonts w:ascii="Calibri" w:hAnsi="Calibri" w:cs="Calibri"/>
          <w:color w:val="000000" w:themeColor="text1"/>
        </w:rP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Учредитель может выступать в качестве редакции, издателя, распространителя, собственника имущества редакции.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19" w:name="P209"/>
      <w:bookmarkEnd w:id="19"/>
      <w:r w:rsidRPr="0065317C">
        <w:rPr>
          <w:rFonts w:ascii="Calibri" w:hAnsi="Calibri" w:cs="Calibri"/>
          <w:b/>
          <w:color w:val="000000" w:themeColor="text1"/>
        </w:rPr>
        <w:t>Статья 19. Статус редакции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Редакция осуществляет свою деятельность на основе профессиональной самостоятельности.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Редакция может быть юридическим лицом, самостоятельным хозяйствующим субъектом, организованным в любой допускаемой законом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законом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Часть третья утратила силу. - Федеральный закон от 02.11.2004 N 127-ФЗ.</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Редакция может выступать в качестве учредителя средства массовой информации, издателя, распространителя, собственника имущества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20" w:name="P218"/>
      <w:bookmarkEnd w:id="20"/>
      <w:r w:rsidRPr="0065317C">
        <w:rPr>
          <w:rFonts w:ascii="Calibri" w:hAnsi="Calibri" w:cs="Calibri"/>
          <w:b/>
          <w:color w:val="000000" w:themeColor="text1"/>
        </w:rPr>
        <w:lastRenderedPageBreak/>
        <w:t>Статья 19.1. Ограничения, связанные с учреждением средства массовой информации, организации (юридического лица), осуществляющей 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bookmarkStart w:id="21" w:name="P220"/>
      <w:bookmarkEnd w:id="21"/>
      <w:r w:rsidRPr="0065317C">
        <w:rPr>
          <w:rFonts w:ascii="Calibri" w:hAnsi="Calibri" w:cs="Calibri"/>
          <w:color w:val="000000" w:themeColor="text1"/>
        </w:rP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20 процентами долей (акций) любого лица) в отношении более 20 процентов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допускается установление лицами, указанными в части первой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Лица, являющиеся участниками (учредителями) учредителей средств массовой информации или редакций средств массовой информации, а также организаций (юридических лиц), осуществляющих вещание, в случае несоответствия требованиям настоящей статьи не вправе осуществлять права, предусмотренные абзацами вторым - шестым пункта 1 статьи 65.2 Гражданского кодекса Российской Федерации. Принадлежащие данным лицам голоса не учитываются при определении кворума общего собрания участников (членов, акционеров) и при подсчете голосов.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Любые сделки, которые приводят к нарушению требований настоящей статьи, ничтожны.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Перечень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bookmarkStart w:id="22" w:name="P229"/>
      <w:bookmarkEnd w:id="22"/>
      <w:r w:rsidRPr="0065317C">
        <w:rPr>
          <w:rFonts w:ascii="Calibri" w:hAnsi="Calibri" w:cs="Calibri"/>
          <w:color w:val="000000" w:themeColor="text1"/>
        </w:rPr>
        <w:t xml:space="preserve">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w:t>
      </w:r>
      <w:r w:rsidRPr="0065317C">
        <w:rPr>
          <w:rFonts w:ascii="Calibri" w:hAnsi="Calibri" w:cs="Calibri"/>
          <w:color w:val="000000" w:themeColor="text1"/>
        </w:rPr>
        <w:lastRenderedPageBreak/>
        <w:t>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Обязанность, предусмотренная частью первой настоящей статьи, не распространяется на случаи получения редакцией средства массовой информации, вещателем или издателем денежных средств: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от учредителя соответствующего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от распространения рекламы;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от распространения продукции соответствующего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Порядок предоставления информации, предусмотренной частью первой настоящей статьи, и ее состав определяются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Форма уведомления, указанного в части первой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Действие настоящей статьи не распространяется на представительства зарубежных средств массовой информации, созданные в соответствии со статьей 55 настоящего Закона, и на средства массовой информации, созданные в соответствии с международными договорами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20. Устав редакции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уставе редакции должны быть определены:</w:t>
      </w:r>
    </w:p>
    <w:p w:rsidR="0065317C" w:rsidRPr="0065317C" w:rsidRDefault="0065317C">
      <w:pPr>
        <w:spacing w:before="220" w:after="1" w:line="220" w:lineRule="atLeast"/>
        <w:ind w:firstLine="540"/>
        <w:jc w:val="both"/>
        <w:rPr>
          <w:color w:val="000000" w:themeColor="text1"/>
        </w:rPr>
      </w:pPr>
      <w:bookmarkStart w:id="23" w:name="P244"/>
      <w:bookmarkEnd w:id="23"/>
      <w:r w:rsidRPr="0065317C">
        <w:rPr>
          <w:rFonts w:ascii="Calibri" w:hAnsi="Calibri" w:cs="Calibri"/>
          <w:color w:val="000000" w:themeColor="text1"/>
        </w:rPr>
        <w:t>1) взаимные права и обязанности учредителя, редакции, главного редактора;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полномочия коллектива журналистов - штатных сотрудников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порядок назначения (избрания) главного редактора, редакционной коллегии и (или) иных органов управления редакцией;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основания и порядок прекращения и приостановления деятельности средства массовой информации;</w:t>
      </w:r>
    </w:p>
    <w:p w:rsidR="0065317C" w:rsidRPr="0065317C" w:rsidRDefault="0065317C">
      <w:pPr>
        <w:spacing w:before="220" w:after="1" w:line="220" w:lineRule="atLeast"/>
        <w:ind w:firstLine="540"/>
        <w:jc w:val="both"/>
        <w:rPr>
          <w:color w:val="000000" w:themeColor="text1"/>
        </w:rPr>
      </w:pPr>
      <w:bookmarkStart w:id="24" w:name="P248"/>
      <w:bookmarkEnd w:id="24"/>
      <w:r w:rsidRPr="0065317C">
        <w:rPr>
          <w:rFonts w:ascii="Calibri" w:hAnsi="Calibri" w:cs="Calibri"/>
          <w:color w:val="000000" w:themeColor="text1"/>
        </w:rPr>
        <w:lastRenderedPageBreak/>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До утверждения устава редакции, а также если редакция состоит менее чем из десяти человек, ее отношения с учредителем, включая вопросы, перечисленные в пунктах 1 - 5 части второй настоящей статьи, могут определяться заменяющим устав договором между учредителем и редакцией (главным редактором).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21. Статус издателя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Издатель осуществляет свои права и несет обязанности на основе данного Закона, Федерального закона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Издатель может выступать в качестве учредителя средства массовой информации, редакции, распространителя, собственника имущества редакции.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22. Договоры</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Учредитель, редакция (главный редактор) и издатель могут заключать также иные договоры между собой, а также с распространителем.</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23. Информационные агентства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lastRenderedPageBreak/>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Бюллетень, вестник, иное издание или программа с постоянным наименованием (названием), учреждаемые информационным агентством, регистрируются в порядке, установленном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25" w:name="P272"/>
      <w:bookmarkEnd w:id="25"/>
      <w:r w:rsidRPr="0065317C">
        <w:rPr>
          <w:rFonts w:ascii="Calibri" w:hAnsi="Calibri" w:cs="Calibri"/>
          <w:b/>
          <w:color w:val="000000" w:themeColor="text1"/>
        </w:rPr>
        <w:t>Статья 24. Утратила силу с 10 ноября 2011 года. - Федеральный закон от 14.06.2011 N 142-ФЗ.</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bookmarkStart w:id="26" w:name="P274"/>
      <w:bookmarkEnd w:id="26"/>
      <w:r w:rsidRPr="0065317C">
        <w:rPr>
          <w:rFonts w:ascii="Calibri" w:hAnsi="Calibri" w:cs="Calibri"/>
          <w:b/>
          <w:color w:val="000000" w:themeColor="text1"/>
        </w:rPr>
        <w:t>Глава II.1. ИССЛЕДОВАНИЯ ОБЪЕМА ЗРИТЕЛЬСКОЙ АУДИТОРИИ</w:t>
      </w: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ТЕЛЕКАНАЛОВ (ТЕЛЕПРОГРАММ, ТЕЛЕПЕРЕДАЧ)</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24.1. Основные принципы проведения исследований объема зрительской аудитории телеканалов (телепрограмм, телепередач)</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целях обеспечения открытости, прозрачности и достоверности данных, полученных в результате исследований объема зрительской аудитории телеканалов (телепрограмм, телепередач) при их последующем применении при размещении на телеканалах (в телепрограммах, телепередачах) рекламы,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в порядке, установленном указанным федеральным органом исполнительной власти.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Исследования объема зрительской аудитории телеканалов (телепрограмм, телепередач) проводятся уполномоченной организацией на основе следующих принципов: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глобальность и непрерывность проводимых исследований;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единство используемых методов сбора, обработки, хранения и распространения полученных в результате исследований информации и данных;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обеспечение полноты, актуальности и достоверности полученных в результате исследований информации и данных;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Контроль за деятельностью уполномоченной организации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Уполномоченная организация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Форма отчета уполномоченной организации и срок его представления устанавливаются указанным федеральным органом исполнительной власти.</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lastRenderedPageBreak/>
        <w:t>Статья 24.2. Уполномоченная организация по исследованию объема зрительской аудитории телеканалов (телепрограмм, телепередач)</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Количество уполномоченных организаций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 отношению к деятельности уполномоченной организации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в результате которого указанные лица приобретают возможность прямо или косвенно владеть, управлять уполномоченной организацией, контролировать ее, а также фактически определять принимаемые ею решения.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Для отбора уполномоченной организации по исследованию объема зрительской аудитории телеканалов (телепрограмм, телепередач)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Порядок создания и деятельности данной комиссии, ее состав, а также условия отбора уполномоченной организации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Срок полномочий уполномоченной организации составляет три года.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Полномочия уполномоченной организации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1) </w:t>
      </w:r>
      <w:proofErr w:type="spellStart"/>
      <w:r w:rsidRPr="0065317C">
        <w:rPr>
          <w:rFonts w:ascii="Calibri" w:hAnsi="Calibri" w:cs="Calibri"/>
          <w:color w:val="000000" w:themeColor="text1"/>
        </w:rPr>
        <w:t>неустранение</w:t>
      </w:r>
      <w:proofErr w:type="spellEnd"/>
      <w:r w:rsidRPr="0065317C">
        <w:rPr>
          <w:rFonts w:ascii="Calibri" w:hAnsi="Calibri" w:cs="Calibri"/>
          <w:color w:val="000000" w:themeColor="text1"/>
        </w:rPr>
        <w:t xml:space="preserve"> уполномоченной организацией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возникшее несоответствие уполномоченной организации требованиям, предъявляемым к ней в соответствии с настоящим Федеральным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представление уполномоченной организацией заявления о добровольном отказе от исполнения полномочий;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5) выявление недостоверных сведений в документах, послуживших основанием для принятия решения о предоставлении полномочий;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содержащего заведомо ложные сведения.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III. РАСПРОСТРАНЕНИЕ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27" w:name="P306"/>
      <w:bookmarkEnd w:id="27"/>
      <w:r w:rsidRPr="0065317C">
        <w:rPr>
          <w:rFonts w:ascii="Calibri" w:hAnsi="Calibri" w:cs="Calibri"/>
          <w:b/>
          <w:color w:val="000000" w:themeColor="text1"/>
        </w:rPr>
        <w:t>Статья 25. Порядок распространения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Распространение продукции средства массовой информации, осуществляемое с нарушением требований, установленных Федеральным законом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26. Выход в свет (в эфир)</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lastRenderedPageBreak/>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28" w:name="P320"/>
      <w:bookmarkEnd w:id="28"/>
      <w:r w:rsidRPr="0065317C">
        <w:rPr>
          <w:rFonts w:ascii="Calibri" w:hAnsi="Calibri" w:cs="Calibri"/>
          <w:b/>
          <w:color w:val="000000" w:themeColor="text1"/>
        </w:rPr>
        <w:t>Статья 27. Выходные данные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Каждый выпуск периодического печатного издания должен содержать следующие сведения: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наименование (название) издания;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учредитель (соучредители);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фамилия, инициалы главного редактора;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порядковый номер выпуска и дата его выхода в свет;</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индекс - для изданий, распространяемых через предприятия связи;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тираж;</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цена, либо пометка "Свободная цена", либо пометка "Бесплатно";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адреса редакции, издателя, типографии;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Каждая копия радио-, теле-, видео- или кинохроникальной программы должна содержать следующие сведения: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наименование (название) программы;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дата выхода в свет (в эфир) и номер выпуска;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фамилия, инициалы главного редактора;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тираж;</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редакция и ее адрес;</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цена, либо пометка "Свободная цена", либо пометка "Бесплатно";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Сообщения и материалы информационного агентства должны сопровождаться его наименованием (названием).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Сетевое издание должно содержать следующие сведения: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наименование (название) издания;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учредитель (соучредители);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фамилия, инициалы главного редактора;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адрес электронной почты и номер телефона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28. Тираж</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Изъятие, а равно уничтожение тиража или его части допускается не иначе как по вступившему в силу решению суда.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Часть третья утратила силу. - Федеральный закон от 02.11.2004 N 127-ФЗ.</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29. Утратила силу. - Федеральный закон от 29.06.2004 N 58-ФЗ.</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30. Утратила силу. - Федеральный закон от 22.08.2004 N 122-ФЗ.</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 Лицензия на вещание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Телевизионное вещание, радиовещание (далее также - вещание) осуществляются вещателем на основании лицензии на вещание, выданной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 отношениям, связанным с осуществлением лицензирования телевизионного вещания, радиовещания, применяются положения законодательства Российской Федерации о лицензировании отдельных видов деятельности с учетом особенностей, установленных настоящим Законом.</w:t>
      </w:r>
    </w:p>
    <w:p w:rsidR="0065317C" w:rsidRPr="0065317C" w:rsidRDefault="0065317C">
      <w:pPr>
        <w:spacing w:before="220" w:after="1" w:line="220" w:lineRule="atLeast"/>
        <w:ind w:firstLine="540"/>
        <w:jc w:val="both"/>
        <w:rPr>
          <w:color w:val="000000" w:themeColor="text1"/>
        </w:rPr>
      </w:pPr>
      <w:bookmarkStart w:id="29" w:name="P364"/>
      <w:bookmarkEnd w:id="29"/>
      <w:r w:rsidRPr="0065317C">
        <w:rPr>
          <w:rFonts w:ascii="Calibri" w:hAnsi="Calibri" w:cs="Calibri"/>
          <w:color w:val="000000" w:themeColor="text1"/>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65317C" w:rsidRPr="0065317C" w:rsidRDefault="0065317C">
      <w:pPr>
        <w:spacing w:before="220" w:after="1" w:line="220" w:lineRule="atLeast"/>
        <w:ind w:firstLine="540"/>
        <w:jc w:val="both"/>
        <w:rPr>
          <w:color w:val="000000" w:themeColor="text1"/>
        </w:rPr>
      </w:pPr>
      <w:bookmarkStart w:id="30" w:name="P365"/>
      <w:bookmarkEnd w:id="30"/>
      <w:r w:rsidRPr="0065317C">
        <w:rPr>
          <w:rFonts w:ascii="Calibri" w:hAnsi="Calibri" w:cs="Calibri"/>
          <w:color w:val="000000" w:themeColor="text1"/>
        </w:rPr>
        <w:t xml:space="preserve">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w:t>
      </w:r>
      <w:r w:rsidRPr="0065317C">
        <w:rPr>
          <w:rFonts w:ascii="Calibri" w:hAnsi="Calibri" w:cs="Calibri"/>
          <w:color w:val="000000" w:themeColor="text1"/>
        </w:rPr>
        <w:lastRenderedPageBreak/>
        <w:t>полученных таким вещателем в установленном порядке от редакции телеканала или радиоканала.</w:t>
      </w:r>
    </w:p>
    <w:p w:rsidR="0065317C" w:rsidRPr="0065317C" w:rsidRDefault="0065317C">
      <w:pPr>
        <w:spacing w:before="220" w:after="1" w:line="220" w:lineRule="atLeast"/>
        <w:ind w:firstLine="540"/>
        <w:jc w:val="both"/>
        <w:rPr>
          <w:color w:val="000000" w:themeColor="text1"/>
        </w:rPr>
      </w:pPr>
      <w:bookmarkStart w:id="31" w:name="P366"/>
      <w:bookmarkEnd w:id="31"/>
      <w:r w:rsidRPr="0065317C">
        <w:rPr>
          <w:rFonts w:ascii="Calibri" w:hAnsi="Calibri" w:cs="Calibri"/>
          <w:color w:val="000000" w:themeColor="text1"/>
        </w:rPr>
        <w:t>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порядке, установленном Правительством Российской Федерации и предусматривающем в том числе проведение торгов (конкурса, аукциона).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Форма, порядок и условия проведения торгов (конкурса, аукциона), порядок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bookmarkStart w:id="32" w:name="P368"/>
      <w:bookmarkEnd w:id="32"/>
      <w:r w:rsidRPr="0065317C">
        <w:rPr>
          <w:rFonts w:ascii="Calibri" w:hAnsi="Calibri" w:cs="Calibri"/>
          <w:color w:val="000000" w:themeColor="text1"/>
        </w:rP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вносятся лицензирующим органом в лицензию вещателя, а в случаях проведения торгов (конкурса, аукциона) в лицензию вещателя - победителя торгов в порядке, установленном статьей 31.4 настоящего Закона. Одновременно с указанными сведениями в лицензию вещателя - победителя торгов также вносится заявленная при проведении торгов (конкурса, аукциона) программная концепция вещания.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лицензии на телевизионное вещание, радиовещание указываются: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сведения, предусмотренные законодательством Российской Федерации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наименование (название) распространяемого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программная направленность телеканала, радиоканала (основные тематические направления вещания - информационный, музыкальный, спортивный и подобные);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территория распространения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объем вещания (в часах);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дата начала вещания;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сведения о среде вещания телеканала или радиоканала (наземное эфирное вещание, спутниковое вещание, кабельное вещание, иные среды вещания) в случаях, предусмотренных частью четвертой настоящей статьи;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сведения об используемых радиочастотах, о месте установки и мощности используемых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настоящей статьи.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Перечень лицензионных требований устанавливается Правительством Российской Федерации с учетом положений законодательства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соблюдение лицензиатом параметров вещания, указанных в лицензии на 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предоставление лицензиатом сведений, предусмотренных статьей 31.9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Уступка лицензии на вещание другому лицу допускается только с согласия органа, ее выдавшего, с соответствующим переоформлением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Часть одиннадцатая утратила силу с 10 ноября 2011 года. - Федеральный закон от 14.06.2011 N 142-ФЗ.</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31.1. Действие лицензии на телевизионное вещание, радиовещание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bookmarkStart w:id="33" w:name="P391"/>
      <w:bookmarkEnd w:id="33"/>
      <w:r w:rsidRPr="0065317C">
        <w:rPr>
          <w:rFonts w:ascii="Calibri" w:hAnsi="Calibri" w:cs="Calibri"/>
          <w:b/>
          <w:color w:val="000000" w:themeColor="text1"/>
        </w:rPr>
        <w:t>Статья 31.2. Требования к заявлению о предоставлении лицензии на телевизионное вещание, радиовещание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Для получения лицензии на телевизионное вещание, радиовещание соискатель лицензии (юридическое лицо) должен представить в лицензирующий орган заявление о предоставлении лицензии, в котором указываются: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сведения, предусмотренные законодательством Российской Федерации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программная направленность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территория распространения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объем вещания (в часах);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срок, в течение которого соискатель лицензии намерен осуществлять лицензируемый вид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планируемая дата начала вещания;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частью четвертой статьи 31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 заявлению о предоставлении лицензии прилагаются заверенные в установленном порядке: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1) документы, предусмотренные Федеральным законом от 4 мая 2011 года N 99-ФЗ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статьи 19.1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копия договора с редакцией телеканала или радиоканала в случаях, предусмотренных частью четвертой статьи 31 настоящего Закона (для вещателей, не являющихся редакциями телеканалов, радиоканалов);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копия устава редакции телеканала или радиоканала в случае, предусмотренном частью третьей статьи 31 настоящего Закона (для вещателей, являющихся редакциями телеканалов, радиоканалов).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Лицензирующий орган не вправе требовать от соискателя лицензии представления документов, не предусмотренных настоящей статьей.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31.3. Переоформление лицензии на телевизионное вещание, радиовещание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Переоформление лицензии на телевизионное вещание, радиовещание осуществляется в случаях и в порядке, которые предусмотрены законодательством Российской Федерации о лицензировании отдельных видов деятельности, а также в случаях, предусмотренных настоящей статьей.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до начала фактического осуществления соответствующих изменений заявление о переоформлении лицензии с указанием соответствующих изменений.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лицензию вещателя в случаях, предусмотренных частями пятой - седьмой статьи 31 настоящего Закона, осуществляется путем ее переоформления на основании заявления лицензиата.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bookmarkStart w:id="34" w:name="P417"/>
      <w:bookmarkEnd w:id="34"/>
      <w:r w:rsidRPr="0065317C">
        <w:rPr>
          <w:rFonts w:ascii="Calibri" w:hAnsi="Calibri" w:cs="Calibri"/>
          <w:b/>
          <w:color w:val="000000" w:themeColor="text1"/>
        </w:rPr>
        <w:t>Статья 31.4. Продление срока действия лицензии на телевизионное вещание, радиовещание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статье 31.2 настоящего Закона. Заявление о продлении срока действия лицензии на телевизионное вещание, радиовещание и прилагаемые к нему документы представляются лицензиатом в лицензирующий орган непосредственно или направляются заказным почтовым отправлением с уведомлением о вручении.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Заявление о продлении срока действия лицензии на телевизионное вещание, радиовещание и прилагаемые к нему документы лицензиат вправе направить в лицензирующий орган в форме электронного документа, подписанного электронной подписью в соответствии с Федеральным законом от 6 апреля 2011 года N 63-ФЗ "Об электронной подписи".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принятия лицензирующим органом решения о продлении срока действия лицензии на телевизионное вещание, радиовещание она подлежит переоформлению. Переоформление лицензии для целей продления срока ее действия осуществляется в течение тридцати дней со дня получения заявления лицензиата о продлении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продлении срока действия лицензии на телевизионное вещание, радиовещание ее номер не изменяется. При этом на бланке лицензии, срок действия которой продлевается, делается соответствующая отметка о продлении.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Основаниями для отказа в продлении срока действия лицензии являются: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основания для отказа в предоставлении или переоформлении лицензии, предусмотренные статьей 31.5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2) наличие на момент продления срока действия лицензии </w:t>
      </w:r>
      <w:proofErr w:type="spellStart"/>
      <w:r w:rsidRPr="0065317C">
        <w:rPr>
          <w:rFonts w:ascii="Calibri" w:hAnsi="Calibri" w:cs="Calibri"/>
          <w:color w:val="000000" w:themeColor="text1"/>
        </w:rPr>
        <w:t>неустраненных</w:t>
      </w:r>
      <w:proofErr w:type="spellEnd"/>
      <w:r w:rsidRPr="0065317C">
        <w:rPr>
          <w:rFonts w:ascii="Calibri" w:hAnsi="Calibri" w:cs="Calibri"/>
          <w:color w:val="000000" w:themeColor="text1"/>
        </w:rPr>
        <w:t xml:space="preserve"> нарушений лицензионных требований;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приостановление действия лицензии на день принятия лицензирующим органом решения по заявлению о продлении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представление заявления о продлении срока действия лицензии менее чем за шестьдесят дней до окончания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В случае, если в заявлении о продлении срока действия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w:t>
      </w:r>
      <w:r w:rsidRPr="0065317C">
        <w:rPr>
          <w:rFonts w:ascii="Calibri" w:hAnsi="Calibri" w:cs="Calibri"/>
          <w:color w:val="000000" w:themeColor="text1"/>
        </w:rPr>
        <w:lastRenderedPageBreak/>
        <w:t>электронной подписью в соответствии с Федеральным законом от 6 апреля 2011 года N 63-ФЗ "Об электронной подписи", переоформленную лицензию или уведомление об отказе в продлении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 продление срока действия лицензии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bookmarkStart w:id="35" w:name="P434"/>
      <w:bookmarkEnd w:id="35"/>
      <w:r w:rsidRPr="0065317C">
        <w:rPr>
          <w:rFonts w:ascii="Calibri" w:hAnsi="Calibri" w:cs="Calibri"/>
          <w:b/>
          <w:color w:val="000000" w:themeColor="text1"/>
        </w:rPr>
        <w:t>Статья 31.5. Отказ в предоставлении или переоформлении лицензии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Основаниями для отказа в предоставлении или переоформлении лицензии являются: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основания, предусмотренные законодательством Российской Федерации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несоответствие заявителя требованиям, установленным статьей 19.1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переоформлении лицензии может быть отказано по решению лицензирующего органа также в случае непризнания заявителя победителем торгов (конкурса, аукциона), если лицензия переоформляется по результатам торгов (конкурса, аукциона).</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31.6. Лицензионный контроль</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предусмотренных Федеральным законом от 4 мая 2011 года N 99-ФЗ "О лицензировании отдельных видов деятельности" и настоящей статьей.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Предметом проверок лицензиата являются содержащиеся в документах сведения о его деятельности, состояние используемых при осуществлении лицензируемого вида деятельности технических средств, распространяемые телеканалы или радиоканалы,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Внеплановая проверка лицензиата проводится по следующим основаниям: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основания, предусмотренные Федеральным законом от 4 мая 2011 года N 99-ФЗ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выявление нарушений в результате проводимого должностными лицами лицензирующего органа без взаимодействия с лицензиатом систематического наблюдения за исполнением требований законодательства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Внеплановые проверки лицензиата проводятся без согласования с органом прокуратуры.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Предварительное уведомление лицензиата о проведении внеплановой проверки не допускается.</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31.7. Порядок приостановления, возобновления, прекращения действия лицензии и аннулирования лицензии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выявления лицензирующим органом нарушения лицензиатом лицензионных требований;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неосуществления лицензиатом телевизионного вещания, радиовещания более трех месяцев.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Срок действия лицензии на время приостановления ее действия не продлевается.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повторное в течение одного года (с момента совершения предыдущего нарушения) грубое нарушение лицензиатом лицензионных требований;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3) </w:t>
      </w:r>
      <w:proofErr w:type="spellStart"/>
      <w:r w:rsidRPr="0065317C">
        <w:rPr>
          <w:rFonts w:ascii="Calibri" w:hAnsi="Calibri" w:cs="Calibri"/>
          <w:color w:val="000000" w:themeColor="text1"/>
        </w:rPr>
        <w:t>неустранение</w:t>
      </w:r>
      <w:proofErr w:type="spellEnd"/>
      <w:r w:rsidRPr="0065317C">
        <w:rPr>
          <w:rFonts w:ascii="Calibri" w:hAnsi="Calibri" w:cs="Calibri"/>
          <w:color w:val="000000" w:themeColor="text1"/>
        </w:rPr>
        <w:t xml:space="preserve"> лицензиатом в установленный лицензирующим органом срок нарушения, повлекшего за собой приостановление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Действие лицензии прекращается в случаях: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предусмотренных Федеральным законом от 4 мая 2011 года N 99-ФЗ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окончания срока действия лицензии;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указанного в лицензии, в соответствии со статьей 16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наличия решения суда о прекращении деятельности средства массовой информации, указанного в лицензии, в соответствии со статьей 16 настоящего Закона.</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31.8. Реестр лицензий на телевизионное вещание, радиовещание</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Лицензирующий орган формирует и ведет реестр лицензий на телевизионное вещание, радиовещание в порядке, установленном федеральным органом исполнительной власти, уполномоченным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реестре лицензий на телевизионное вещание, радиовещание указываются: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сведения, предусмотренные законодательством Российской Федерации о лицензировании отдельных видов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доля (вклад) иностранного участия в уставном (складочном) капитале лицензиата;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наименование (название) распространяемого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программная направленность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территория распространения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объем вещания (в часах);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сведения о среде вещания (в отношении вещателей, указанных в частях третьей и четвертой статьи 31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статьи 31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10) иные установленные лицензирующим органом сведения.</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bookmarkStart w:id="36" w:name="P489"/>
      <w:bookmarkEnd w:id="36"/>
      <w:r w:rsidRPr="0065317C">
        <w:rPr>
          <w:rFonts w:ascii="Calibri" w:hAnsi="Calibri" w:cs="Calibri"/>
          <w:b/>
          <w:color w:val="000000" w:themeColor="text1"/>
        </w:rP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lastRenderedPageBreak/>
        <w:t>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порядке, установленном федеральным органом исполнительной власти, уполномоченным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32. Утратила силу с 10 ноября 2011 года. - Федеральный закон от 14.06.2011 N 142-ФЗ.</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32.1. Обязательные общедоступные телеканалы и (или) радиоканалы</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К обязательным общедоступным телеканалам и (или) радиоканалам относятся: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общероссийские обязательные общедоступные телеканалы и радиоканалы, перечень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обязательные общедоступные телеканалы субъектов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муниципальные обязательные общедоступные телеканалы.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Вещателю общероссийского обязательного общедоступного телеканала или радиоканала выдается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трансляция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w:t>
      </w:r>
      <w:proofErr w:type="spellStart"/>
      <w:r w:rsidRPr="0065317C">
        <w:rPr>
          <w:rFonts w:ascii="Calibri" w:hAnsi="Calibri" w:cs="Calibri"/>
          <w:color w:val="000000" w:themeColor="text1"/>
        </w:rPr>
        <w:t>субтитрированию</w:t>
      </w:r>
      <w:proofErr w:type="spellEnd"/>
      <w:r w:rsidRPr="0065317C">
        <w:rPr>
          <w:rFonts w:ascii="Calibri" w:hAnsi="Calibri" w:cs="Calibri"/>
          <w:color w:val="000000" w:themeColor="text1"/>
        </w:rPr>
        <w:t xml:space="preserve"> продукции зарубежного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Правила выбора обязательного общедоступного телеканала субъекта Российской Федерации и правила выбора муниципального обязательного общедоступного телеканала устанавливаются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Обязанности операторов связи по распространению обязательных общедоступных телеканалов и (или) радиоканалов устанавливаются законодательством Российской Федерации в области связи.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33. Искусственные помехи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37" w:name="P516"/>
      <w:bookmarkEnd w:id="37"/>
      <w:r w:rsidRPr="0065317C">
        <w:rPr>
          <w:rFonts w:ascii="Calibri" w:hAnsi="Calibri" w:cs="Calibri"/>
          <w:b/>
          <w:color w:val="000000" w:themeColor="text1"/>
        </w:rPr>
        <w:t>Статья 34. Хранение материалов радио- и телепередач</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целях обеспечения доказательств, имеющих значение для правильного разрешения споров, редакция радио-, телепрограммы обязана: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сохранять материалы собственных передач, вышедших в эфир в записи;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фиксировать в регистрационном журнале передачи, вышедшие в эфир.</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В регистрационном журнале указываются дата и время выхода в эфир, тема передачи, ее автор, ведущий и участники.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Сроки хранения: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материалов передач - не менее одного месяца со дня выхода в эфир;</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регистрационного журнала - не менее одного года с даты последней записи в нем.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38" w:name="P527"/>
      <w:bookmarkEnd w:id="38"/>
      <w:r w:rsidRPr="0065317C">
        <w:rPr>
          <w:rFonts w:ascii="Calibri" w:hAnsi="Calibri" w:cs="Calibri"/>
          <w:b/>
          <w:color w:val="000000" w:themeColor="text1"/>
        </w:rPr>
        <w:t>Статья 35. Обязательные сообщения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Редакция обязана опубликовать бесплатно и в предписанный срок:</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вступившее в законную силу решение суда, содержащее требование об опубликовании такого решения через данное средство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поступившее от органа, зарегистрировавшего данное средство массовой информации, сообщение, касающееся деятельности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законом "О порядке освещения деятельности органов государственной власти в государственных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Редакции средств массовой информации по обращению федеральных органов исполнительной власти, органов исполнительной власти субъектов Российской Федерации и органов местного самоуправления в соответствии с территорией распространения средства массовой информации обязаны незамедлительно и на безвозмездной основе в порядке, установленном Правительством Российской Федерации, в зависимости от формы распространения массовой информации выпускать в эфир сигналы оповещения и (или) экстренную информацию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или публиковать указанную экстренную информацию.</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36. Распространение рекламы</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Распространение рекламы в средствах массовой информации осуществляется в порядке, установленном законодательством Российской Федерации о рекламе.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lastRenderedPageBreak/>
        <w:t>Статья 37. Эротические издания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IV. ОТНОШЕНИЯ СРЕДСТВ МАССОВОЙ ИНФОРМАЦИИ</w:t>
      </w: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С ГРАЖДАНАМИ И ОРГАНИЗАЦИЯМИ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38. Право на получение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65317C" w:rsidRPr="0065317C" w:rsidRDefault="0065317C">
      <w:pPr>
        <w:spacing w:after="1" w:line="220" w:lineRule="atLeast"/>
        <w:jc w:val="both"/>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39. Запрос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39" w:name="P559"/>
      <w:bookmarkEnd w:id="39"/>
      <w:r w:rsidRPr="0065317C">
        <w:rPr>
          <w:rFonts w:ascii="Calibri" w:hAnsi="Calibri" w:cs="Calibri"/>
          <w:b/>
          <w:color w:val="000000" w:themeColor="text1"/>
        </w:rPr>
        <w:t>Статья 40. Отказ и отсрочка в предоставлении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тайну.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причины, по которым запрашиваемая информация не может быть отделена от сведений, составляющих специально охраняемую законом тайну;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2) должностное лицо, отказывающее в предоставлении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дата принятия решения об отказе.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причины, по которым запрашиваемая информация не может быть представлена в семидневный срок;</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дата, к которой будет представлена запрашиваемая информация;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должностное лицо, установившее отсрочку;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дата принятия решения об отсрочке.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41. Обеспечение конфиденциальности информации</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bookmarkStart w:id="40" w:name="P573"/>
      <w:bookmarkEnd w:id="40"/>
      <w:r w:rsidRPr="0065317C">
        <w:rPr>
          <w:rFonts w:ascii="Calibri" w:hAnsi="Calibri" w:cs="Calibri"/>
          <w:color w:val="000000" w:themeColor="text1"/>
        </w:rP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65317C" w:rsidRPr="0065317C" w:rsidRDefault="0065317C">
      <w:pPr>
        <w:spacing w:before="220" w:after="1" w:line="220" w:lineRule="atLeast"/>
        <w:ind w:firstLine="540"/>
        <w:jc w:val="both"/>
        <w:rPr>
          <w:color w:val="000000" w:themeColor="text1"/>
        </w:rPr>
      </w:pPr>
      <w:bookmarkStart w:id="41" w:name="P575"/>
      <w:bookmarkEnd w:id="41"/>
      <w:r w:rsidRPr="0065317C">
        <w:rPr>
          <w:rFonts w:ascii="Calibri" w:hAnsi="Calibri" w:cs="Calibri"/>
          <w:color w:val="000000" w:themeColor="text1"/>
        </w:rP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Редакция не вправе разглашать в распространяемых сообщениях и материалах информацию, указанную в части шестой статьи 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65317C" w:rsidRPr="0065317C" w:rsidRDefault="0065317C">
      <w:pPr>
        <w:spacing w:before="220" w:after="1" w:line="220" w:lineRule="atLeast"/>
        <w:ind w:firstLine="540"/>
        <w:jc w:val="both"/>
        <w:rPr>
          <w:color w:val="000000" w:themeColor="text1"/>
        </w:rPr>
      </w:pPr>
      <w:bookmarkStart w:id="42" w:name="P577"/>
      <w:bookmarkEnd w:id="42"/>
      <w:r w:rsidRPr="0065317C">
        <w:rPr>
          <w:rFonts w:ascii="Calibri" w:hAnsi="Calibri" w:cs="Calibri"/>
          <w:color w:val="000000" w:themeColor="text1"/>
        </w:rP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65317C" w:rsidRPr="0065317C" w:rsidRDefault="0065317C">
      <w:pPr>
        <w:spacing w:before="220" w:after="1" w:line="220" w:lineRule="atLeast"/>
        <w:ind w:firstLine="540"/>
        <w:jc w:val="both"/>
        <w:rPr>
          <w:color w:val="000000" w:themeColor="text1"/>
        </w:rPr>
      </w:pPr>
      <w:bookmarkStart w:id="43" w:name="P579"/>
      <w:bookmarkEnd w:id="43"/>
      <w:r w:rsidRPr="0065317C">
        <w:rPr>
          <w:rFonts w:ascii="Calibri" w:hAnsi="Calibri" w:cs="Calibri"/>
          <w:color w:val="000000" w:themeColor="text1"/>
        </w:rP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Распространение в средствах массовой информации, а также в информационно-телекоммуникационных сетях указанной в части шестой статьи 4 настоящего Закона информации </w:t>
      </w:r>
      <w:r w:rsidRPr="0065317C">
        <w:rPr>
          <w:rFonts w:ascii="Calibri" w:hAnsi="Calibri" w:cs="Calibri"/>
          <w:color w:val="000000" w:themeColor="text1"/>
        </w:rPr>
        <w:lastRenderedPageBreak/>
        <w:t>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пунктами 1 - 3 части четвертой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статьями 161 и 241 Уголовно-процессуального кодекса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42. Авторские произведения и письма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44" w:name="P584"/>
      <w:bookmarkEnd w:id="44"/>
      <w:r w:rsidRPr="0065317C">
        <w:rPr>
          <w:rFonts w:ascii="Calibri" w:hAnsi="Calibri" w:cs="Calibri"/>
          <w:color w:val="000000" w:themeColor="text1"/>
        </w:rP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45" w:name="P588"/>
      <w:bookmarkEnd w:id="45"/>
      <w:r w:rsidRPr="0065317C">
        <w:rPr>
          <w:rFonts w:ascii="Calibri" w:hAnsi="Calibri" w:cs="Calibri"/>
          <w:b/>
          <w:color w:val="000000" w:themeColor="text1"/>
        </w:rPr>
        <w:t>Статья 43. Право на опровержение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44. Порядок опровержения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w:t>
      </w:r>
      <w:r w:rsidRPr="0065317C">
        <w:rPr>
          <w:rFonts w:ascii="Calibri" w:hAnsi="Calibri" w:cs="Calibri"/>
          <w:color w:val="000000" w:themeColor="text1"/>
        </w:rPr>
        <w:lastRenderedPageBreak/>
        <w:t>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Опровержение должно последовать:</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в иных средствах массовой информации - в подготавливаемом или ближайшем планируемом выпуске.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45. Основания отказа в опровержении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 опровержении должно быть отказано, если данное требование либо представленный текст опровержения: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является злоупотреблением свободой массовой информации в смысле части первой статьи 4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противоречит вступившему в законную силу решению суда;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является анонимным.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опровержении может быть отказано: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если опровергаются сведения, которые уже опровергнуты в данном средстве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46. Право на ответ</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отношении ответа и отказа в таковом применяются правила статей 43 - 45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lastRenderedPageBreak/>
        <w:t>Глава V. ПРАВА И ОБЯЗАННОСТИ ЖУРНАЛИСТА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46" w:name="P622"/>
      <w:bookmarkEnd w:id="46"/>
      <w:r w:rsidRPr="0065317C">
        <w:rPr>
          <w:rFonts w:ascii="Calibri" w:hAnsi="Calibri" w:cs="Calibri"/>
          <w:b/>
          <w:color w:val="000000" w:themeColor="text1"/>
        </w:rPr>
        <w:t>Статья 47. Права журналиста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Журналист имеет право:</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искать, запрашивать, получать и распространять информацию;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посещать государственные органы и организации, предприятия и учреждения, органы общественных объединений либо их пресс-службы;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быть принятым должностными лицами в связи с запросом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копировать,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проверять достоверность сообщаемой ему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излагать свои личные суждения и оценки в сообщениях и материалах, предназначенных для распространения за его подписью;</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10) отказаться от подготовки за своей подписью сообщения или материала, противоречащего его убеждениям;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12) распространять подготовленные им сообщения и материалы за своей подписью, под псевдонимом или без подписи.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Журналист пользуется также иными правами, предоставленными ему законодательством Российской Федерации 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47.1. Выполнение поручения редакции в особых условиях</w:t>
      </w:r>
    </w:p>
    <w:p w:rsidR="0065317C" w:rsidRPr="0065317C" w:rsidRDefault="0065317C">
      <w:pPr>
        <w:spacing w:after="1" w:line="220" w:lineRule="atLeast"/>
        <w:ind w:firstLine="540"/>
        <w:jc w:val="both"/>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случае выполнения поручения редакции в особых условиях редакция обязана:</w:t>
      </w:r>
    </w:p>
    <w:p w:rsidR="0065317C" w:rsidRPr="0065317C" w:rsidRDefault="0065317C">
      <w:pPr>
        <w:spacing w:before="220" w:after="1" w:line="220" w:lineRule="atLeast"/>
        <w:ind w:firstLine="540"/>
        <w:jc w:val="both"/>
        <w:rPr>
          <w:color w:val="000000" w:themeColor="text1"/>
        </w:rPr>
      </w:pPr>
      <w:bookmarkStart w:id="47" w:name="P644"/>
      <w:bookmarkEnd w:id="47"/>
      <w:r w:rsidRPr="0065317C">
        <w:rPr>
          <w:rFonts w:ascii="Calibri" w:hAnsi="Calibri" w:cs="Calibri"/>
          <w:color w:val="000000" w:themeColor="text1"/>
        </w:rP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w:t>
      </w:r>
      <w:proofErr w:type="spellStart"/>
      <w:r w:rsidRPr="0065317C">
        <w:rPr>
          <w:rFonts w:ascii="Calibri" w:hAnsi="Calibri" w:cs="Calibri"/>
          <w:color w:val="000000" w:themeColor="text1"/>
        </w:rPr>
        <w:t>Press</w:t>
      </w:r>
      <w:proofErr w:type="spellEnd"/>
      <w:r w:rsidRPr="0065317C">
        <w:rPr>
          <w:rFonts w:ascii="Calibri" w:hAnsi="Calibri" w:cs="Calibri"/>
          <w:color w:val="000000" w:themeColor="text1"/>
        </w:rPr>
        <w:t>");</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в случае выезда за пределы Российской Федерации сотрудников редакции, указанных в пункте 1 настоящей части, оказать им содействие в получении удостоверения или иного документа, подтверждающего их профессиональный статус журналиста, в порядке, установленном уполномоченным Правительством Российской Федерации федеральным органом исполнительной власти.</w:t>
      </w:r>
    </w:p>
    <w:p w:rsidR="0065317C" w:rsidRPr="0065317C" w:rsidRDefault="0065317C">
      <w:pPr>
        <w:spacing w:before="220" w:after="1" w:line="220" w:lineRule="atLeast"/>
        <w:ind w:firstLine="540"/>
        <w:jc w:val="both"/>
        <w:rPr>
          <w:color w:val="000000" w:themeColor="text1"/>
        </w:rPr>
      </w:pPr>
      <w:bookmarkStart w:id="48" w:name="P646"/>
      <w:bookmarkEnd w:id="48"/>
      <w:r w:rsidRPr="0065317C">
        <w:rPr>
          <w:rFonts w:ascii="Calibri" w:hAnsi="Calibri" w:cs="Calibri"/>
          <w:color w:val="000000" w:themeColor="text1"/>
        </w:rP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65317C" w:rsidRPr="0065317C" w:rsidRDefault="0065317C">
      <w:pPr>
        <w:spacing w:before="220" w:after="1" w:line="220" w:lineRule="atLeast"/>
        <w:ind w:firstLine="540"/>
        <w:jc w:val="both"/>
        <w:rPr>
          <w:color w:val="000000" w:themeColor="text1"/>
        </w:rPr>
      </w:pPr>
      <w:bookmarkStart w:id="49" w:name="P647"/>
      <w:bookmarkEnd w:id="49"/>
      <w:r w:rsidRPr="0065317C">
        <w:rPr>
          <w:rFonts w:ascii="Calibri" w:hAnsi="Calibri" w:cs="Calibri"/>
          <w:color w:val="000000" w:themeColor="text1"/>
        </w:rPr>
        <w:t>1) в случае смерти (гибели) сотрудника редакции - в размере не менее двух миллионов рублей;</w:t>
      </w:r>
    </w:p>
    <w:p w:rsidR="0065317C" w:rsidRPr="0065317C" w:rsidRDefault="0065317C">
      <w:pPr>
        <w:spacing w:before="220" w:after="1" w:line="220" w:lineRule="atLeast"/>
        <w:ind w:firstLine="540"/>
        <w:jc w:val="both"/>
        <w:rPr>
          <w:color w:val="000000" w:themeColor="text1"/>
        </w:rPr>
      </w:pPr>
      <w:bookmarkStart w:id="50" w:name="P648"/>
      <w:bookmarkEnd w:id="50"/>
      <w:r w:rsidRPr="0065317C">
        <w:rPr>
          <w:rFonts w:ascii="Calibri" w:hAnsi="Calibri" w:cs="Calibri"/>
          <w:color w:val="000000" w:themeColor="text1"/>
        </w:rP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65317C" w:rsidRPr="0065317C" w:rsidRDefault="0065317C">
      <w:pPr>
        <w:spacing w:before="220" w:after="1" w:line="220" w:lineRule="atLeast"/>
        <w:ind w:firstLine="540"/>
        <w:jc w:val="both"/>
        <w:rPr>
          <w:color w:val="000000" w:themeColor="text1"/>
        </w:rPr>
      </w:pPr>
      <w:bookmarkStart w:id="51" w:name="P649"/>
      <w:bookmarkEnd w:id="51"/>
      <w:r w:rsidRPr="0065317C">
        <w:rPr>
          <w:rFonts w:ascii="Calibri" w:hAnsi="Calibri" w:cs="Calibri"/>
          <w:color w:val="000000" w:themeColor="text1"/>
        </w:rP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65317C" w:rsidRPr="0065317C" w:rsidRDefault="0065317C">
      <w:pPr>
        <w:spacing w:before="220" w:after="1" w:line="220" w:lineRule="atLeast"/>
        <w:ind w:firstLine="540"/>
        <w:jc w:val="both"/>
        <w:rPr>
          <w:color w:val="000000" w:themeColor="text1"/>
        </w:rPr>
      </w:pPr>
      <w:bookmarkStart w:id="52" w:name="P650"/>
      <w:bookmarkEnd w:id="52"/>
      <w:r w:rsidRPr="0065317C">
        <w:rPr>
          <w:rFonts w:ascii="Calibri" w:hAnsi="Calibri" w:cs="Calibri"/>
          <w:color w:val="000000" w:themeColor="text1"/>
        </w:rP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65317C" w:rsidRPr="0065317C" w:rsidRDefault="0065317C">
      <w:pPr>
        <w:spacing w:before="220" w:after="1" w:line="220" w:lineRule="atLeast"/>
        <w:ind w:firstLine="540"/>
        <w:jc w:val="both"/>
        <w:rPr>
          <w:color w:val="000000" w:themeColor="text1"/>
        </w:rPr>
      </w:pPr>
      <w:bookmarkStart w:id="53" w:name="P652"/>
      <w:bookmarkEnd w:id="53"/>
      <w:r w:rsidRPr="0065317C">
        <w:rPr>
          <w:rFonts w:ascii="Calibri" w:hAnsi="Calibri" w:cs="Calibri"/>
          <w:color w:val="000000" w:themeColor="text1"/>
        </w:rP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Компенсации, предусмотренные частью четвертой настоящей статьи, выплачиваются независимо от выплат, предусмотренных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Компенсация, предусмотренная пунктом 1 части четвертой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Компенсации, предусмотренные пунктами 2 и 3 части четвертой настоящей статьи, выплачиваются сотрудникам редакции, здоровью которых причинен вред.</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Компенсации, предусмотренные пунктами 4 - 6 части четвертой настоящей статьи, выплачиваются лицам, которые понесли соответствующие расходы.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Компенсации, предусмотренные частью четвертой настоящей статьи, выплачиваются редакцией в течение тридцати дней с даты представления необходимых документов в порядке, определенном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задержке выплаты компенсации, предусмотренной частью четвертой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Редакция освобождается от обязанности по обеспечению выплаты компенсаций, предусмотренных частью четвертой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части четвертой настоящей статьи. При этом страховые суммы по указанному договору страхования не должны быть ниже сумм компенсаций, предусмотренных частью четвертой настоящей статьи.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54" w:name="P661"/>
      <w:bookmarkEnd w:id="54"/>
      <w:r w:rsidRPr="0065317C">
        <w:rPr>
          <w:rFonts w:ascii="Calibri" w:hAnsi="Calibri" w:cs="Calibri"/>
          <w:b/>
          <w:color w:val="000000" w:themeColor="text1"/>
        </w:rPr>
        <w:t>Статья 48. Аккредитация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49. Обязанности журналиста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Журналист обязан:</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соблюдать устав редакции, с которой он состоит в трудовых отношениях;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2) проверять достоверность сообщаемой им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сохранять конфиденциальность информации и (или) ее источника;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6) при получении информации от граждан и должностных лиц ставить их в известность о проведении аудио- и видеозаписи, кино - и фотосъемки;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8) отказаться от данного ему главным редактором или редакцией задания, если оно либо его выполнение связано с нарушением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Журналист несет также иные обязанности, установленные законодательством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55" w:name="P687"/>
      <w:bookmarkEnd w:id="55"/>
      <w:r w:rsidRPr="0065317C">
        <w:rPr>
          <w:rFonts w:ascii="Calibri" w:hAnsi="Calibri" w:cs="Calibri"/>
          <w:b/>
          <w:color w:val="000000" w:themeColor="text1"/>
        </w:rPr>
        <w:t>Статья 50. Скрытая запись</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Распространение сообщений и материалов, подготовленных с использованием скрытой аудио- и видеозаписи, кино- и фотосъемки, допускается: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если это не нарушает конституционных прав и свобод человека и гражданина;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если это необходимо для защиты общественных интересов и приняты меры против возможной идентификации посторонних лиц;</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если демонстрация записи производится по решению суда.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56" w:name="P694"/>
      <w:bookmarkEnd w:id="56"/>
      <w:r w:rsidRPr="0065317C">
        <w:rPr>
          <w:rFonts w:ascii="Calibri" w:hAnsi="Calibri" w:cs="Calibri"/>
          <w:b/>
          <w:color w:val="000000" w:themeColor="text1"/>
        </w:rPr>
        <w:t>Статья 51. Недопустимость злоупотребления правами журналиста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Не допускается использование установленных настоящим Законом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52. Специальный статус</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Профессиональный статус журналиста, установленный настоящим Законом, распространяется: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VI. МЕЖГОСУДАРСТВЕННОЕ СОТРУДНИЧЕСТВО</w:t>
      </w: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В ОБЛАСТИ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53. Межгосударственные договоры и соглашения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Межгосударственное сотрудничество в области массовой информации осуществляется на основе договоров, заключенных Российской Федерацией.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54. Распространение зарубежной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Гражданам Российской Федерации гарантируется беспрепятственный доступ к сообщениям и материалам зарубежных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Порядок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форме, установленной федеральным органом исполнительной власти, уполномоченным Правительством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несоответствие продукции зарубежного периодического печатного издания требованиям, установленным статьей 4 настоящего Закона и Федеральным законом от 25 июля 2002 года N 114-ФЗ "О противодействии экстремистской деятельности";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порядке в случае несоответствия продукции зарубежного периодического печатного издания требованиям, установленным статьей 4 настоящего Закона и Федеральным законом от 25 июля 2002 года N 114-ФЗ "О противодействии экстремистской деятельности", выявленного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bookmarkStart w:id="57" w:name="P724"/>
      <w:bookmarkEnd w:id="57"/>
      <w:r w:rsidRPr="0065317C">
        <w:rPr>
          <w:rFonts w:ascii="Calibri" w:hAnsi="Calibri" w:cs="Calibri"/>
          <w:b/>
          <w:color w:val="000000" w:themeColor="text1"/>
        </w:rPr>
        <w:t>Статья 55. Зарубежные корреспонденты</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Аккредитация зарубежных корреспондентов в Российской Федерации производится Министерством иностранных дел Российской Федерации в соответствии со статьей 48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Зарубежные корреспонденты, не аккредитованные в Российской Федерации в установленном порядке, пользуются правами и несут обязанности как представители иностранного юридического лица.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От обязательной аккредитации для осуществления профессиональной деятельности в Российской Федерации освобождаются: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зарубежные корреспонденты, ранее аккредитованные в Союзе ССР или в суверенных государствах, входивших в его состав;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center"/>
        <w:outlineLvl w:val="0"/>
        <w:rPr>
          <w:color w:val="000000" w:themeColor="text1"/>
        </w:rPr>
      </w:pPr>
      <w:r w:rsidRPr="0065317C">
        <w:rPr>
          <w:rFonts w:ascii="Calibri" w:hAnsi="Calibri" w:cs="Calibri"/>
          <w:b/>
          <w:color w:val="000000" w:themeColor="text1"/>
        </w:rPr>
        <w:t>Глава VII. ОТВЕТСТВЕННОСТЬ ЗА НАРУШЕНИЕ ЗАКОНОДАТЕЛЬСТВА</w:t>
      </w:r>
    </w:p>
    <w:p w:rsidR="0065317C" w:rsidRPr="0065317C" w:rsidRDefault="0065317C">
      <w:pPr>
        <w:spacing w:after="1" w:line="220" w:lineRule="atLeast"/>
        <w:jc w:val="center"/>
        <w:rPr>
          <w:color w:val="000000" w:themeColor="text1"/>
        </w:rPr>
      </w:pPr>
      <w:r w:rsidRPr="0065317C">
        <w:rPr>
          <w:rFonts w:ascii="Calibri" w:hAnsi="Calibri" w:cs="Calibri"/>
          <w:b/>
          <w:color w:val="000000" w:themeColor="text1"/>
        </w:rPr>
        <w:t>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56. Возложение ответственности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58" w:name="P741"/>
      <w:bookmarkEnd w:id="58"/>
      <w:r w:rsidRPr="0065317C">
        <w:rPr>
          <w:rFonts w:ascii="Calibri" w:hAnsi="Calibri" w:cs="Calibri"/>
          <w:color w:val="000000" w:themeColor="text1"/>
        </w:rP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bookmarkStart w:id="59" w:name="P742"/>
      <w:bookmarkEnd w:id="59"/>
      <w:r w:rsidRPr="0065317C">
        <w:rPr>
          <w:rFonts w:ascii="Calibri" w:hAnsi="Calibri" w:cs="Calibri"/>
          <w:color w:val="000000" w:themeColor="text1"/>
        </w:rP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частях первой и второй настоящей статьи, осуществляются в порядке, установленном Правительством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57. Освобождение от ответственности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bookmarkStart w:id="60" w:name="P747"/>
      <w:bookmarkEnd w:id="60"/>
      <w:r w:rsidRPr="0065317C">
        <w:rPr>
          <w:rFonts w:ascii="Calibri" w:hAnsi="Calibri" w:cs="Calibri"/>
          <w:color w:val="000000" w:themeColor="text1"/>
        </w:rP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если эти сведения присутствуют в обязательных сообщениях;</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если они получены от информационных агентств;</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если они являются дословным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6) если они являются дословным воспроизведением сообщений и материалов или их фрагментов, распространенных другим средством массовой информации (за исключением случаев распространения информации, указанной в части шестой статьи 4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статьи 24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58. Ответственность за ущемление свободы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осуществления цензуры;</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вмешательства в деятельность и нарушения профессиональной самостоятельности редакции;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незаконного прекращения либо приостановления деятельности средства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нарушения права редакции на запрос и получение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незаконного изъятия, а равно уничтожения тиража или его части;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принуждения журналиста к распространению или отказу от распространения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нарушения прав журналиста, установленных настоящим Законом, - влечет уголовную, административную, дисциплинарную или иную ответственность в соответствии с законодательством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59. Ответственность за злоупотребление свободой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Злоупотребление свободой массовой информации, выразившееся в нарушении требований статьи 4 настоящего Закона, - влечет уголовную, административную, дисциплинарную или иную ответственность в соответствии с законодательством Российской Федерации.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lastRenderedPageBreak/>
        <w:t>Злоупотребление правами журналиста, выразившееся в нарушении требований статей 50 и 51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60. Ответственность за иные нарушения законодательства о средствах массовой информации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Нарушение законодательства Российской Федерации о средствах массовой информации, выразившееся: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статьей 11 настоящего Закона, а также предъявлении при регистрации не предусмотренных настоящим Законом требований;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нарушении требований, установленных Федеральным законом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нарушении правил распространения обязательных сообщений, рекламы, эротических изданий и программ;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нарушении порядка объявления выходных данных, представления обязательных экземпляров, хранения материалов теле- и радиопередач;</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 xml:space="preserve">в </w:t>
      </w:r>
      <w:proofErr w:type="spellStart"/>
      <w:r w:rsidRPr="0065317C">
        <w:rPr>
          <w:rFonts w:ascii="Calibri" w:hAnsi="Calibri" w:cs="Calibri"/>
          <w:color w:val="000000" w:themeColor="text1"/>
        </w:rPr>
        <w:t>непредоставлении</w:t>
      </w:r>
      <w:proofErr w:type="spellEnd"/>
      <w:r w:rsidRPr="0065317C">
        <w:rPr>
          <w:rFonts w:ascii="Calibri" w:hAnsi="Calibri" w:cs="Calibri"/>
          <w:color w:val="000000" w:themeColor="text1"/>
        </w:rPr>
        <w:t xml:space="preserve">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Законом;</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в создании искусственных помех, препятствующих уверенному приему радио- и телепрограмм, - влечет уголовную, административную, дисциплинарную или иную ответственность в соответствии с законодательством Российской Федерации.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61. Порядок обжалования</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lastRenderedPageBreak/>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статьи 40 настоящего Закона;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4) отказ в аккредитации, лишение аккредитации, а равно нарушение прав аккредитованного журналиста.</w:t>
      </w:r>
    </w:p>
    <w:p w:rsidR="0065317C" w:rsidRPr="0065317C" w:rsidRDefault="0065317C">
      <w:pPr>
        <w:spacing w:before="220" w:after="1" w:line="220" w:lineRule="atLeast"/>
        <w:ind w:firstLine="540"/>
        <w:jc w:val="both"/>
        <w:rPr>
          <w:color w:val="000000" w:themeColor="text1"/>
        </w:rPr>
      </w:pPr>
      <w:r w:rsidRPr="0065317C">
        <w:rPr>
          <w:rFonts w:ascii="Calibri" w:hAnsi="Calibri" w:cs="Calibri"/>
          <w:color w:val="000000" w:themeColor="text1"/>
        </w:rP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outlineLvl w:val="1"/>
        <w:rPr>
          <w:color w:val="000000" w:themeColor="text1"/>
        </w:rPr>
      </w:pPr>
      <w:r w:rsidRPr="0065317C">
        <w:rPr>
          <w:rFonts w:ascii="Calibri" w:hAnsi="Calibri" w:cs="Calibri"/>
          <w:b/>
          <w:color w:val="000000" w:themeColor="text1"/>
        </w:rPr>
        <w:t>Статья 62. Возмещение морального вреда</w:t>
      </w:r>
    </w:p>
    <w:p w:rsidR="0065317C" w:rsidRPr="0065317C" w:rsidRDefault="0065317C">
      <w:pPr>
        <w:spacing w:after="1" w:line="220" w:lineRule="atLeast"/>
        <w:rPr>
          <w:color w:val="000000" w:themeColor="text1"/>
        </w:rPr>
      </w:pPr>
    </w:p>
    <w:p w:rsidR="0065317C" w:rsidRPr="0065317C" w:rsidRDefault="0065317C">
      <w:pPr>
        <w:spacing w:after="1" w:line="220" w:lineRule="atLeast"/>
        <w:ind w:firstLine="540"/>
        <w:jc w:val="both"/>
        <w:rPr>
          <w:color w:val="000000" w:themeColor="text1"/>
        </w:rPr>
      </w:pPr>
      <w:r w:rsidRPr="0065317C">
        <w:rPr>
          <w:rFonts w:ascii="Calibri" w:hAnsi="Calibri" w:cs="Calibri"/>
          <w:color w:val="000000" w:themeColor="text1"/>
        </w:rP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65317C" w:rsidRPr="0065317C" w:rsidRDefault="0065317C">
      <w:pPr>
        <w:spacing w:after="1" w:line="220" w:lineRule="atLeast"/>
        <w:rPr>
          <w:color w:val="000000" w:themeColor="text1"/>
        </w:rPr>
      </w:pPr>
    </w:p>
    <w:p w:rsidR="0065317C" w:rsidRPr="0065317C" w:rsidRDefault="0065317C">
      <w:pPr>
        <w:spacing w:after="1" w:line="220" w:lineRule="atLeast"/>
        <w:jc w:val="right"/>
        <w:rPr>
          <w:color w:val="000000" w:themeColor="text1"/>
        </w:rPr>
      </w:pPr>
      <w:r w:rsidRPr="0065317C">
        <w:rPr>
          <w:rFonts w:ascii="Calibri" w:hAnsi="Calibri" w:cs="Calibri"/>
          <w:color w:val="000000" w:themeColor="text1"/>
        </w:rPr>
        <w:t>Президент</w:t>
      </w:r>
    </w:p>
    <w:p w:rsidR="0065317C" w:rsidRPr="0065317C" w:rsidRDefault="0065317C">
      <w:pPr>
        <w:spacing w:after="1" w:line="220" w:lineRule="atLeast"/>
        <w:jc w:val="right"/>
        <w:rPr>
          <w:color w:val="000000" w:themeColor="text1"/>
        </w:rPr>
      </w:pPr>
      <w:r w:rsidRPr="0065317C">
        <w:rPr>
          <w:rFonts w:ascii="Calibri" w:hAnsi="Calibri" w:cs="Calibri"/>
          <w:color w:val="000000" w:themeColor="text1"/>
        </w:rPr>
        <w:t>Российской Федерации</w:t>
      </w:r>
    </w:p>
    <w:p w:rsidR="0065317C" w:rsidRPr="0065317C" w:rsidRDefault="0065317C">
      <w:pPr>
        <w:spacing w:after="1" w:line="220" w:lineRule="atLeast"/>
        <w:jc w:val="right"/>
        <w:rPr>
          <w:color w:val="000000" w:themeColor="text1"/>
        </w:rPr>
      </w:pPr>
      <w:r w:rsidRPr="0065317C">
        <w:rPr>
          <w:rFonts w:ascii="Calibri" w:hAnsi="Calibri" w:cs="Calibri"/>
          <w:color w:val="000000" w:themeColor="text1"/>
        </w:rPr>
        <w:t>Б.ЕЛЬЦИН</w:t>
      </w:r>
    </w:p>
    <w:p w:rsidR="0065317C" w:rsidRPr="0065317C" w:rsidRDefault="0065317C">
      <w:pPr>
        <w:spacing w:after="1" w:line="220" w:lineRule="atLeast"/>
        <w:rPr>
          <w:color w:val="000000" w:themeColor="text1"/>
        </w:rPr>
      </w:pPr>
      <w:r w:rsidRPr="0065317C">
        <w:rPr>
          <w:rFonts w:ascii="Calibri" w:hAnsi="Calibri" w:cs="Calibri"/>
          <w:color w:val="000000" w:themeColor="text1"/>
        </w:rPr>
        <w:t>Москва, Дом Советов России</w:t>
      </w:r>
    </w:p>
    <w:p w:rsidR="0065317C" w:rsidRPr="0065317C" w:rsidRDefault="0065317C">
      <w:pPr>
        <w:spacing w:before="220" w:after="1" w:line="220" w:lineRule="atLeast"/>
        <w:rPr>
          <w:color w:val="000000" w:themeColor="text1"/>
        </w:rPr>
      </w:pPr>
      <w:r w:rsidRPr="0065317C">
        <w:rPr>
          <w:rFonts w:ascii="Calibri" w:hAnsi="Calibri" w:cs="Calibri"/>
          <w:color w:val="000000" w:themeColor="text1"/>
        </w:rPr>
        <w:t>27 декабря 1991 года</w:t>
      </w:r>
    </w:p>
    <w:p w:rsidR="0065317C" w:rsidRPr="0065317C" w:rsidRDefault="0065317C">
      <w:pPr>
        <w:spacing w:before="220" w:after="1" w:line="220" w:lineRule="atLeast"/>
        <w:rPr>
          <w:color w:val="000000" w:themeColor="text1"/>
        </w:rPr>
      </w:pPr>
      <w:r w:rsidRPr="0065317C">
        <w:rPr>
          <w:rFonts w:ascii="Calibri" w:hAnsi="Calibri" w:cs="Calibri"/>
          <w:color w:val="000000" w:themeColor="text1"/>
        </w:rPr>
        <w:t>N 2124-1</w:t>
      </w:r>
    </w:p>
    <w:p w:rsidR="0065317C" w:rsidRPr="0065317C" w:rsidRDefault="0065317C">
      <w:pPr>
        <w:spacing w:after="1" w:line="220" w:lineRule="atLeast"/>
        <w:rPr>
          <w:color w:val="000000" w:themeColor="text1"/>
        </w:rPr>
      </w:pPr>
    </w:p>
    <w:p w:rsidR="0065317C" w:rsidRPr="0065317C" w:rsidRDefault="0065317C">
      <w:pPr>
        <w:spacing w:after="1" w:line="220" w:lineRule="atLeast"/>
        <w:rPr>
          <w:color w:val="000000" w:themeColor="text1"/>
        </w:rPr>
      </w:pPr>
    </w:p>
    <w:p w:rsidR="0065317C" w:rsidRPr="0065317C" w:rsidRDefault="0065317C">
      <w:pPr>
        <w:pBdr>
          <w:top w:val="single" w:sz="6" w:space="0" w:color="auto"/>
        </w:pBdr>
        <w:spacing w:before="100" w:after="100"/>
        <w:jc w:val="both"/>
        <w:rPr>
          <w:color w:val="000000" w:themeColor="text1"/>
          <w:sz w:val="2"/>
          <w:szCs w:val="2"/>
        </w:rPr>
      </w:pPr>
    </w:p>
    <w:p w:rsidR="007676A8" w:rsidRPr="0065317C" w:rsidRDefault="0065317C" w:rsidP="0065317C">
      <w:pPr>
        <w:rPr>
          <w:color w:val="000000" w:themeColor="text1"/>
        </w:rPr>
      </w:pPr>
    </w:p>
    <w:sectPr w:rsidR="007676A8" w:rsidRPr="0065317C" w:rsidSect="00D47DA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818C5"/>
    <w:rsid w:val="000E4709"/>
    <w:rsid w:val="000F4D79"/>
    <w:rsid w:val="00134886"/>
    <w:rsid w:val="001C1E0C"/>
    <w:rsid w:val="00247EE3"/>
    <w:rsid w:val="002C649C"/>
    <w:rsid w:val="00323438"/>
    <w:rsid w:val="003A49F9"/>
    <w:rsid w:val="00436C87"/>
    <w:rsid w:val="00450C17"/>
    <w:rsid w:val="004B500B"/>
    <w:rsid w:val="0056230B"/>
    <w:rsid w:val="00626BD7"/>
    <w:rsid w:val="0065317C"/>
    <w:rsid w:val="007C4B74"/>
    <w:rsid w:val="00913EBF"/>
    <w:rsid w:val="00A76206"/>
    <w:rsid w:val="00A91528"/>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19439</Words>
  <Characters>110805</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2019-11-28T13:12:00Z</dcterms:created>
  <dcterms:modified xsi:type="dcterms:W3CDTF">2019-11-28T13:12:00Z</dcterms:modified>
</cp:coreProperties>
</file>