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bookmarkStart w:id="0" w:name="_GoBack"/>
      <w:bookmarkEnd w:id="0"/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7"/>
          <w:headerReference w:type="first" r:id="rId8"/>
          <w:pgSz w:w="11908" w:h="16848"/>
          <w:pgMar w:top="1418" w:right="1418" w:bottom="1701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pStyle w:val="ConsPlusTitle"/>
        <w:widowControl/>
        <w:ind w:left="9923"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lastRenderedPageBreak/>
        <w:t xml:space="preserve">ПРИЛОЖЕНИЕ № 1 </w:t>
      </w:r>
      <w:r w:rsidRPr="00233E5E">
        <w:rPr>
          <w:rFonts w:ascii="PT Astra Serif" w:hAnsi="PT Astra Serif"/>
          <w:b w:val="0"/>
          <w:color w:val="auto"/>
          <w:sz w:val="28"/>
        </w:rPr>
        <w:br/>
        <w:t xml:space="preserve">к учетной политике </w:t>
      </w:r>
      <w:r w:rsidRPr="00233E5E">
        <w:rPr>
          <w:rFonts w:ascii="PT Astra Serif" w:hAnsi="PT Astra Serif"/>
          <w:b w:val="0"/>
          <w:color w:val="auto"/>
          <w:sz w:val="28"/>
        </w:rPr>
        <w:br/>
        <w:t>центрального аппарата Минюста России для целей бухгалтерского учета</w:t>
      </w:r>
    </w:p>
    <w:p w:rsidR="00224F0F" w:rsidRPr="00233E5E" w:rsidRDefault="00224F0F">
      <w:pPr>
        <w:pStyle w:val="ConsPlusTitle"/>
        <w:rPr>
          <w:rFonts w:ascii="PT Astra Serif" w:hAnsi="PT Astra Serif"/>
          <w:b w:val="0"/>
          <w:color w:val="auto"/>
          <w:sz w:val="28"/>
        </w:rPr>
      </w:pPr>
    </w:p>
    <w:p w:rsidR="00224F0F" w:rsidRPr="00233E5E" w:rsidRDefault="00224F0F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color w:val="auto"/>
          <w:sz w:val="28"/>
        </w:rPr>
      </w:pPr>
      <w:r w:rsidRPr="00233E5E">
        <w:rPr>
          <w:rFonts w:ascii="PT Astra Serif" w:hAnsi="PT Astra Serif"/>
          <w:color w:val="auto"/>
          <w:sz w:val="28"/>
        </w:rPr>
        <w:t>РАБОЧИЙ ПЛАН СЧЕТОВ</w:t>
      </w:r>
    </w:p>
    <w:p w:rsidR="00224F0F" w:rsidRPr="00233E5E" w:rsidRDefault="00224F0F">
      <w:pPr>
        <w:pStyle w:val="ConsPlusTitle"/>
        <w:widowControl/>
        <w:jc w:val="center"/>
        <w:rPr>
          <w:rFonts w:ascii="PT Astra Serif" w:hAnsi="PT Astra Serif"/>
          <w:color w:val="auto"/>
          <w:sz w:val="28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ind w:right="2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color w:val="auto"/>
        </w:rPr>
        <w:t xml:space="preserve">(в редакции приказов Минюста России </w:t>
      </w:r>
      <w:r w:rsidRPr="00233E5E">
        <w:rPr>
          <w:rStyle w:val="1d"/>
          <w:rFonts w:ascii="PT Astra Serif" w:hAnsi="PT Astra Serif"/>
          <w:color w:val="auto"/>
        </w:rPr>
        <w:t>от 06.08.2021 № 139</w:t>
      </w:r>
      <w:r w:rsidRPr="00233E5E">
        <w:rPr>
          <w:rStyle w:val="1d"/>
          <w:rFonts w:ascii="PT Astra Serif" w:hAnsi="PT Astra Serif"/>
          <w:color w:val="auto"/>
          <w:u w:val="none"/>
        </w:rPr>
        <w:t xml:space="preserve">, </w:t>
      </w:r>
      <w:r w:rsidRPr="00233E5E">
        <w:rPr>
          <w:rStyle w:val="1d"/>
          <w:rFonts w:ascii="PT Astra Serif" w:hAnsi="PT Astra Serif"/>
          <w:color w:val="auto"/>
        </w:rPr>
        <w:t>от 05.05.2023 № 94</w:t>
      </w:r>
      <w:r w:rsidRPr="00233E5E">
        <w:rPr>
          <w:rStyle w:val="1d"/>
          <w:rFonts w:ascii="PT Astra Serif" w:hAnsi="PT Astra Serif"/>
          <w:color w:val="auto"/>
          <w:u w:val="none"/>
        </w:rPr>
        <w:t xml:space="preserve">, </w:t>
      </w:r>
      <w:r w:rsidRPr="00233E5E">
        <w:rPr>
          <w:rStyle w:val="35"/>
          <w:rFonts w:ascii="PT Astra Serif" w:hAnsi="PT Astra Serif"/>
          <w:color w:val="auto"/>
        </w:rPr>
        <w:t>от 01.08.2023 № 206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pStyle w:val="ConsPlusTitle"/>
        <w:widowControl/>
        <w:jc w:val="center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rPr>
          <w:rFonts w:ascii="PT Astra Serif" w:hAnsi="PT Astra Serif"/>
          <w:b w:val="0"/>
          <w:color w:val="auto"/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992"/>
        <w:gridCol w:w="992"/>
        <w:gridCol w:w="709"/>
        <w:gridCol w:w="709"/>
        <w:gridCol w:w="708"/>
        <w:gridCol w:w="7"/>
        <w:gridCol w:w="702"/>
        <w:gridCol w:w="709"/>
        <w:gridCol w:w="709"/>
        <w:gridCol w:w="708"/>
        <w:gridCol w:w="426"/>
        <w:gridCol w:w="4252"/>
      </w:tblGrid>
      <w:tr w:rsidR="00233E5E" w:rsidRPr="00233E5E">
        <w:trPr>
          <w:trHeight w:val="264"/>
          <w:tblHeader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Наименование счета</w:t>
            </w:r>
          </w:p>
        </w:tc>
        <w:tc>
          <w:tcPr>
            <w:tcW w:w="737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Номер счета*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Детализация аналитического учета</w:t>
            </w:r>
          </w:p>
        </w:tc>
      </w:tr>
      <w:tr w:rsidR="00233E5E" w:rsidRPr="00233E5E">
        <w:trPr>
          <w:trHeight w:val="322"/>
          <w:tblHeader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37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322"/>
          <w:tblHeader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37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78"/>
          <w:tblHeader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код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88"/>
          <w:tblHeader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ind w:left="-108" w:right="-108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аналити-ческий </w:t>
            </w:r>
          </w:p>
          <w:p w:rsidR="00224F0F" w:rsidRPr="00233E5E" w:rsidRDefault="00275211">
            <w:pPr>
              <w:spacing w:line="80" w:lineRule="atLeast"/>
              <w:ind w:left="-108" w:right="-108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по БК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ind w:left="-108" w:right="-108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вида деятель-ности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синтетического счета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аналитический по КОСГУ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519"/>
          <w:tblHeader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объекта учета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ind w:left="-108" w:right="-108" w:firstLine="108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груп-пы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вида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315"/>
          <w:tblHeader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номер разряда счета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58"/>
          <w:tblHeader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ind w:left="-108" w:right="-108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26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77"/>
          <w:tblHeader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37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</w:tr>
      <w:tr w:rsidR="00233E5E" w:rsidRPr="00233E5E">
        <w:trPr>
          <w:trHeight w:val="447"/>
        </w:trPr>
        <w:tc>
          <w:tcPr>
            <w:tcW w:w="15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4"/>
              </w:rPr>
              <w:t>РАЗДЕЛ 1. НЕФИНАНСОВЫЕ АКТИВЫ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Основные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Основные средства – недвижимое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Жилые помещения – недвижимое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стоимости жилых помещений – недвижимого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жилых помещений – недвижимого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Нежилые помещения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(здания и сооружения) – недвижимое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нежилых помещений (зданий и сооружений) –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нежилых помещений (зданий и сооружений) –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Транспортные средства – недвижимое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стоимости транспортных средств –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транспортных средств –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Основные средства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Нежилые помещения (здания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сооружения )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нежилых помещений (зданий и сооружений)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нежилых помещений (зданий и сооружений)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Машины и оборудование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стоимости машин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оборудования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машин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оборудования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Транспортные средства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транспортных средств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транспортных средств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Инвентарь производственный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хозяйственный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стоимости инвентаря производственного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хозяйственного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стоимости инвентаря производственного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хозяйственного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Прочие основные средства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прочих основных средств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прочих основных средств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группы ОС, инвентарные номера, местонахождение объектов (адреса, места хранения),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Нематериальные активы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объекты НМА, виды имущества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Нематериальные активы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объекты НМА, виды имущества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Опытно-конструкторские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технологические разработки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объекты НМА, виды имущества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объекты НМА, виды имущества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объекты НМА, виды имущества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Программное обеспечение и базы данных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 – программное обеспечение и базы данных, виды имущества 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программного обеспечения и баз данных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 – программное обеспечение и базы данных, виды имущества 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стоимости нематериальных активов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 – программное обеспечение и базы данных, виды имущества 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Иные объекты интеллектуальной собственности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 – иные объекты интеллектуальной собственности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 виды имущества 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иных объектов интеллектуальной собственности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 – иные объекты интеллектуальной собственности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 виды имущества 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иных объектов интеллектуальной собственности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 – иные объекты интеллектуальной собственности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 виды имущества по ОКОФ, инвентарные (кадастровые) номера, местонахождение объектов (адреса)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Непроизведенные активы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НПА, инвентарные (кадастровые) номера,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Непроизведенные активы – недвижимое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НПА, инвентарные (кадастровые) номера,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Земля (земельные участки) – недвижимое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НПА, инвентарные (кадастровые) номера,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земли (земельных участков)–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НПА, инвентарные (кадастровые) номера,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земли (земельных участков)–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НПА, инвентарные (кадастровые) номера,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Непроизведенные активы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НПА, инвентарные (кадастровые) номера,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Прочие непроизведенные активы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НПА, инвентарные (кадастровые) номера,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прочих непроизведенных активов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НПА, инвентарные (кадастровые) номера,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прочих непроизведенных активов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НПА, инвентарные (кадастровые) номера, местонахождение объектов (адреса), ОЛ</w:t>
            </w:r>
          </w:p>
        </w:tc>
      </w:tr>
      <w:tr w:rsidR="00233E5E" w:rsidRPr="00233E5E">
        <w:trPr>
          <w:trHeight w:val="60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НМА, инвентарные номера</w:t>
            </w:r>
          </w:p>
        </w:tc>
      </w:tr>
      <w:tr w:rsidR="00233E5E" w:rsidRPr="00233E5E">
        <w:trPr>
          <w:trHeight w:val="40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НМА, инвентарные номера</w:t>
            </w:r>
          </w:p>
        </w:tc>
      </w:tr>
      <w:tr w:rsidR="00233E5E" w:rsidRPr="00233E5E">
        <w:trPr>
          <w:trHeight w:val="55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жилых помещений –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жилых помещений – недвижимого имущества 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Амортизация нежилых помещений (зданий и сооружений) –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нежилых помещений (зданий и сооружений) – недвижимого имущества 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46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транспортных средств –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стоимости транспортных средств – недвижимого имущества 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67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нежилых помещений (зданий и сооружений)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нежилых помещений (зданий и сооружений) – иного движимого имущества 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машин и оборудования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машин и оборудования – иного движимого имущества 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транспортных средств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стоимости транспортных средств – иного движимого имущества 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Амортизация инвентаря производственного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хозяйственного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127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инвентаря производственного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хозяйственного – иного движимого имущества 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97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прочих основных средств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126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прочих основных средств – иного движимого имущества 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инвентарные номера</w:t>
            </w:r>
          </w:p>
        </w:tc>
      </w:tr>
      <w:tr w:rsidR="00233E5E" w:rsidRPr="00233E5E">
        <w:trPr>
          <w:trHeight w:val="127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опытно-конструкторских и технологических разработок - иного движимого имущества 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программного обеспечения и баз данных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программного обеспечения и баз данных – иного движимого имущества учреждения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иных объектов интеллектуальной собственности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иных объектов интеллектуальной собственности – иного движимого имущества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учреждения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Амортизация прав пользования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прав пользования жилыми помещениями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прав пользования жилыми помещениями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Амортизация прав пользования нежилыми помещениями (зданиями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сооружениями)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прав пользования нежилыми помещениями (зданиями и сооружениями)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62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прав пользования машинами и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стоимости прав пользования машинами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оборудованием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60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прав пользования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права пользования транспортными средствами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Амортизация прав пользования инвентарем производственным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хозяйственным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прав пользования инвентарем производственным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хозяйственным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65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прав пользования прочими основными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60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прав пользования непроизведенными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58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Амортизация прав пользования нематериальными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Амортизация прав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технологическими разработками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11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прав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технологическими разработками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99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Амортизация прав пользования программным обеспечением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базами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99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97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Амортизация прав пользования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Материальные запасы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Материальные запасы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Лекарственные препараты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медицинские материалы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1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лекарственных препаратов и медицинских материалов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26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стоимости лекарственных препаратов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медицинских материалов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Горюче-смазочные материалы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горюче-смазочных материалов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27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горюче-смазочных материалов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20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Строительные материалы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26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стоимости строительных материалов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19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строительных материалов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строительных материалов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строительных материалов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20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Мягкий инвентарь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11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стоимости мягкого инвентаря –иного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26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мягкого инвентаря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Прочие материальные запасы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13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прочих материальных запасов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прочих материальных запасов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стоимости прочих материальных запасов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11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прочих материальных запасов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11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прочих материальных запасов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прочих материальных запасов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МЗ, единицы измерений МЗ, сорт МЗ, количество МЗ, ОЛ, местонахождение объектов (адреса, места хранения)</w:t>
            </w:r>
          </w:p>
        </w:tc>
      </w:tr>
      <w:tr w:rsidR="00233E5E" w:rsidRPr="00233E5E">
        <w:trPr>
          <w:trHeight w:val="63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Вложения в нефинансовые активы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НМА, НПА, МЗ</w:t>
            </w:r>
          </w:p>
        </w:tc>
      </w:tr>
      <w:tr w:rsidR="00233E5E" w:rsidRPr="00233E5E">
        <w:trPr>
          <w:trHeight w:val="68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Вложения в недвижимое имущество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</w:t>
            </w:r>
          </w:p>
        </w:tc>
      </w:tr>
      <w:tr w:rsidR="00233E5E" w:rsidRPr="00233E5E">
        <w:trPr>
          <w:trHeight w:val="55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Вложения в основные средства – недвижимое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</w:t>
            </w:r>
          </w:p>
        </w:tc>
      </w:tr>
      <w:tr w:rsidR="00233E5E" w:rsidRPr="00233E5E">
        <w:trPr>
          <w:trHeight w:val="70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вложений в основные средства – недвижимое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</w:t>
            </w:r>
          </w:p>
        </w:tc>
      </w:tr>
      <w:tr w:rsidR="00233E5E" w:rsidRPr="00233E5E">
        <w:trPr>
          <w:trHeight w:val="70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вложений в основные средства – недвижимое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Вложения в непроизведенные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активы – недвижимое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Вложения в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Вложения в основные средства –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вложений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непроизведенные активы – недвижимое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вложений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непроизведенные активы – недвижимое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Вложения в опытно-конструкторские и технологические разработки -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Вложения в программные обеспечения и базы данных –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вложений в программное обеспечение и базы данных –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вложений в программное обеспечение и базы данных –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Вложения в иные объекты интеллектуальной собственности –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вложений в иные объекты интеллектуальной собственности –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вложений в иные объекты интеллектуальной собственности –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Вложения в непроизведенные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активы –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вложений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непроизведенные активы –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вложений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непроизведенные активы –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51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Вложения в материальные запасы – иное движимое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</w:t>
            </w:r>
          </w:p>
        </w:tc>
      </w:tr>
      <w:tr w:rsidR="00233E5E" w:rsidRPr="00233E5E">
        <w:trPr>
          <w:trHeight w:val="67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вложений в материальные запасы – иное движимое имущество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вложений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в материальные запасы – иное движимое имущество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МЗ</w:t>
            </w:r>
          </w:p>
        </w:tc>
      </w:tr>
      <w:tr w:rsidR="00233E5E" w:rsidRPr="00233E5E">
        <w:trPr>
          <w:trHeight w:val="60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Вложения в права пользования нематериальными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Вложение в права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технологическими разработками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вложений в права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технологическими разработками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вложений в права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технологическими разработками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Вложения в права пользования программным обеспечением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базами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вложений в права пользования программным обеспечением и базами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вложений в права пользования программным обеспечением и базами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Вложения в права пользования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вложений в права пользования 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вложений в права пользования 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НМА</w:t>
            </w:r>
          </w:p>
        </w:tc>
      </w:tr>
      <w:tr w:rsidR="00233E5E" w:rsidRPr="00233E5E">
        <w:trPr>
          <w:trHeight w:val="11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Права пользования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3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Права пользования нефинансовыми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2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Права пользования жилыми помещениями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7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прав пользования жилыми помещениями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24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стоимости прав пользования жилыми помещениями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Права пользования нежилыми помещениями (зданиями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сооружениями)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3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20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2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Права пользования машинами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9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стоимости прав пользования машинами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прав пользования машинами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Права пользования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7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 пользования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0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Права пользования инвентарем производственным и хозяйственным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3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2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Права пользования прочими основными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9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прав пользования прочими основными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12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стоимости прав пользования прочими основными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Права пользования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непроизведенными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права пользования непроизведенными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 ОС, НПА,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 Права пользования нематериальными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объекты, полученные в пользование, идентификационные номера НФА,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Права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технологическими разработками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объекты, полученные в пользование, идентификационные номера НФА,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40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стоимости прав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технологическими разработками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объекты, полученные в пользование, идентификационные номера НФА,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48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прав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технологическими разработками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объекты, полученные в пользование, идентификационные номера НФА,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43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Права пользования программным обеспечением и базами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объекты, полученные в пользование, идентификационные номера НФА,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13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стоимости прав пользования программным обеспечением и базами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объекты, полученные в пользование, идентификационные номера НФА,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объекты, полученные в пользование, идентификационные номера НФА,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объекты, полученные в пользование, идентификационные номера НФА,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стоимости прав пользования 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объекты, полученные в пользование, идентификационные номера НФА,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объекты, полученные в пользование, идентификационные номера НФА, контрагенты (правообладатели,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арендодатели), правовые основания, местонахождение объектов (адреса), ОЛ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Обесценение нефинансовых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недвижимого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жилых помещений – недвижимого имущества учреждения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нежилых помещений (зданий и сооружений) –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нежилых помещений (зданий и сооружений) – недвижимого имущества учреждения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транспортных средств –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стоимости транспортных средств – недвижимого имущества учреждения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нежилых помещений (зданий и сооружений)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нежилых помещений (зданий и сооружений) – иного движимого имущества учреждения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машин и оборудования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инвестиционной недвижимости – иного движимого имущества учреждения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транспортных средств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стоимости транспортных средств – иного движимого имущества учреждения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инвентаря производственного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хозяйственного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141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инвентаря производственного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хозяйственного – иного движимого имущества учреждения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98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прочих основных средств –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111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прочих основных средств – иного движимого имущества учреждения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112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Обесценение научных исследований (научно-исследовательских разработок) – иного 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научных исследований (научно-исследовательских разработок) – иного движимого имущества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опытно-конструкторских и технологических разработок –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иного 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опытно-конструкторских и технологических разработок – иного движимого имущества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программного обеспечения и баз данных –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иного 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программного обеспечения и баз данных –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иного движимого имущества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Обесценение иных объектов интеллектуальной собственности – иного 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иных объектов интеллектуальной собственности – иного движимого имущества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прав пользования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прав пользования жилыми помещениями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прав пользования жилыми помещениями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прав пользования нежилыми помещениями (зданиями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сооружениями)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 пользования нежилыми помещениями (зданиями и сооружениями)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Обесценение прав пользования машинами и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прав пользования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прав пользования машинами и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прав пользования инвентарем производственным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хозяйственным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прав пользования инвентарем производственным и хозяйственным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69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прав пользования прочими основными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прав пользования нематериальными активами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прав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технологическими разработками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прав пользования опытно-конструкторскими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и технологическими разработками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за счет обесценения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прав пользования программным обеспечением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базами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прав пользования программным обеспечением и базами данных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Обесценение прав пользования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Обесценение прав пользования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иными объектами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непроизведенных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земли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55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земли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56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Обесценение прочих непроизведенных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стоимости прочих непроизведенных активов за счет обесценения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НФА, инвентарные номера</w:t>
            </w:r>
          </w:p>
        </w:tc>
      </w:tr>
      <w:tr w:rsidR="00233E5E" w:rsidRPr="00233E5E">
        <w:trPr>
          <w:trHeight w:val="375"/>
        </w:trPr>
        <w:tc>
          <w:tcPr>
            <w:tcW w:w="15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3"/>
              </w:rPr>
              <w:t>РАЗДЕЛ 2. ФИНАНСОВЫЕ АКТИВЫ</w:t>
            </w:r>
          </w:p>
        </w:tc>
      </w:tr>
      <w:tr w:rsidR="00233E5E" w:rsidRPr="00233E5E">
        <w:trPr>
          <w:trHeight w:val="44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Денежные средства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 </w:t>
            </w:r>
          </w:p>
        </w:tc>
      </w:tr>
      <w:tr w:rsidR="00233E5E" w:rsidRPr="00233E5E">
        <w:trPr>
          <w:trHeight w:val="84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Денежные средства во временном распоряжении на лицевых счетах учреждения в органе казначейства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</w:t>
            </w:r>
          </w:p>
        </w:tc>
      </w:tr>
      <w:tr w:rsidR="00233E5E" w:rsidRPr="00233E5E">
        <w:trPr>
          <w:trHeight w:val="76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Денежные средства во временном распоряжении на лицевых счетах учреждения в органе казначейства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счета, рубли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Поступления денежных средств учреждения во временном распоряжении на лицевые счета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органе казначейства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счета, рубли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Выбытия денежных средств учреждения во временном распоряжении с лицевых счетов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органе казначейства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счета, рубли</w:t>
            </w:r>
          </w:p>
        </w:tc>
      </w:tr>
      <w:tr w:rsidR="00233E5E" w:rsidRPr="00233E5E">
        <w:trPr>
          <w:trHeight w:val="5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Денежные средства учреждения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кредитной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68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Денежные средства учреждения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кредитной организации в пути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Поступление денежных средств учреждения в кредитной организации в пути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69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Денежные средства учреждения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в иностранной валюте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и драгоценных металлах на счетах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кредитной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Поступления денежных средств учреждения в иностранной валюте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и драгоценных металлах на счет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кредитной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Выбытия денежных средств учреждения в иностранной валюте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и драгоценных металлах со счета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кредитной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Денежные средства в кассе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ОЛ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ОЛ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Поступления средств в кассу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ОЛ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Выбытия средств из кассы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ОЛ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Денежные документы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денежных документов, ОЛ</w:t>
            </w:r>
          </w:p>
        </w:tc>
      </w:tr>
      <w:tr w:rsidR="00233E5E" w:rsidRPr="00233E5E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Поступления денежных документов в кассу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денежных документов, ОЛ</w:t>
            </w:r>
          </w:p>
        </w:tc>
      </w:tr>
      <w:tr w:rsidR="00233E5E" w:rsidRPr="00233E5E">
        <w:trPr>
          <w:trHeight w:val="55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Выбытия денежных документов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из кассы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денежных документов, ОЛ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Финансовые вложения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45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Акции и иные формы участия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 в капитале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6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Участие в государственных (муниципальных)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стоимости участия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государственных (муниципальных)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88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стоимости участия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государственных (муниципальных)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70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89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81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с плательщиками государственных пошлин,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83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дебиторской задолженности по государственным пошлинам,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государственным пошлинам,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60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операционной аренды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51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операционной аренды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83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операционной аренды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6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 от финансовой аренды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8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финансовой аренды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08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финансовой аренды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от процентов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депозитам, остаткам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88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процентов по депозитам, остаткам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(договор депозитных счетов) (включая дату исполнения), виды валют</w:t>
            </w:r>
          </w:p>
        </w:tc>
      </w:tr>
      <w:tr w:rsidR="00233E5E" w:rsidRPr="00233E5E">
        <w:trPr>
          <w:trHeight w:val="81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процентов по депозитам, остаткам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(договор депозитных счетов) (включая дату исполнения), виды валют</w:t>
            </w:r>
          </w:p>
        </w:tc>
      </w:tr>
      <w:tr w:rsidR="00233E5E" w:rsidRPr="00233E5E">
        <w:trPr>
          <w:trHeight w:val="5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иным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64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иным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5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иным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плательщиками доходов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41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93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от платы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за предоставление информации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из государственных источников (реестров)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115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доходам от платы за предоставление информации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из государственных источников (реестров)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от платы за предоставление информации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из государственных источников (реестров)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условным арендным платежам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98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условным арендным платежам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98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условным арендным платежам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83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расчетам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расчетам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по выполненным этапам работ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договору строительного подряда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99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выполненным этапам работ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договору строительного подряда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91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выполненным этапам работ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договору строительного подряда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</w:t>
            </w:r>
          </w:p>
        </w:tc>
      </w:tr>
      <w:tr w:rsidR="00233E5E" w:rsidRPr="00233E5E">
        <w:trPr>
          <w:trHeight w:val="5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суммам штрафов, пеней, неустоек, возмещений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13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9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от возмещения ущерба имуществу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(за исключением страховых возмещений)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от возмещения ущерба имуществу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(за исключением страховых возмещений)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прочим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сумм принудительного изъятия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55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прочим доходам от сумм принудительного изъятия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75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прочим доходам от сумм принудительного изъятия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34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69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поступлениям текущего характера в бюджеты бюджетной системы Российской Федерации от бюджетных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автономных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11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поступлениям текущего характера в бюджеты бюджетной системы Российской Федерации от бюджетных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автономных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поступлениям капитального характера в бюджеты бюджетной системы Российской Федерации от бюджетных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автономных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48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поступлениям капитального характера в бюджеты бюджетной системы Российской Федерации от бюджетных 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и автономных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145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дебиторской задолженности по поступлениям капитального характера в бюджеты бюджетной системы Российской Федерации от бюджетных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автономных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(включая дату исполнения), виды валют</w:t>
            </w:r>
          </w:p>
        </w:tc>
      </w:tr>
      <w:tr w:rsidR="00233E5E" w:rsidRPr="00233E5E">
        <w:trPr>
          <w:trHeight w:val="70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от операций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от операций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основными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основными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62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основными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55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от операций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нематериальными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7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нематериальными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66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нематериальными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59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от операций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непроизведенными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непроизведенными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10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непроизведенными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55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от операций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материальными запасами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5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материальными запасами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8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материальными запасами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87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от операций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финансовыми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финансовыми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76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операций с финансовыми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4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прочим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</w:t>
            </w:r>
          </w:p>
        </w:tc>
      </w:tr>
      <w:tr w:rsidR="00233E5E" w:rsidRPr="00233E5E">
        <w:trPr>
          <w:trHeight w:val="4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иным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исполнения), виды валют</w:t>
            </w:r>
          </w:p>
        </w:tc>
      </w:tr>
      <w:tr w:rsidR="00233E5E" w:rsidRPr="00233E5E">
        <w:trPr>
          <w:trHeight w:val="36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иным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исполнения), виды валют</w:t>
            </w:r>
          </w:p>
        </w:tc>
      </w:tr>
      <w:tr w:rsidR="00233E5E" w:rsidRPr="00233E5E">
        <w:trPr>
          <w:trHeight w:val="69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иным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(плательщики доходов), правовые основания (соглашения) (включая дату исполнения), 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выданным авансам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31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заработной плате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49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заработной плате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37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заработной плате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54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авансам по прочим несоциальным выплатам персоналу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дебиторской задолженности по прочим несоциальным выплатам персоналу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86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прочим несоциальным выплатам персоналу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52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авансам по начислениям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выплаты 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начислениям на выплаты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76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начислениям на выплаты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правовые основания (включая дату исполнения)</w:t>
            </w:r>
          </w:p>
        </w:tc>
      </w:tr>
      <w:tr w:rsidR="00233E5E" w:rsidRPr="00233E5E">
        <w:trPr>
          <w:trHeight w:val="12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работам,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6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авансам по услугам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36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услугам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услугам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транспортным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транспортным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46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транспортным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37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коммунальным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по коммунальным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контрагенты, правовые основания (включая дату исполнения), коды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денежных обязательств</w:t>
            </w:r>
          </w:p>
        </w:tc>
      </w:tr>
      <w:tr w:rsidR="00233E5E" w:rsidRPr="00233E5E">
        <w:trPr>
          <w:trHeight w:val="3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коммунальным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07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арендной плате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4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арендной плате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арендной плате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33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авансам по работам,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услугам 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контрагенты, правовые основания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(включая дату исполнения), коды денежных обязательств</w:t>
            </w:r>
          </w:p>
        </w:tc>
      </w:tr>
      <w:tr w:rsidR="00233E5E" w:rsidRPr="00233E5E">
        <w:trPr>
          <w:trHeight w:val="67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работам, услугам 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работам, услугам 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прочим работам,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46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прочим работам,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прочим работам,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страхованию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9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страхованию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5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страхованию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3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услугам, работам для целей капитальных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6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услугам, работам для целей капитальных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1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9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7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поступлению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1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приобретению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приобретению основных средств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2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по приобретению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контрагенты, правовые основания (включая дату исполнения), коды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денежных обязательств</w:t>
            </w:r>
          </w:p>
        </w:tc>
      </w:tr>
      <w:tr w:rsidR="00233E5E" w:rsidRPr="00233E5E">
        <w:trPr>
          <w:trHeight w:val="41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Расчеты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0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5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непроизведенных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непроизведенных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приобретению непроизведенных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Расчеты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01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1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безвозмездным перечислениям бюджетам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6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перечислениям текущего характера другим бюджетам бюджетной системы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дебиторской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0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3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перечислениям капитального характера другим бюджетам бюджетной системы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5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авансам по социальному обеспечению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8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4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социальным пособиям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и компенсациям персоналу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48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социальным пособиям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и компенсациям персоналу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01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авансам на приобретение ценных бумаг и иных финансовых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8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на приобретение акций и по иным формам участия в капитале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5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приобретение акций и по иным формам участия в капитале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приобретение акций и по иным формам участия в капитале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6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1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прочим расходам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6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авансам по оплате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иных выплат текущего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03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2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авансам по оплате иных выплат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авансам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с подотчетными лицами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оплате труда и начислениям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выплаты 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9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заработной плате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заработной плате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заработной плате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прочим несоциальным выплатам персоналу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прочим несоциальным выплатам персоналу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0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прочим несоциальным выплатам персоналу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62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начислениям на выплаты 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81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начислениям на выплаты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начислениям на выплаты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5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26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услуг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услуг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6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услуг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37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транспортных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3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транспортных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транспортных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8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1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арендной платы за пользование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88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оплате арендной платы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пользование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81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оплате арендной платы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пользование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01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оплате работ, услуг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8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оплате работ, услуг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12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оплате работ, услуг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прочих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2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прочих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63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прочих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39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7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7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услуг, работ для целей капитальных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услуг, работ для целей капитальных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услуг, работ для целей капитальных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62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поступлению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5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97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7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95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8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37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прочим расходам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4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пошлин и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пошлин и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пошлин и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оплате штрафов за нарушение законодательства о закупках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нарушение условий контрактов (договоров)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оплате штрафов за нарушение законодательства о закупках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нарушение условий контрактов (договоров)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оплате штрафов за нарушение законодательства о закупках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нарушение условий контрактов (договоров)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других экономических санкций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других экономических санкций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9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других экономических санкций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5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87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94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9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97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Расчеты с подотчетными лицами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капитального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капитального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подотчетных лиц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оплате иных выплат капитального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сотрудники, виды расчетов, виды валют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ущербу и иным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4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компенсации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3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 от компенсации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компенсации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компенсации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бюджета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возврата дебиторской задолженности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доходам бюджета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возмещений государственным внебюджетным фондом расходов страхователей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возмещений государственным внебюджетным фондом расходов страхователей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дебиторской задолженности по доходам бюджета от возмещений государственным внебюджетным фондом расходов страхователей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штрафам, пеням, неустойкам, возмещениям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штрафных санкций за нарушение условий контрактов (договоров)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штрафных санкций за нарушение условий контрактов (договоров)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41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 от страховых возмещений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страховых возмещений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страховых возмещений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возмещения ущерба имущества (за исключением страховых возмещений)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возмещения ущерба имущества (за исключением страховых возмещений)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44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доходам от прочих сумм принудительного изъятия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прочих сумм принудительного изъятия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доходам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прочих сумм принудительного изъятия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 (сотрудники), правовые основания (включая дату исполнения) </w:t>
            </w:r>
          </w:p>
        </w:tc>
      </w:tr>
      <w:tr w:rsidR="00233E5E" w:rsidRPr="00233E5E">
        <w:trPr>
          <w:trHeight w:val="47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ущербу нефинансовым активам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ущербу основным средствам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63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53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ущербу нематериальным активам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дебиторской задолженности по ущербу нематериальным активам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34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ущербу непроизведенным активам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64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ущербу непроизведенным активам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ущербу непроизведенным активам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60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ущербу материальным запасам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ущербу материальным запасам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ущербу материальным запасам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50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иным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2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недостачам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70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дебиторской задолженности по недостачам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61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26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недостачам иных 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37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иным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53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57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правовые основания (включая дату исполнения)</w:t>
            </w:r>
          </w:p>
        </w:tc>
      </w:tr>
      <w:tr w:rsidR="00233E5E" w:rsidRPr="00233E5E">
        <w:trPr>
          <w:trHeight w:val="48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Прочие расчеты с дебиторами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поступлениям в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поступившим в бюджет доходам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поступлениям в бюджет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выбытия нефинансовых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60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поступлениям в бюджет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выбытия финансовых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65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поступлениям в бюджет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от выбытия финансовых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41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наличным денежным средствам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КИФ, КРБ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89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дебиторской задолженности по операциям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по наличным денежным средствам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9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дебиторской задолженности по операциям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наличным денежным средствам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40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распределенным поступлениям к зачислению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КИФ, 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поступившим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5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с прочими дебиторами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</w:t>
            </w:r>
          </w:p>
        </w:tc>
      </w:tr>
      <w:tr w:rsidR="00233E5E" w:rsidRPr="00233E5E">
        <w:trPr>
          <w:trHeight w:val="70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дебиторской задолженности прочих дебиторов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</w:t>
            </w:r>
          </w:p>
        </w:tc>
      </w:tr>
      <w:tr w:rsidR="00233E5E" w:rsidRPr="00233E5E">
        <w:trPr>
          <w:trHeight w:val="70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дебиторской задолженности прочих дебиторов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</w:t>
            </w:r>
          </w:p>
        </w:tc>
      </w:tr>
      <w:tr w:rsidR="00233E5E" w:rsidRPr="00233E5E">
        <w:trPr>
          <w:trHeight w:val="6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Вложения в финансовые активы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 финансовых вложений, контрагент</w:t>
            </w:r>
          </w:p>
        </w:tc>
      </w:tr>
      <w:tr w:rsidR="00233E5E" w:rsidRPr="00233E5E">
        <w:trPr>
          <w:trHeight w:val="5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Вложения в акции и иные формы участия в капитале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 финансовых вложений, контрагент</w:t>
            </w:r>
          </w:p>
        </w:tc>
      </w:tr>
      <w:tr w:rsidR="00233E5E" w:rsidRPr="00233E5E">
        <w:trPr>
          <w:trHeight w:val="68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Вложения в государственные (муниципальные)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 финансовых вложений, контрагент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вложений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государственные (муниципальные)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 финансовых вложений, контрагент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вложений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государственные (муниципальные)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объект финансовых вложений, контрагент</w:t>
            </w:r>
          </w:p>
        </w:tc>
      </w:tr>
      <w:tr w:rsidR="00233E5E" w:rsidRPr="00233E5E">
        <w:trPr>
          <w:trHeight w:val="375"/>
        </w:trPr>
        <w:tc>
          <w:tcPr>
            <w:tcW w:w="15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3"/>
              </w:rPr>
              <w:t>РАЗДЕЛ 3. ОБЯЗАТЕЛЬСТВА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принятым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3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оплате труда, начислениям на выплаты 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2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заработной плате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4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кредиторской задолженности по заработной плате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4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заработной плате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прочим несоциальным выплатам персоналу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кредиторской задолженности по прочим несоциальным выплатам персоналу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28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начислениям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выплаты 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начислениям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выплаты 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8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кредиторской задолженности по начислениям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выплаты 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работам,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9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услугам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9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услугам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услугам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4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транспортным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9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3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кредиторской задолженности по транспортным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коммунальным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арендной плате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пользование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8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арендной плате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пользование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0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кредиторской задолженности по арендной плате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пользование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1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Расчеты по работам, услугам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5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0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прочим работам,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0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4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страхованию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страхованию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контрагенты, правовые основания (включая дату исполнения), коды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денежных обязательств</w:t>
            </w:r>
          </w:p>
        </w:tc>
      </w:tr>
      <w:tr w:rsidR="00233E5E" w:rsidRPr="00233E5E">
        <w:trPr>
          <w:trHeight w:val="60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кредиторской задолженности по страхованию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услугам, работам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для целей капитальных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4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46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поступлению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приобретению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46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кредиторской задолженности по приобретению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приобретению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0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0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приобретению непроизведенных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9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8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6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приобретению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04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2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31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10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6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безвозмездным перечислениям бюджетам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3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12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64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перечислениям текущего характера международным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перечислениям текущего характера международным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перечислениям текущего характера международным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1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2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кредиторской 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73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социальному обеспечению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8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пособиям по социальной помощи населению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1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кредиторской задолженности по пособиям по социальной помощи населению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09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31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пособиям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кредиторской задолженности по пособиям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26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социальным пособиям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и компенсациям персоналу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8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5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приобретению 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36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приобретению акций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иных финансовых инструментов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4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кредиторской задолженности по приобретению акций и иных финансовых инструментов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приобретению акций и иных финансовых инструментов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119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обязательств, коды целей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прочим расходам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штрафам за нарушение условий контрактов (договоров)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4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штрафам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нарушение условий контрактов (договоров)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6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кредиторской задолженности по штрафам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нарушение условий контрактов (договоров)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5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иным выплатам текущего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8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иным выплатам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60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8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7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76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иным выплатам капитального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коды денежных обязательств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платежам в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налогу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кредиторской задолженности по налогу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страховым взносам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на обязательное социальное страхование на случай временной нетрудоспособности и в связи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материнством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страховым взносам на обязательное социальное страхование на случай временной нетрудоспособности и в связи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материнством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61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кредиторской задолженности по страховым взносам на обязательное социальное страхование на случай временной нетрудоспособности и в связи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материнством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по налогу 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налогу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кредиторской задолженности по налогу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9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прочим платежам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платежей, коды целей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платежей, коды целей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платежей, коды целей</w:t>
            </w:r>
          </w:p>
        </w:tc>
      </w:tr>
      <w:tr w:rsidR="00233E5E" w:rsidRPr="00233E5E">
        <w:trPr>
          <w:trHeight w:val="133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страховым взносам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на обязательное социальное страхование от несчастных случаев на производстве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профессиональных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кредиторской задолженности по страховым взносам на обязательное социальное страхование от несчастных случаев на производстве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профессиональных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09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кредиторской задолженности по страховым взносам на обязательное социальное страхование от несчастных случаев на производстве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 профессиональных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62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страховым взносам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обязательное медицинское страхование в Федеральный ФОМС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24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страховым взносам на обязательное медицинское страхование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Федеральный ФОМС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25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кредиторской задолженности по страховым взносам на обязательное медицинское страхование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Федеральный ФОМС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8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страховым взносам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обязательное медицинское страхование в территориальный ФОМС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32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кредиторской задолженности по страховым взносам на обязательное медицинское страхование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территориальный ФОМС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97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страховым взносам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обязательное пенсионное страхование на выплату страховой части трудовой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Расчеты по страховым взносам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обязательное пенсионное страхование на выплату накопительной части трудовой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налогу на имущество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налогу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имущество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кредиторской задолженности по налогу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имущество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земельному налогу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земельному налогу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земельному налогу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единому налоговому платежу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единому налоговому платежу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кредиторской задолженности по единому налоговому платежу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единому страховому тарифу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единому страховому тарифу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кредиторской задолженности по единому страховому тарифу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платежей</w:t>
            </w:r>
          </w:p>
        </w:tc>
      </w:tr>
      <w:tr w:rsidR="00233E5E" w:rsidRPr="00233E5E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Прочие расчеты с кредиторами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виды поступлений (обязательств, в обеспечение которых поступили денежные средства), направление использования средств</w:t>
            </w:r>
          </w:p>
        </w:tc>
      </w:tr>
      <w:tr w:rsidR="00233E5E" w:rsidRPr="00233E5E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средствам, полученным во временное распоряжение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виды поступлений (обязательств, в обеспечение которых поступили денежные средства), направление использования средств</w:t>
            </w:r>
          </w:p>
        </w:tc>
      </w:tr>
      <w:tr w:rsidR="00233E5E" w:rsidRPr="00233E5E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виды поступлений (обязательств, в обеспечение которых поступили денежные средства), направление использования средств</w:t>
            </w:r>
          </w:p>
        </w:tc>
      </w:tr>
      <w:tr w:rsidR="00233E5E" w:rsidRPr="00233E5E">
        <w:trPr>
          <w:trHeight w:val="14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правовые основания (включая дату исполнения), виды поступлений (обязательств, в обеспечение которых поступили денежные средства), направление использования средств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с депонентами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расчетам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с депонентами по расчетам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физическими лицами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кредиторской задолженности по расчетам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с депонентами по расчетам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физическими лицами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сотрудники</w:t>
            </w:r>
          </w:p>
        </w:tc>
      </w:tr>
      <w:tr w:rsidR="00233E5E" w:rsidRPr="00233E5E">
        <w:trPr>
          <w:trHeight w:val="41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Расчеты по удержаниям из выплат по оплате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виды удержаний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Увеличение кредиторской задолженности по удержаниям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из выплат по оплате труда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расчетам с физическими лицами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виды удержаний</w:t>
            </w:r>
          </w:p>
        </w:tc>
      </w:tr>
      <w:tr w:rsidR="00233E5E" w:rsidRPr="00233E5E">
        <w:trPr>
          <w:trHeight w:val="97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Уменьшение кредиторской задолженности по удержаниям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из выплат по оплате труда по расчетам с физическими лицами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 (сотрудники), виды удержаний</w:t>
            </w:r>
          </w:p>
        </w:tc>
      </w:tr>
      <w:tr w:rsidR="00233E5E" w:rsidRPr="00233E5E">
        <w:trPr>
          <w:trHeight w:val="76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Внутриведомственные расчеты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КИФ, КРБ, 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Внутриведомственные расчеты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доходам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Внутриведомственные расчеты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расходам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Внутриведомственные расчеты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Внутриведомственные расчеты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доходам от выбытий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Внутриведомственные расчеты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поступлению 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58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Внутриведомственные расчеты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выбытию 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Внутриведомственные расчеты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увеличению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55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Внутриведомственные расчеты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уменьшению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</w:t>
            </w:r>
          </w:p>
        </w:tc>
      </w:tr>
      <w:tr w:rsidR="00233E5E" w:rsidRPr="00233E5E">
        <w:trPr>
          <w:trHeight w:val="42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платежам из бюджета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финансовым органом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КИФ, 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счета, виды валют</w:t>
            </w:r>
          </w:p>
        </w:tc>
      </w:tr>
      <w:tr w:rsidR="00233E5E" w:rsidRPr="00233E5E">
        <w:trPr>
          <w:trHeight w:val="45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платежам из бюджета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финансовым органом по расходам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счета, виды валют</w:t>
            </w:r>
          </w:p>
        </w:tc>
      </w:tr>
      <w:tr w:rsidR="00233E5E" w:rsidRPr="00233E5E">
        <w:trPr>
          <w:trHeight w:val="90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платежам из бюджета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приобретению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счета, виды валют</w:t>
            </w:r>
          </w:p>
        </w:tc>
      </w:tr>
      <w:tr w:rsidR="00233E5E" w:rsidRPr="00233E5E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платежам из бюджета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поступлению 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счета, виды валют</w:t>
            </w:r>
          </w:p>
        </w:tc>
      </w:tr>
      <w:tr w:rsidR="00233E5E" w:rsidRPr="00233E5E">
        <w:trPr>
          <w:trHeight w:val="6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платежам из бюджета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с финансовым органом по выбытию 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счета, виды валют</w:t>
            </w:r>
          </w:p>
        </w:tc>
      </w:tr>
      <w:tr w:rsidR="00233E5E" w:rsidRPr="00233E5E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Расчеты по платежам из бюджета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с финансовым органом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уменьшению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лицевые счета, виды валют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Расчеты с прочими кредиторами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</w:t>
            </w:r>
          </w:p>
        </w:tc>
      </w:tr>
      <w:tr w:rsidR="00233E5E" w:rsidRPr="00233E5E">
        <w:trPr>
          <w:trHeight w:val="74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расчетов с прочими кредиторами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</w:t>
            </w:r>
          </w:p>
        </w:tc>
      </w:tr>
      <w:tr w:rsidR="00233E5E" w:rsidRPr="00233E5E">
        <w:trPr>
          <w:trHeight w:val="79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расчетов с прочими кредиторами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</w:t>
            </w:r>
          </w:p>
        </w:tc>
      </w:tr>
      <w:tr w:rsidR="00233E5E" w:rsidRPr="00233E5E">
        <w:trPr>
          <w:trHeight w:val="9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Иные расчеты прошлых лет, выявленные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74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расчетов прошлых лет, выявленных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79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расчетов прошлых лет, выявленных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Иные расчеты года, предшествующего отчетному, выявленные в отчетном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59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Увеличение иных расчетов года, предшествующего отчетному, выявленных в отчетном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9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Уменьшение иных расчетов года, предшествующего отчетному, выявленных в отчетном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70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Иные расчеты прошлых лет, выявленные в отчетном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 xml:space="preserve">Увеличение иных расчетов прошлых лет, выявленных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отчетном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60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Уменьшение иных расчетов прошлых лет, выявленных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отчетном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контрагенты, виды расчетов, виды валют, коды причин образования ошибок прошлых лет</w:t>
            </w:r>
          </w:p>
        </w:tc>
      </w:tr>
      <w:tr w:rsidR="00233E5E" w:rsidRPr="00233E5E">
        <w:trPr>
          <w:trHeight w:val="375"/>
        </w:trPr>
        <w:tc>
          <w:tcPr>
            <w:tcW w:w="15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3"/>
              </w:rPr>
              <w:t>РАЗДЕЛ 4. ФИНАНСОВЫЙ РЕЗУЛЬТАТ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Финансовый результат экономического субъекта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60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Доходы текущего финансового года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54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Доходы экономического субъекта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Доходы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коды причин образования ошибок прошлых лет</w:t>
            </w:r>
          </w:p>
        </w:tc>
      </w:tr>
      <w:tr w:rsidR="00233E5E" w:rsidRPr="00233E5E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Доходы прошлых финансовых лет, выявленные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коды причин образования ошибок прошлых лет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Доходы финансового года, предшествующего отчетному, выявленные в отчетном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коды причин образования ошибок прошлых лет</w:t>
            </w:r>
          </w:p>
        </w:tc>
      </w:tr>
      <w:tr w:rsidR="00233E5E" w:rsidRPr="00233E5E">
        <w:trPr>
          <w:trHeight w:val="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Доходы прошлых финансовых лет, выявленные в отчетном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коды причин образования ошибок прошлых лет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Расходы текущего финансового года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Расходы экономического субъекта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коды причин образования ошибок прошлых лет</w:t>
            </w:r>
          </w:p>
        </w:tc>
      </w:tr>
      <w:tr w:rsidR="00233E5E" w:rsidRPr="00233E5E">
        <w:trPr>
          <w:trHeight w:val="60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Расходы прошлых финансовых лет, выявленные по контрольным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коды причин образования ошибок прошлых лет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Расходы финансового года, предшествующего отчетному, выявленные в отчетном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коды причин образования ошибок прошлых лет</w:t>
            </w:r>
          </w:p>
        </w:tc>
      </w:tr>
      <w:tr w:rsidR="00233E5E" w:rsidRPr="00233E5E">
        <w:trPr>
          <w:trHeight w:val="56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Расходы прошлых финансовых лет, выявленные в отчетном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валют, коды причин образования ошибок прошлых лет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Финансовый результат прошлых отчетных периодов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год формирования, виды валют</w:t>
            </w:r>
          </w:p>
        </w:tc>
      </w:tr>
      <w:tr w:rsidR="00233E5E" w:rsidRPr="00233E5E">
        <w:trPr>
          <w:trHeight w:val="26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Доходы будущих периодов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доходов, контрагенты, правовые основания, виды валют</w:t>
            </w:r>
          </w:p>
        </w:tc>
      </w:tr>
      <w:tr w:rsidR="00233E5E" w:rsidRPr="00233E5E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Расходы будущих периодов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расходов (выплат), правовые основания</w:t>
            </w:r>
          </w:p>
        </w:tc>
      </w:tr>
      <w:tr w:rsidR="00233E5E" w:rsidRPr="00233E5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Резервы предстоящих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виды создаваемых резервов, контрагенты </w:t>
            </w:r>
          </w:p>
        </w:tc>
      </w:tr>
      <w:tr w:rsidR="00233E5E" w:rsidRPr="00233E5E">
        <w:trPr>
          <w:trHeight w:val="375"/>
        </w:trPr>
        <w:tc>
          <w:tcPr>
            <w:tcW w:w="15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3"/>
              </w:rPr>
              <w:t>РАЗДЕЛ 5. САНКЦИОНИРОВАНИЕ</w:t>
            </w:r>
          </w:p>
        </w:tc>
      </w:tr>
      <w:tr w:rsidR="00233E5E" w:rsidRPr="00233E5E">
        <w:trPr>
          <w:trHeight w:val="33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Лимиты бюджетных обязательств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37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Лимиты бюджетных обязательств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67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Доведенные лимиты бюджетных обязательств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Лимиты бюджетных обязательств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к распределению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63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Лимиты бюджетных обязательств получателей бюджетных средств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Переданные лимиты бюджетных обязательств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Полученные лимиты бюджетных обязательств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31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Лимиты бюджетных обязательств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в пути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Утвержденные лимиты бюджетных обязательств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Лимиты бюджетных обязательств первого года, следующего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текущим (очередного финансового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Лимиты бюджетных обязательств второго года, следующего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текущим (первого года, следующего за очередным)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Лимиты бюджетных обязательств второго года, следующего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очередным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83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Лимиты бюджетных обязательств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на иные очередные годы (за пределами планового периода)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Обязательства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44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Принятые обязательства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Принятые обязательства текущего финансового года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50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Принятые денежные обязательства текущего финансового года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67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Исполненные денежные обязательства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29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Принимаемые обязательства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17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Отложенные обязательства текущего финансового года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Принятые обязательства первого года, следующего за текущим (очередного финансового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81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Принятые обязательства второго года, следующего за текущим (первого года, следующего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очередным)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Принятые обязательства второго года, следующего за очередным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55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Отложенные обязательства на иные очередные годы (за пределами планового периода)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КРБ,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валют</w:t>
            </w:r>
          </w:p>
        </w:tc>
      </w:tr>
      <w:tr w:rsidR="00233E5E" w:rsidRPr="00233E5E">
        <w:trPr>
          <w:trHeight w:val="61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848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Бюджетные ассигнования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54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Доведенные бюджетные ассигнования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58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Бюджетные ассигнования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к распределению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Бюджетные ассигнования получателей бюджетных средств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 xml:space="preserve">и администраторов выплат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по источникам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Переданные бюджетные ассигнования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88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Полученные бюджетные ассигнования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70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Бюджетные ассигнования в пути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69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Утвержденные бюджетные ассигнования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89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Бюджетные ассигнования первого года, следующего за текущим (очередного финансового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83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Бюджетные ассигнования второго года, следующего за текущим (первого года, следующего </w:t>
            </w:r>
            <w:r w:rsidRPr="00233E5E">
              <w:rPr>
                <w:rFonts w:ascii="PT Astra Serif" w:hAnsi="PT Astra Serif"/>
                <w:color w:val="auto"/>
                <w:sz w:val="23"/>
              </w:rPr>
              <w:br/>
              <w:t>за очередным)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62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Бюджетные ассигнования второго года, следующего за очередным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Отложенные ассигнования на иной очередной год (за пределами планового периода)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КИФ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участники бюджетного процесса (ГРБС, ПБС), виды валют</w:t>
            </w:r>
          </w:p>
        </w:tc>
      </w:tr>
      <w:tr w:rsidR="00233E5E" w:rsidRPr="00233E5E">
        <w:trPr>
          <w:trHeight w:val="74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Сметные (плановые, прогнозные) назначения по текущему финансовому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доходов (поступлений), виды расходов (выплат)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Сметные (плановые, прогнозные) назначения первого года, следующего за текущим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доходов (поступлений), виды расходов (выплат)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 xml:space="preserve">Сметные (плановые, прогнозные) назначения второго года, следующего за текущим (первого года, следующего за очередным)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доходов (поступлений), виды расходов (выплат)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Сметные (плановые, прогнозные) назначения второго года, следующего за очередным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доходов (поступлений), виды расходов (выплат)</w:t>
            </w:r>
          </w:p>
        </w:tc>
      </w:tr>
      <w:tr w:rsidR="00233E5E" w:rsidRPr="00233E5E">
        <w:trPr>
          <w:trHeight w:val="596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Сметные (плановые, прогнозные) назначения на иной очередной год (за пределами планового периода)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доходов (поступлений), виды расходов (выплат)</w:t>
            </w:r>
          </w:p>
        </w:tc>
      </w:tr>
      <w:tr w:rsidR="00233E5E" w:rsidRPr="00233E5E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Утвержденный объем финансового обеспечения текущего финансового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(коды) доходов (поступлений)</w:t>
            </w:r>
          </w:p>
        </w:tc>
      </w:tr>
      <w:tr w:rsidR="00233E5E" w:rsidRPr="00233E5E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lastRenderedPageBreak/>
              <w:t>Утвержденный объем финансового обеспечения, на первый год, следующий за текущим (очередной финансовый 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(коды) доходов (поступлений)</w:t>
            </w:r>
          </w:p>
        </w:tc>
      </w:tr>
      <w:tr w:rsidR="00233E5E" w:rsidRPr="00233E5E">
        <w:trPr>
          <w:trHeight w:val="113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Утвержденный объем финансового обеспечения, второго года, следующего за текущим (первого года, следующего за очередным)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(коды) доходов (поступлений)</w:t>
            </w:r>
          </w:p>
        </w:tc>
      </w:tr>
      <w:tr w:rsidR="00233E5E" w:rsidRPr="00233E5E">
        <w:trPr>
          <w:trHeight w:val="55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Утвержденный объем финансового обеспечения на второй год, следующий за очередным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(коды) доходов (поступлений)</w:t>
            </w:r>
          </w:p>
        </w:tc>
      </w:tr>
      <w:tr w:rsidR="00233E5E" w:rsidRPr="00233E5E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Утвержденный объем финансового обеспечения на иные очередные года (за пределами планового периода)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КДБ, гКБК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3"/>
              </w:rPr>
            </w:pPr>
            <w:r w:rsidRPr="00233E5E">
              <w:rPr>
                <w:rFonts w:ascii="PT Astra Serif" w:hAnsi="PT Astra Serif"/>
                <w:color w:val="auto"/>
                <w:sz w:val="23"/>
              </w:rPr>
              <w:t>виды (коды) доходов (поступлений)</w:t>
            </w: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3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3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3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3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3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3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061"/>
        <w:gridCol w:w="1131"/>
        <w:gridCol w:w="1520"/>
        <w:gridCol w:w="6829"/>
      </w:tblGrid>
      <w:tr w:rsidR="00233E5E" w:rsidRPr="00233E5E">
        <w:trPr>
          <w:trHeight w:val="664"/>
        </w:trPr>
        <w:tc>
          <w:tcPr>
            <w:tcW w:w="15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</w:rPr>
            </w:pPr>
            <w:r w:rsidRPr="00233E5E">
              <w:rPr>
                <w:rFonts w:ascii="PT Astra Serif" w:hAnsi="PT Astra Serif"/>
                <w:b/>
                <w:color w:val="auto"/>
              </w:rPr>
              <w:lastRenderedPageBreak/>
              <w:t>ЗАБАЛАНСОВЫЕ СЧЕТА</w:t>
            </w:r>
          </w:p>
        </w:tc>
      </w:tr>
      <w:tr w:rsidR="00233E5E" w:rsidRPr="00233E5E">
        <w:trPr>
          <w:trHeight w:val="3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Наименование счета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Номер счета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Группа счета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Подгруппа счета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Детализация аналитического учета</w:t>
            </w:r>
          </w:p>
        </w:tc>
      </w:tr>
      <w:tr w:rsidR="00233E5E" w:rsidRPr="00233E5E">
        <w:trPr>
          <w:trHeight w:val="30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6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5</w:t>
            </w:r>
          </w:p>
        </w:tc>
      </w:tr>
      <w:tr w:rsidR="00233E5E" w:rsidRPr="00233E5E">
        <w:trPr>
          <w:trHeight w:val="85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Имущество, полученное </w:t>
            </w:r>
            <w:r w:rsidRPr="00233E5E">
              <w:rPr>
                <w:rFonts w:ascii="PT Astra Serif" w:hAnsi="PT Astra Serif"/>
                <w:color w:val="auto"/>
              </w:rPr>
              <w:br/>
              <w:t>в пользование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01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rPr>
          <w:trHeight w:val="699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Недвижимое имущество, полученное в пользование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01.10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Недвижимое имущество в пользовании (в условной оценке: один объект, один рубль)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01.11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 (имущественные права), местонахождение объектов (адреса); ОЛ; контрагенты (собственники,балансодержатели); правовые основания; КОСГУ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Иное движимое имущество, полученное в пользование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01.30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Иное движимое имущество, полученное в пользование по договорам безвозмездного пользования (в стоимостном выражении)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01.31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 (имущественные права), местонахождение объектов (адреса); ОЛ; контрагенты (собственники,балансодержатели); правовые основания; КОСГУ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Материальные ценности на хранении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02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Основные средства, не признанные активом (в условной оценке: один объект, один рубль)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02.3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имущества, местонахождение объектов (адреса); ОЛ; контрагенты (собственники,владельцы); правовые основания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Иное движимое имущество на хранении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02.30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lastRenderedPageBreak/>
              <w:t>Наименование счета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Номер счета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Группа счета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Подгруппа счета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Детализация аналитического учета</w:t>
            </w:r>
          </w:p>
        </w:tc>
      </w:tr>
      <w:tr w:rsidR="00233E5E" w:rsidRPr="00233E5E">
        <w:trPr>
          <w:trHeight w:val="30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5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Основные средства – иное движимое имущество на хранении (в стоимостном выражении)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02.31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имущества, местонахождение объектов (адреса); ОЛ; контрагенты (собственники,владельцы); правовые основания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Материальные запасы, не признанные активом (в условной оценке: один объект, один рубль)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02.4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имущества, местонахождение объектов (адреса); ОЛ; контрагенты (собственники,владельцы); правовые основания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 Бланки строгой отчетности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03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Бланки строгой отчетности (в условной оценке: один объект, один рубль)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03.1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виды бланков, ОЛ, местонахождение (адреса, места хранения)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Бланки строгой отчетности (по стоимости приобретения)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03.2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виды бланков, ОЛ, местонахождение (адреса, места хранения)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Сомнительная задолженность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04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виды поступлений (выплат), контрагенты, КДБ, УИН, правовые основания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05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контрагенты (учреждения (грузополучатели), объекты имущества, правовые основания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Награды, призы, кубки и ценные подарки, сувениры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07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Награды, призы, кубки и ценные подарки, сувениры (в условной оценке: один объект, один рубль)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07.1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имущества, ОЛ, местонахождение объектов (адреса, места хранения)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Награды, призы, кубки и ценные подарки, сувениры (по стоимости приобретения)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07.2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имущества, ОЛ, местонахождение объектов (адреса, места хранения)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lastRenderedPageBreak/>
              <w:t>Наименование счета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Номер счета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Группа счета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Подгруппа счета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Детализация аналитического учета</w:t>
            </w:r>
          </w:p>
        </w:tc>
      </w:tr>
      <w:tr w:rsidR="00233E5E" w:rsidRPr="00233E5E">
        <w:trPr>
          <w:trHeight w:val="30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5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Запасные части к транспортным средствам, выданные взамен изношенных (в условной оценке: один объект, один рубль)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09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объекты транспортных средств, ОЛ, номенклатура запасных частей 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Обеспечение исполнения обязательств (в сумме обязательства, в обеспечении которого получено имущество)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10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виды имущества, виды валют, контрагенты, идентификаторы обязательств (ИКЗ); идентификаторы обеспечения, места хранения (адреса)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Поступления денежных средств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17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Поступление денежных средств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17.01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Поступление денежных средств в пути на счета учреждения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17.03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Поступление денежных средств на счета учреждения в иностранной валюте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17.07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Поступления расчетов с финансовым органом по наличным денежным средствам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17.30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Поступления денежных средств в кассу учреждения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17.34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Выбытия денежных средств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18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Выбытия денежных средств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18.01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lastRenderedPageBreak/>
              <w:t>Наименование счета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Номер счета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Группа счета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Подгруппа счета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Детализация аналитического учета</w:t>
            </w:r>
          </w:p>
        </w:tc>
      </w:tr>
      <w:tr w:rsidR="00233E5E" w:rsidRPr="00233E5E">
        <w:trPr>
          <w:trHeight w:val="30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5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Выбытие денежных средств в пути на счета учреждения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18.03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Выбытия денежных средств со счетов учреждения в иностранной валюте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18.07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Выбытия расчетов с финансовым органом по наличным денежным средствам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18.30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Выбытия денежных средств из кассы учреждения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18.34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счета (лицевые счета), КБК, коды финансового обеспечения, КОСГУ, виды валют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Невыясненные поступления прошлых лет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19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Задолженность, невостребованная кредиторами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20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КДБ, КРБ, КИФ, контрагенты (кредиторы), виды платежей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Основные средства в эксплуатации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21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Основные средства в эксплуатации – иное движимое имущество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21.30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Машины и оборудование – иное движимое имущество (по стоимости приобретения)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21.34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имущества, ОЛ, местонахождение объектов (адреса)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Инвентарь производственный и хозяйственный – иное движимое имущество (по стоимости приобретения)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21.36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имущества, ОЛ, местонахождение объектов (адреса)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lastRenderedPageBreak/>
              <w:t>Наименование счета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Номер счета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Группа счета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Подгруппа счета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Детализация аналитического учета</w:t>
            </w:r>
          </w:p>
        </w:tc>
      </w:tr>
      <w:tr w:rsidR="00233E5E" w:rsidRPr="00233E5E">
        <w:trPr>
          <w:trHeight w:val="30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5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Прочие основные средства – иное движимое имущество (по стоимости приобретения)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21.38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объекты имущества, ОЛ, местонахождение объектов (адреса)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Периодические издания для пользования (в условной оценке: один объект, один рубль)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23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 номенклатура периодических изданий, единица измерения (1 номер, 1 комплект)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Имущество, переданное в возмездное пользование (аренду)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25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контрагенты (арендаторы), местонахождение объектов (адреса), объекты имущества, КОСГУ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Имущество, переданное в безвозмездное пользование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26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Иное движимое имущество, переданное в безвозмездное пользование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26.30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ОС – иное движимое имущество, переданное в безвозмездное пользование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26.31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контрагенты (пользователи), местонахождение объектов (адреса), ОЛ, объекты имущества, КОСГУ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Материальные ценности, выданные в личное пользование работникам (сотрудникам) по балансовой стоимости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27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МЗ, выданные в личное пользование работникам (сотрудникам)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27.02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сотрудники (пользователи), местонахождения объектов (адреса), объекты имущества, КОСГУ</w:t>
            </w:r>
          </w:p>
        </w:tc>
      </w:tr>
      <w:tr w:rsidR="00233E5E" w:rsidRPr="00233E5E">
        <w:trPr>
          <w:trHeight w:val="4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Предоставленные субсидии на приобретение жилья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29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 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сотрудники, решения </w:t>
            </w:r>
          </w:p>
        </w:tc>
      </w:tr>
    </w:tbl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lastRenderedPageBreak/>
        <w:t>Используемые сокращения: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ГРБС – главный распорядитель бюджетных средств;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ПБС – получатель бюджетных средств;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БК – бюджетная классификация;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КОСГУ – классификация операций сектора государственного управления;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гКБК – группировочный код бюджетной классификации;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КРБ – классификация расходов бюджетов;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КИФ – классификация источников финансирования дефицитов бюджетов;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КДБ – классификация доходов бюджетов;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ОС – основное средство;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ОЛ – ответственное лицо;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МЗ – материальные запасы;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НМА – нематериальные активы;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НПА – непроизведенные активы;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НФА – нефинансовые активы;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ОКОФ – общероссийский классификатор основных фондов;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УИН – уникальный идентификатор начислений;</w:t>
      </w: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ИКЗ – идентификационный код закупки.</w:t>
      </w: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b w:val="0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9"/>
          <w:headerReference w:type="first" r:id="rId10"/>
          <w:pgSz w:w="16848" w:h="11908" w:orient="landscape"/>
          <w:pgMar w:top="1134" w:right="972" w:bottom="851" w:left="90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10348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2</w:t>
      </w:r>
    </w:p>
    <w:p w:rsidR="00224F0F" w:rsidRPr="00233E5E" w:rsidRDefault="00275211">
      <w:pPr>
        <w:ind w:left="10348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к учетной политике</w:t>
      </w:r>
    </w:p>
    <w:p w:rsidR="00224F0F" w:rsidRPr="00233E5E" w:rsidRDefault="00275211">
      <w:pPr>
        <w:ind w:left="10348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Минюста России </w:t>
      </w:r>
      <w:r w:rsidRPr="00233E5E">
        <w:rPr>
          <w:rFonts w:ascii="PT Astra Serif" w:hAnsi="PT Astra Serif"/>
          <w:color w:val="auto"/>
        </w:rPr>
        <w:br/>
        <w:t>для целей бухгалтерского учета</w:t>
      </w:r>
    </w:p>
    <w:p w:rsidR="00224F0F" w:rsidRPr="00233E5E" w:rsidRDefault="00224F0F">
      <w:pPr>
        <w:widowControl w:val="0"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widowControl w:val="0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ГРАФИК ДОКУМЕНТООБОРОТА</w:t>
      </w:r>
    </w:p>
    <w:p w:rsidR="00224F0F" w:rsidRPr="00233E5E" w:rsidRDefault="00224F0F">
      <w:pPr>
        <w:widowControl w:val="0"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widowControl w:val="0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color w:val="auto"/>
        </w:rPr>
        <w:t xml:space="preserve">(в редакции приказов Минюста России </w:t>
      </w:r>
      <w:r w:rsidRPr="00233E5E">
        <w:rPr>
          <w:rStyle w:val="1d"/>
          <w:rFonts w:ascii="PT Astra Serif" w:hAnsi="PT Astra Serif"/>
          <w:color w:val="auto"/>
        </w:rPr>
        <w:t>от 05.05.2023 № 94</w:t>
      </w:r>
      <w:r w:rsidRPr="00233E5E">
        <w:rPr>
          <w:rStyle w:val="1d"/>
          <w:rFonts w:ascii="PT Astra Serif" w:hAnsi="PT Astra Serif"/>
          <w:color w:val="auto"/>
          <w:u w:val="none"/>
        </w:rPr>
        <w:t xml:space="preserve">,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Style w:val="35"/>
          <w:rFonts w:ascii="PT Astra Serif" w:hAnsi="PT Astra Serif"/>
          <w:color w:val="auto"/>
          <w:u w:val="none"/>
        </w:rPr>
        <w:t xml:space="preserve">, </w:t>
      </w:r>
      <w:r w:rsidRPr="00233E5E">
        <w:rPr>
          <w:rStyle w:val="2c"/>
          <w:rFonts w:ascii="PT Astra Serif" w:hAnsi="PT Astra Serif"/>
          <w:color w:val="auto"/>
        </w:rPr>
        <w:t>от 29.04.2025 № 93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tbl>
      <w:tblPr>
        <w:tblW w:w="0" w:type="auto"/>
        <w:tblInd w:w="-36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851"/>
        <w:gridCol w:w="144"/>
        <w:gridCol w:w="848"/>
        <w:gridCol w:w="851"/>
        <w:gridCol w:w="567"/>
        <w:gridCol w:w="992"/>
        <w:gridCol w:w="709"/>
        <w:gridCol w:w="850"/>
        <w:gridCol w:w="709"/>
        <w:gridCol w:w="709"/>
        <w:gridCol w:w="709"/>
        <w:gridCol w:w="850"/>
        <w:gridCol w:w="709"/>
        <w:gridCol w:w="850"/>
        <w:gridCol w:w="709"/>
        <w:gridCol w:w="709"/>
        <w:gridCol w:w="709"/>
        <w:gridCol w:w="850"/>
        <w:gridCol w:w="709"/>
        <w:gridCol w:w="709"/>
        <w:gridCol w:w="850"/>
        <w:gridCol w:w="567"/>
        <w:gridCol w:w="286"/>
      </w:tblGrid>
      <w:tr w:rsidR="00233E5E" w:rsidRPr="00233E5E">
        <w:trPr>
          <w:trHeight w:val="247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Порядковый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Наименование документа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Количество экземпляров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Вид представляемого документа (бумажная, электронная), электронный образ бумажного документа с приложением электронной копии документа (скан-копии))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Составление и заполнение первичного учетного документа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(в том числе в целях оформления факта хозяйственной жизни)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Срок представления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Порядок предоставления (на бумаге или цифровой способ с указанием ресурса)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Отражение в бухгалтерском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Назначение информации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Представление данных бухгалтерского учета, сформированных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регистрах бухгалтерского учета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отчетности, субъекту учета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Срок передача в архив ответственным за приемку и обработку документа/информации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Times New Roman" w:hAnsi="Times New Roman"/>
                <w:color w:val="auto"/>
                <w:sz w:val="12"/>
              </w:rPr>
            </w:pPr>
          </w:p>
        </w:tc>
      </w:tr>
      <w:tr w:rsidR="00233E5E" w:rsidRPr="00233E5E">
        <w:trPr>
          <w:trHeight w:val="162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составление / представление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Наименование структурного подразделения, ответственного за осуществление факта хозяйственной жизни / представление первичного документа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Ответственное лицо (лица), подписывающие документ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Вид подписи (собственноручно, ПЭП, УЭП, утверждающая УЭП)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Срок формирования, подписания (отказа от подписания) документа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Способ отражения документа в бухучете (на бумаге, электронно, внесением данных в программный продукт)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Выгрузка, обработка документа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Проверка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Возврат документов по результатам контроля, запрос дополнительных документов (информации, пояснений), в том числе в случаях выявления фактов неполного комплекта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Срок отражения первичного документа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Times New Roman" w:hAnsi="Times New Roman"/>
                <w:color w:val="auto"/>
                <w:sz w:val="12"/>
              </w:rPr>
            </w:pPr>
          </w:p>
        </w:tc>
      </w:tr>
      <w:tr w:rsidR="00233E5E" w:rsidRPr="00233E5E">
        <w:trPr>
          <w:trHeight w:val="213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приемку и обработку документа/информации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Срок выгрузки, обработки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проверку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Срок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Срок возврата документов, направления требования /уведомления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Срок предоставления запрашиваемых документов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представляение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75211">
            <w:pPr>
              <w:spacing w:line="100" w:lineRule="atLeast"/>
              <w:ind w:left="113" w:right="11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Срок представления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Times New Roman" w:hAnsi="Times New Roman"/>
                <w:color w:val="auto"/>
                <w:sz w:val="12"/>
              </w:rPr>
            </w:pPr>
          </w:p>
        </w:tc>
      </w:tr>
      <w:tr w:rsidR="00233E5E" w:rsidRPr="00233E5E">
        <w:trPr>
          <w:trHeight w:val="22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Times New Roman" w:hAnsi="Times New Roman"/>
                <w:color w:val="auto"/>
                <w:sz w:val="12"/>
              </w:rPr>
            </w:pPr>
          </w:p>
        </w:tc>
      </w:tr>
      <w:tr w:rsidR="00233E5E" w:rsidRPr="00233E5E">
        <w:trPr>
          <w:trHeight w:val="5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приходный кассовый ордер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0310001)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 ОБУМ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поступления наличных денежных 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кассу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поступле-ния наличных денежных 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кассу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бумаге, внесение данных в 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 (одного) рабочего дня, следующего за днем приема наличных денежных средств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кассу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поступления наличных денежных 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кассу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 (одного) рабочего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дня, следующего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приема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кассу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Times New Roman" w:hAnsi="Times New Roman"/>
                <w:color w:val="auto"/>
                <w:sz w:val="12"/>
              </w:rPr>
            </w:pPr>
          </w:p>
        </w:tc>
      </w:tr>
      <w:tr w:rsidR="00233E5E" w:rsidRPr="00233E5E">
        <w:trPr>
          <w:trHeight w:val="51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Times New Roman" w:hAnsi="Times New Roman"/>
                <w:color w:val="auto"/>
                <w:sz w:val="12"/>
              </w:rPr>
            </w:pPr>
          </w:p>
        </w:tc>
      </w:tr>
      <w:tr w:rsidR="00233E5E" w:rsidRPr="00233E5E">
        <w:trPr>
          <w:trHeight w:val="21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6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расходный кассовый ордер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0310002)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 ОБУМ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выдачи наличных денежных 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кассы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выдачи наличных денежных 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кассы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бумаге, внесение данных в 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 (одного) рабочего дня, следующего за днем выдачи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кассы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выдачи наличных денежных 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кассы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 (одного) рабочего дня, следующего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выдачи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кассы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8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7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4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журнал регистрации приходных и расходных кассовых документов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0310003)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 ОБУМ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оформления ПКО и РКО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оформления ПКО и РКО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электронно в 1С:БГУ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электронно в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оформления ПКО и РКО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оформления ПКО и РКО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 (одного) рабочего дня, следующего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выдачи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кассы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учета движения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денежных документов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08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кассовая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книга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0504514)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 ОБУМ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приема и выдачи наличных денежных 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денежных документов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 (одного) рабочего дня, следующего за днем приема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выдачи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денежных документов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 (одного) рабочего дня, следующего за днем приема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выдачи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денежных документов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 (одного) рабочего дня, следующего за днем приема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выдачи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денежных документов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 (одного) рабочего дня,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днем приема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выдачи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денежных документов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учета движения наличных денежных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денежных документов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0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87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объявление на взнос наличными (ОКУД 0402001)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бумажная, электронная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 ОБУМ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 (одного)  рабочего дня следующего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днем образования сверх-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лимитного остатка наличных денежных средств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возврата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кредитную организа-цию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сверх-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лимитного остатка наличных денежных средств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 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возврата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кредитную организа-цию сверх-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лимитного остатка наличных денежных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возврата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кредитную организа-цию сверх-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лимитного остатка наличных денежных средств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возврата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кредитную организацию сверх-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лимитного остатка наличных денежных средств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6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заявка на получение денежных средств, перечисляе-мых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карту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(КФД 0531243)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бумажная, электронная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 ОБУМ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 (уполномоченное лицо)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 (одного)  рабочего дня,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днем поступления документов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получение наличных денежных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формирова-ния заявки на получение денежных средств, перечисляе-мых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карту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ЭБ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 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формирова-ния заявки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получение денежных средств, перечисляе-мых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карту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 ответственный за ведение банковских операций, 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формирова-ния заявки на получение денежных средств, перечисляе-мых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карту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формирования заявки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получение денежных средств, перечисляе-мых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карту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6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7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заявка-обоснование закупки товаров, работ, услуг малого объема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через подотчетное лицо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(ОКУД 0510521)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подотчетное лицо, ответственное лицо контрактной службы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ДУД,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подотчетное лицо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необходи-мости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закупки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наличный расчет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утвержде-ния руководите-лем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подотчетными лицами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подотчетными лицами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подотчет-ными лицами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5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ответственное лицо контрактной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84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ответственное лицо финансово-экономического подразделения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95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структурного подразделения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9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 бухгалтерской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91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 (согласование)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 (утверждение)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87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авансовый отчет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0504505)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подотчетное лицо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инициа-тор служеб-ной команди-ровки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подотчетное лицо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3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дней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со дня возвращения из командировки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3 рабочих дней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 дня возвраще-ния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из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команди-ровки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подотчетными лицами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подотчетными лицами,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подотчет-ными лицами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6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бухгалтер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4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структурного подразделения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0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3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9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 о расходах подотчетного лица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0504520)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подотчетное лицо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подотчетное лицо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3 рабочих </w:t>
            </w:r>
          </w:p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дней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после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срока, </w:t>
            </w:r>
          </w:p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который выданы денежные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3 рабочих дней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после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срока, </w:t>
            </w:r>
          </w:p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который выданы денежные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подотчетными лицами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подотчетными лицами,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подотчет-ными лицами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8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 бухгалтерской службы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7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структурного подразделения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1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финансово-экономического подразделения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1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6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заявка на кассовый расход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(КФД 0531801)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заявка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кассовый расход (сокращенная)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(КФД 0531851)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  <w:p w:rsidR="00224F0F" w:rsidRPr="00233E5E" w:rsidRDefault="00224F0F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24F0F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24F0F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24F0F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24F0F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бумажная, электронная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главный бухгалтер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2 (двух) рабочих дней со дня поступления документов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оплату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формирова-ния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ЭБ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 рабочего дня, следующего за днем формирова-ния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заявки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кассовый расход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операций; 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проведения кассового расхода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банковских операций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1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1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заявка на возврат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(КФД 0531803)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бумажная, электронная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2 (двух) рабочих дней со дня поступления документов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возврат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формирова-ния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ЭБ, СУФД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 рабочего дня, следующего за днем формирова-ния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заявки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возврат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операций; 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проведения кассового выбытия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банковских операций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предостав-лении 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7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58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уведомление об уточнении вида и принадлеж-ности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платежа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(КФД 0531809)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бумажная, электронная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ведение банковских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2 (двух) рабочих дней со дня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 уточнении вида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принадлежности платежа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формирова-ния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ЭБ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 (одного) рабочего дня, следующего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формирова-ния уведомле-ния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уточнении вида и принадлеж-ности платежа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операций; 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contextualSpacing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проведения уточнения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банковских операций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9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41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ведомость группового начисления доходов</w:t>
            </w:r>
          </w:p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0510431)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администратор доходов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ДУД, ДНКО, ДЗНИ, ДМС,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ДГСК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ДУД, ДНКО, ДЗНИ, ДМС, ДГСК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ежемесячно, 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05 числа месяца,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отчетным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ежемесячно, не позднее 05 числа месяца, следующего за отчетным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администриро-ванию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доходов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поступления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администрированию доходов; начальник ОБУМ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поступления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расчетов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 администрированию доходов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61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0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извещение </w:t>
            </w:r>
          </w:p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начислении доходов (уточнении начисления)</w:t>
            </w:r>
          </w:p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0510432)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организующее заключение гражданско-правовых договоров, предусматри-вающих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отдельные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этапы выполнения работ, услуг; договоров операционной аренды (финансовой аренды); долгосрочных договоров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  ДГСК, УТО, УЭЗ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ДУД, УТО, УЭЗ, организующий заключение гражданско-правовых договоров, предусматрива-ющих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отдельные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этапы выполнения работ, услуг; договоров операционной аренды (финансовой аренды); долгосрочных договоров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собствен-норучно,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 (двух) рабочих дней со дня поступления документа-основания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администри-рованию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администри-рованию доходов; 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расчетов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 админист-рированию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предостав-лении 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77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ДГСК, организующий заключение гражданско-правовых договоров, предусматрива-ющих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отдельные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этапы выполнения работ, услуг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1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21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4" w:right="-60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ведомость начисления доходов бюджета</w:t>
            </w:r>
          </w:p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0510837)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оказывающее государствен-ные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услуги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ДНКО, ДЗНИ, ДМС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ответственные исполнители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отделов ДНКО, ДЗНИ, ДМС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собствен-норучно,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ежемесячно, 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05 числа месяца,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отчетным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ежемесячно, не позднее 05 числа месяца, следующего 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администриро-ванию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администри-рованию доходов; 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расчетов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 админист-рированию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79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организующее работы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выявлению правонаруше-ний,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предусмотрен-ных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главой 19 КоАП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отдела ДЗНИ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ежемесячно, 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05 числа месяца,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отчетным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45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осуществляю-щее выдачу трудовых книжек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вкладышей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 ним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ДГСК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отдела ДГСК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после выдачи трудовой книжки, вкладыша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 ней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2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осуществляю-щее взаимодейст-вие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подведомственными образователь-ными учреждениями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целевому обучению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ДГСК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отдела ДГСК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после получения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 образователь-ного учреждения копии требования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выплате штрафа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87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осуществляю-щее претензион-ную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работу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мероприятия по взысканию задолженности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ОПРК ДУД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после направления требования (претензии) или иного документа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взысканию задолженности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1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33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осуществля-ющее закупочные процедуры 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ЕИС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 ОГЗДР ДУД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после получения документа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 </w:t>
            </w:r>
            <w:r w:rsidRPr="00233E5E">
              <w:rPr>
                <w:rFonts w:ascii="PT Astra Serif" w:hAnsi="PT Astra Serif"/>
                <w:color w:val="auto"/>
                <w:sz w:val="12"/>
              </w:rPr>
              <w:t xml:space="preserve">оператора электронной площадки, </w:t>
            </w:r>
            <w:r w:rsidRPr="00233E5E">
              <w:rPr>
                <w:rFonts w:ascii="PT Astra Serif" w:hAnsi="PT Astra Serif"/>
                <w:color w:val="auto"/>
                <w:sz w:val="12"/>
              </w:rPr>
              <w:br/>
              <w:t>ФАС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65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структурное подразделе-ние, организующее  утилизацию списанных материальных ценностей, реализацию имущества Минюста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 УТО, УЭЗ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исполнитель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ОСиХО ДУД, УТО, УЭЗ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после получения приемо-сдаточного акта,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иного документа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соответствую-щему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факту хозяйственной 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5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осуществляю-щее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взаимо-действие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 страховой организацией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случае возникнове-ния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страховых случаев,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когда выгодоприоб-ретателем выступает Минюст России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УТО, УЭЗ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УТО, УЭЗ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после получения документа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сумме возмещения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5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осуществляю-щее взаимодейст-вие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нотариусами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ДПУ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получения документа-основания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1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06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4" w:right="-60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ведомость выпадающих доходов</w:t>
            </w:r>
          </w:p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0510838)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организующее работы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выявлению правонаруше-ний,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предусмотрен-ных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главой 19 КоАП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отдела ДЗНИ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собствен-норучно,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 (двух) рабочих дней со дня поступления документа-основания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администриро-ванию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доходов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администрированию доходов; 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расчетов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 администрированию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19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структурное подразделе-ние, осуществляю-щее претензион-ную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работу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мероприятия 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взысканию задолженности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ОПРК ДУД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6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признании безнадежной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к взысканию задолженнос-ти </w:t>
            </w:r>
          </w:p>
          <w:p w:rsidR="00224F0F" w:rsidRPr="00233E5E" w:rsidRDefault="00275211">
            <w:pPr>
              <w:tabs>
                <w:tab w:val="left" w:pos="1800"/>
              </w:tabs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доходам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0510436)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администри-рованию доходов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подписания акта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инвентариза-ции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администриро-ванию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администриро-ванию доходов; 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расчетов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 администрированию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91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поступлению 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4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1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решение администрато-ра доходов федерального бюджета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возврате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администри-рованию доходов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главный бухгалтер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 (двух) рабочих дней со дня поступления документа-основания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администриро-ванию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администриро-ванию доходов; 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целях формирова-ния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заявки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возврат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расчетов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 администрированию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37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2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9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реестр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осуществле-ние возврата средств, зачисленных на лицевой счет для учета операций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 средствами, поступивши-ми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во временное распоряжение получателя бюджетных средств,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№ 5951003180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ОГЗДР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соответствии с условиями контракта,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но не позднее 30 (тридцати) календарных дней с даты исполнения обязательств контрагентом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целях формирова-ния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заявки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возврат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банковских операций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90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64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признании объектов нефинансовых активов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(ОКУД 0510441) 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 из состава комиссии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дня, следующего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выбытию активов (приложение № 6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 учетной политике)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8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92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9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лист голосования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9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0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накладная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внутреннее перемещение объектов нефинансовых активов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0510450)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0" w:right="-64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  <w:p w:rsidR="00224F0F" w:rsidRPr="00233E5E" w:rsidRDefault="00275211">
            <w:pPr>
              <w:spacing w:line="100" w:lineRule="atLeast"/>
              <w:ind w:left="-60" w:right="-64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структурного подразделения-отправителя, передающего объекты 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выдачи объекта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3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ответственное лицо, передающеее объекты 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8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ответственное лицо, принимающее объекты 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88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приеме-передаче объектов нефинансовых активов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0510448)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приема-передачи 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осуществляется-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3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8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2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6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4" w:right="-26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приеме-сдаче отремонтиро-ванных, реконструиро-ванных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модернизи-рованных объектов основных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0504103)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приемочная комиссия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или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лицо, уполномочен-ное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приемку объектов основных средств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приемочная комиссия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или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лицо, уполномочен-ное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приемку объектов основных средств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собствен-норучно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окончании ремонта, реконструкции и модернизации объекта основных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программ-ный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объектов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предостав-лении 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6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2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акт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консервации (расконсерва-ции)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объекта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основных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0510433)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консервации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4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0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6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87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списании мягкого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хозяйствен-ного инвентаря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0504143)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списании мягкого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хозяйствен-ного инвентаря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марта года, следую-щего з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1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3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списании объектов нефинансовых активов (кроме транспортных средств)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0510454))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списании 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 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8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6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поступлению 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0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лист голосования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3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списании транспортного средства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0510456)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списании транспортного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отражения факта хозяйствен-ной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днем поступления запроса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4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5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8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2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требование-накладная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0510451)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0" w:right="-64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структурного подразделения-отправителя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0" w:right="-64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0" w:right="-64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получения разрешения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передаче МЦ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4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сотрудник, затребовавший МЦ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4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1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ответственное лицо, отпускающее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0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ответственное лицо, получающее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3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накладная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отпуск материальных ценностей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сторону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0510458)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0" w:right="-64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структурного подразделения-отправителя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0" w:right="-64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0" w:right="-64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получения разрешения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передаче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7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1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ответственное лицо, отпускающее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6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ответственное лицо, получающее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8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приходный ордер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приемку материальных ценностей (нефинансо-вых активов)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0504207)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объектов 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получения разрешения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передаче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объектов НА; 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ответственное лицо, сдавшее МЦ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4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ответственное лицо, получающее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867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приема-передачи объектов, полученных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личное пользование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0510434)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МОЛ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структурного подразделе-ния,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которым закреплены МЦ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МОЛ структурного подразделения, за которым закреплены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получения разрешения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 передаче/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возврате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8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лицо, получившее, возвратившее имущество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личного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85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ведомость выдачи материальных ценностей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нужды учреждения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0504210)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МОЛ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структурного подразделе-ния,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которым закреплены МЦ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МОЛ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структурного подразделения,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которым закреплены МЦ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57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выдачи </w:t>
            </w:r>
          </w:p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57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9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57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80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57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3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приемки материалов (материаль-ных ценностей) (ОКУД 0504220)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57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выявления расхождений при приемке материалов (МЦ)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3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поступлению 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57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6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получение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57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5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57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4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списании материальных запасов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0510460)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списании МЗ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8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7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7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утилизации (уничтоже-нии) материальных ценностей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(ОКУД 0510435) 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утилизации МЗ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отражения факта хозяйствен-ной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9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8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0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лист голосования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7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путевой лист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ежемесячно, 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21 числа месяца,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отчетным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ежемесячно, не позднее 05 числа месяца, следующего 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УТО, ответственный за обработку путевых листов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20 числа месяца, следующего за отчетным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УТО, ответственный за обработку путевых листов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ежемесячно, 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05 числа месяца,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отчетным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4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водитель автомобиля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08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списании автомобильно-го топлива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УТО, ответственный за обработку путевых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ежемесячно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учете,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для формирова-ния акта списания МЗ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9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директор департамента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4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проведении инвентариза-ции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0510439)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исполнитель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формирование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поступления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необходимос-ти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проведения инвентариза-ции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1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9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инвентариза-ционная комиссия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2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53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лист согласования к решению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проведении инвентариза-ции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структурного подразделения (департамента, управления/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отдела) инициировав-шего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проведение инвентаризации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поступления решения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 необходимос-ти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проведения инвентариза-ции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3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начальник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ОБУМ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1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лист ознакомления к решению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проведении инвентариза-ции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инвентариза-ционная комиссия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утверждения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проведени инвентариза-ции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5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МОЛ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9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3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изменение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проведении инвентариза-ции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0510447)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исполнитель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формирование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поступления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необходимос-ти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изменения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проведении инвентариза-ции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8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2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инвентариза-ционная комиссия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9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06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лист согласования к изменению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проведении инвентариза-ции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структурного подразделения (департамента, управления/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отдела) инициировав-шего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внесение изменения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проведении инвентаризации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поступления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необходимос-ти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изменения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проведении инвентариза-ции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4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начальник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ОБУМ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9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лист ознакомления к изменению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проведении инвентариза-ции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инвентариза-ционная комиссия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утверждения изменения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проведении инвентариза-ции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6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МОЛ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0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0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акт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результатах инвентари-зации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0510463)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инвентариза-ционная комиссия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 рабочего дня, предшест-вующего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окончания инвентариза-ции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9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инвентариза-ционной комиссии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4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председатель инвентариза-ционной комиссии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1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1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прекращении признания активами объектов нефинансовых активов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0510440)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1 (одного) рабочего дня после подписания акта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инвентариза-ции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2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2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2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лист голосования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комиссия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признании (восстановле-нии) сомнительной задолженнос-ти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доходам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0510445)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подписания акта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инвентариза-ции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администриро-ванию доходов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администриро-ванию доходов; 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админист-рированию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предостав-лении 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0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1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5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лист голосования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7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восстановле-нии кредиторской задолженнос-ти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0510446)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подписания акта </w:t>
            </w:r>
          </w:p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инвентариза-ции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администриро-ванию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администриро-ванию доходов; 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админист-рированию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2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3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3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Решение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о списании задолженнос-ти, невостребо-ванной кредиторами,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со счета ____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0510437)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подписания акта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инвентариза-ции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ОБУМ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9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1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4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6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лист голосования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4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результатах инвентариза-ции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наличных денежных 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0510836)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инвентариза-ционная комиссия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 рабочего дня, предшест-вующего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окончания инвентариза-ции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2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инвентариза-ционной комиссии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2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7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9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лист голосования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5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88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оценке стоимости имущества, отчуждаемого не в пользу организаций бюджетной сферы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0510442)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принятия решения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2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7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3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47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списании бланков строгой отчетности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0510461)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МОЛ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структурного подразделе-ния, ответствен-ного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хранение БСО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ДГСК,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списании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БСО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1 (одного) рабочего дня после утвержде-ния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8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члены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9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председатель комиссии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2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66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лист голосования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собственно-ручно,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1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сотрудник ОБУИМ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1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расчетная ведомость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0504402)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заработной плате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последнего рабочего дня каждого месяца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 (формирование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из программ-ного продукта 1С:ЗП)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заработной плате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последнего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каждого месяца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последнего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каждого месяца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для отражения начислений денежного содержания, заработной платы работников, пособий, иных выплат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9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3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3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платежная ведомость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0504403)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заработной плате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последнего рабочего дня каждого месяца;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мере необходимос-ти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межрасчетный период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последнего рабочего дня каждого месяца;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мере необходи-мости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межрасчет-ный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период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 (формирование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программ-ного продукта 1С:ЗП)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ответствен-ный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последнего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каждого месяца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последнего рабочего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каждого месяца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факту выдачи денежных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выдачи денежного содержания, заработной платы работников, пособий, иных выплат, начислен-ных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расчетных ведомостях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9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0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20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(работник управления),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кассовых операций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78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карточка-справка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0504417)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заработной плате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учет расчетов по заработной плате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2 (двух) рабочих дней после исполнения платежных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расчетных ведомостей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 (формирование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программ-ного продукта 1С:ЗП)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заработной плате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2 (двух) рабочих дней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исполнения платежных и расчетных ведомостей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2 (двух) рабочих дней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исполнения платежных и расчетных ведомостей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2 (двух) рабочих дней после исполнения расчетно-платежных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расчетных ведомостей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регистрации справочных сведений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денежном содержании, заработной платы работников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34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табель учета использования рабочего времени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0504421)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ответственные сотрудники департаментов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все структур-ные подразде-ления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директор соответствующе-го департамента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 и 28 числа каждого месяца;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мере необходи-мости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межрасчетный период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 и 28 числа каждого месяца;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мере необходи-мости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в межрасчет-ный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период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1С:ЗП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заработной плате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 и 28 числа каждого месяца;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мере необходи-мости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межрасчет-ный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заработной плате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 и 28 числа каждого месяца;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мере необходи-мости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в межрасчет-ный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период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 и 28 числа каждого месяца;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мере необходи-мости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межрасчетный период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выдачи денежного содержания, заработной платы работников, пособий, иных выплат, начислен-ных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расчетных ведомостях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7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записка-расчет об исчислении среднего заработка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при предоставле-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нии отпуска, увольнении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других случаях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0504425)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заработной плате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учет расчетов по заработной плате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 исчислении среднего заработка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 предоставлении отпуска, увольнении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других случаях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 (формирование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 программ-ного продукта 1С:ЗП)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учет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заработной плате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 исчислении среднего заработка при предоставлении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отпуска, увольнении и других случаях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при исчислении среднего заработка при предоставлении отпуска, увольнении и других случаях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исчислении среднего заработка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 предоставлении отпуска, увольнении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других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случаях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для расчета среднего заработка при предоставлении отпуска, увольнении и других случаях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2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бухгалтерская справка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0504833)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соответствую-щему направлению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ОБУМ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соответствующему направлению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мере необходимос-ти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подписания бухгалтер-ской справки главным бухгалтером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подписания бухгалтер-ской справки главным бухгалтером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подписания бухгалтер-ской справки главным бухгалтером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днем подписания бухгалтерской справки главным бухгалтером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жизни, исправления выявленных ошибок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отражения операций, не требующих дополни-тельных документов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7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уведомление по расчетам между бюджетами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0504817)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расчетов между бюджетами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 рабочего дня,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днем поступления соглашения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поступления уведомле-ния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расчетов между бюджетами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поступления уведомле-ния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поступления уведомле-ния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 рабочего дня,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днем поступления соглашения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 оформлении операций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расчетов между бюджетами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16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4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извещение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0504805)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сотрудник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дня, следующего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приемке-передаче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активов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и обязательств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подписания извещения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дня, следующего за днем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приемке-передаче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активов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обяза-тельств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днем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приемки-передачи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активов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обязательств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при оформлении операций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по передаче активов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обяза-тельств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ответствен-ный 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4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4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3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сотрудник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террито-риальные органы, подведом-ственные бюджет-ные учрежде-ния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сотрудник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срока, установлен-ного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ГРБС, учредителем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сроки, установлен-ные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ГРБС, учредителем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работники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ответственные за ведение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учредителем, ведение учета 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поступления уведомле-ния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поступления уведомле-ния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днем поступления уведомления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58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главный бухгалтер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3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извещение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 осуществле-нии закупки товара,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работы, услуги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для обеспечения государствен-ных нужд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ОГЗДР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после размещения 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ЕИС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размещения  в ЕИС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поставщиками, подрядчиками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1 (одного) рабочего дня после поступления извещения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поставщиками, подрядчиками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извещения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запроса пояснений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29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государствен-ный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контракт, договор, дополнитель-ные соглашения, соглашения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расторжении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ОГЗДР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подписания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подписания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программ-ный 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расчетов с поставщиками, подрядчиками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расчетов с поставщи-ками, подрядчиками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извещения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запроса пояснений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подписания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6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уведомление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предоставле-нии независимой гарантии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в качестве обеспечения исполнения контракта 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ОГЗДР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(при заключении контракта, заключении дополнитель-ного соглашения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к контракту)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ОГЗДР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подписания контракта, 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замены с денежного обеспечения на независимую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составления подписания уведомле-ния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расчетов с поставщиками, подрядчиками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расчетов с поставщиками, подрядчиками начальник ОБУМ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поступления документа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запроса пояснений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подписания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поставщи-ками, подрядчи-ками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предостав-лении данных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69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уведомление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предоставле-нии независимой гарантии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качестве обеспечения гарантийных обязательств по контракту 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инициатор закупок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(при возникновении гарантийных обязательств по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результатам исполнения контракта)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вместе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документами на приемку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результатам исполнения контракта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составления подписания уведомле-ния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поставщиками, подрядчиками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расчетов с поставщиками, подрядчиками начальник ОБУМ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поступления документа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запроса пояснений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подписания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поставщи-ками, подрядчи-ками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предостав-лении данных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12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документ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приемке, акт выполненных работ, 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 оказании услуг,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приема-передачи, счет,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счет-фактура, товарная накладная , УПД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резолюцией об оплате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бумажная, электронная, скан-копия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работник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ДУД, ДЦТ, ДОК, ДГСК, ДМС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ДУД,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ДЦТ,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ДОК,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ДГСК,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ДМС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подписания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поставщиками, подрядчиками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поставщиками, подрядчиками начальник ОБУМ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поступления документа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подписания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поставщи-ками, подрядчи-ками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предостав-лении данных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0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4" w:right="-26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приемки товаров,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услуг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(ОКУД 0510452)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электронная, скан-копия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приемочная комиссия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ДУД,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ДЦТ,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ДОК,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ДГСК,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ДМС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собствен-норучно,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приемке товаров,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работ, услуг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итогам исполнения контракта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цифровой способ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1С:БГУ, 1С:ДО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электронно,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программ-ный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поставщиками, подрядчиками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поставщиками, подрядчиками 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после поступления документа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дня после подписания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передача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архив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не осуществ-ляется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осуществ-ляется хранение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в 1С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5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члены приемочной комиссии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собствен-норучно,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ПЭП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1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председатель приемочной комиссии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собствен-норучно,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1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руководитель (уполномочен-ное лицо)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собствен-норучно,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УЭП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9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15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подготовка проекта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итогам исполнения государственного контракта и передача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комиссию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принятия соответствующих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решений (приложения № 6, 7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 учетной политике)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исполнитель, инициатор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ДУД,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3 (трех) рабочих дней после подписания документа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приемке, акта выполненных работ, поступления товарной накладной, УПД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3 (трех) рабочих  дней после подписания документа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приемке, акта выполнен-ных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работ, поступления товарной накладной, УПД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 (трех) рабочих  дней после поступления проекта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 (трех) рабочих  дней после поступления проекта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для принятия решения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 -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78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директор департамента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34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outlineLvl w:val="0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решение комиссии 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и выбытию активов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вопросам: об отнесении материальных ценностей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 группе активов или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активов;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 определении текущей оценочной стоимости объектов нефинансовых активов,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сроке полезного использования поступающих основных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нематериаль-ных активов,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невозможнос-ти дальнейшего использования основного средства и его списании (приложения № 6, 7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к учетной политике)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ДУД,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3 (трех) рабочих дней, следующих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днем поступления проекта решения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принятия решения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дня, следующего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днем принятия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 отнесении МЦ к группе активов или не активов; 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 определении текущей оценочной стоимости объектов нефинансовых активов,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сроке полезного использования поступающих в учреждение основных средств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нематериаль-ных активов,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невозможнос-ти дальнейшего использования основного средства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его списании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 отражении операции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учете, формирова-ния соответст-вующих актов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51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директор департамента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1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уведомление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выбытии независимой гарантии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качестве обеспечения исполнения контракта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ОГЗДР)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заключения допсоглаше-ние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расторжении контракта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составления подписания уведомле-ния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поставщиками, подрядчиками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расчетов с поставщиками, подрядчиками начальник ОБУМ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поступления документа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подписания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поставщи-ками, подрядчи-ками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46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инициатор закупок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исполнения обязательств по контракту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71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ОПРК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вступления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силу решения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 расторжении контракта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280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уведомление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выбытии независимой гарантии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качестве обеспечения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гарантийных обязательств по контракту</w:t>
            </w:r>
          </w:p>
        </w:tc>
        <w:tc>
          <w:tcPr>
            <w:tcW w:w="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инициатор закупок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 день составления подписания уведомле-ния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поставщиками, подрядчиками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расчетов с поставщиками, подрядчиками начальник ОБУМ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поступления документа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запроса пояснений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подписания документа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поставщи-ками, подрядчи-ками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46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8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решение Комиссии </w:t>
            </w:r>
          </w:p>
          <w:p w:rsidR="00224F0F" w:rsidRPr="00233E5E" w:rsidRDefault="00275211">
            <w:pPr>
              <w:ind w:left="-62" w:right="-8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квалификации объектов </w:t>
            </w:r>
          </w:p>
          <w:p w:rsidR="00224F0F" w:rsidRPr="00233E5E" w:rsidRDefault="00275211">
            <w:pPr>
              <w:ind w:left="-62" w:right="-8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учета аренды </w:t>
            </w:r>
          </w:p>
          <w:p w:rsidR="00224F0F" w:rsidRPr="00233E5E" w:rsidRDefault="00275211">
            <w:pPr>
              <w:ind w:left="-62" w:right="-8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качестве операционной либо неоперацион-ной (финансовой) аренде, сроке </w:t>
            </w:r>
          </w:p>
          <w:p w:rsidR="00224F0F" w:rsidRPr="00233E5E" w:rsidRDefault="00275211">
            <w:pPr>
              <w:ind w:left="-62" w:right="-83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способе начисления амортизации объекта аренды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и выбытию активов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 поступлению и выбытию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решения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квалификации объектов учета аренды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качестве операционной либо неоперацион-ной (финансовой) аренде, сроке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способе начисления амортизации объекта аренды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дня, следующего за днем принятия решения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учета объектов 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97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директор департамента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документы, подтверждаю-щие компенсацию затрат, понесенных учреждением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с приложени-ем копий подтверждающих документов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исполнитель УЭЗ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работник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собственно-ручно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3 (трех) рабочих дней, предшест-вующих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сроку, установлен-ному договором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возмещение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 (трех) рабочих дней, предшест-вующих сроку, установлен-ному договором на возмещение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программ-ный 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расчетов с поставщиками, подрядчиками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 дня после поступления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ответственный за ведение учета расчетов с поставщиками, подрядчиками начальник ОБУМ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дня после поступления документа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срока, установлен-ного договором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возмещение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расчетов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поставщи-ками, подрядчи-ками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за 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97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4" w:right="-26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акт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приеме-сдаче отремонтиро-ванных, реконструиро-ванных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и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модернизиро-ванных объектов основных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средств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(ОКУД 0504103)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отношении нематериаль-ных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активов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поступлению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и выбытию активов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ДЦТ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комиссия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поступлению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и выбытию активов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собствен-норучно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день принятия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 модернизации объекта нематериаль-ных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программ-ный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продукт 1С:БГУ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объектов 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за ведение учета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объектов НА;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начальник ОБУМ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 (одного) рабочего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 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жизни 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в учете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ведение учета объектов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за днем поступле-ния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предостав-лении данных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62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4" w:right="-26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реестр документов-оснований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для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начисления дополнитель-ной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выплаты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размере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50 (100)% государствен-ной академической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стипендии, установленной для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студентов, обучающихся по очной форме обучения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счет бюджетных ассигнований федерального бюджета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бумажная,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 с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приложе-нием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копий договоров, дополни-тельных соглашений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исполнитель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ДГСК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работник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ДГСК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собствен-норучно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 даты подписания договора, дополнитель-ного соглашения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программ-ный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банковских операций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после поступления документа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документа, далее – ежемесячно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ведение банковских операций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предостав-лении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334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директор департамента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23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rPr>
          <w:trHeight w:val="128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4" w:right="-26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70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реестр получателей дополнитель-ной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выплаты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в размере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50 (100)% государствен-ной академической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стипендии, установленной для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студентов, обучающихся по очной форме обучения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счет бюджетных ассигнований федерального бюджета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бумажная</w:t>
            </w:r>
          </w:p>
          <w:p w:rsidR="00224F0F" w:rsidRPr="00233E5E" w:rsidRDefault="00224F0F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исполнитель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ДГСК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ответственный работник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ДГСК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собствен-норучно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первого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месяца,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за который необходимо провести выплату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подписания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на бумаге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на бумаге, внесение данных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в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программ-ный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продукт 1С:БГУ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работник ОБУМ, ответственный за ведение банковских операций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ответственный за ведение банковских операций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после поступления документа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не позднее 2 (двух)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проверки 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>дней, следующих за днем возврата документа/ запроса пояснений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(одного) рабочего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дня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после поступления документа, далее – ежемесячно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для </w:t>
            </w:r>
            <w:r w:rsidRPr="00233E5E">
              <w:rPr>
                <w:rFonts w:ascii="PT Astra Serif" w:hAnsi="PT Astra Serif"/>
                <w:color w:val="auto"/>
                <w:sz w:val="13"/>
              </w:rPr>
              <w:br/>
              <w:t xml:space="preserve">отражения факта хозяйствен-ной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жизни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работник ОБУМ, ответствен-ный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ведение банковских операций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позднее 3 (трех) рабочих дней, следующих 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днем поступления запроса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предостав-лении данных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не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позднее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1 марта года, следую-щего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 xml:space="preserve">за </w:t>
            </w:r>
          </w:p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отчетным годом</w:t>
            </w: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  <w:tr w:rsidR="00233E5E" w:rsidRPr="00233E5E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62" w:right="-62"/>
              <w:jc w:val="center"/>
              <w:rPr>
                <w:rFonts w:ascii="PT Astra Serif" w:hAnsi="PT Astra Serif"/>
                <w:color w:val="auto"/>
                <w:sz w:val="13"/>
              </w:rPr>
            </w:pPr>
            <w:r w:rsidRPr="00233E5E">
              <w:rPr>
                <w:rFonts w:ascii="PT Astra Serif" w:hAnsi="PT Astra Serif"/>
                <w:color w:val="auto"/>
                <w:sz w:val="13"/>
              </w:rPr>
              <w:t>директор департамента (уполномоченное лицо)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3"/>
              </w:rPr>
            </w:pPr>
          </w:p>
        </w:tc>
      </w:tr>
    </w:tbl>
    <w:p w:rsidR="00224F0F" w:rsidRPr="00233E5E" w:rsidRDefault="00224F0F">
      <w:pPr>
        <w:jc w:val="center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ind w:left="284"/>
        <w:rPr>
          <w:rFonts w:ascii="PT Astra Serif" w:hAnsi="PT Astra Serif"/>
          <w:color w:val="auto"/>
          <w:sz w:val="22"/>
        </w:rPr>
      </w:pPr>
    </w:p>
    <w:p w:rsidR="00224F0F" w:rsidRPr="00233E5E" w:rsidRDefault="00275211">
      <w:pPr>
        <w:ind w:left="284"/>
        <w:rPr>
          <w:rFonts w:ascii="PT Astra Serif" w:hAnsi="PT Astra Serif"/>
          <w:color w:val="auto"/>
          <w:sz w:val="22"/>
        </w:rPr>
      </w:pPr>
      <w:r w:rsidRPr="00233E5E">
        <w:rPr>
          <w:rFonts w:ascii="PT Astra Serif" w:hAnsi="PT Astra Serif"/>
          <w:color w:val="auto"/>
          <w:sz w:val="22"/>
        </w:rPr>
        <w:t>Используемые сокращения:</w:t>
      </w:r>
    </w:p>
    <w:p w:rsidR="00224F0F" w:rsidRPr="00233E5E" w:rsidRDefault="00224F0F">
      <w:pPr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474"/>
      </w:tblGrid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ОБУМ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отдел бухгалтерского учета и методологии Департамента управления делами;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управление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Управление эксплуатации зданий Минюста России;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УЭП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усиленная электронная подпись;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ПЭП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простая электронная подпись;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ПКО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приходный кассовый ордер;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РКО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расходный кассовый ордер;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1С:БГУ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программа 1С: Бухгалтерия государственного учреждения;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1С:ЗП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программа 1С: Зарплата и кадры государственного учреждения;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1С:ДО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программа 1С: Документооборот государственного учреждения;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ЭБ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государственная интегрированная информационная система управления общественными финансами «Электронный бюджет»;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СУФД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Система удаленного финансового документооборота;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МОЛ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материально-ответственное лицо;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объект НА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объект нефинансового актива;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МЦ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материальные ценности;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МЗ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материальные запасы;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БСО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бланки строгой отчетности;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ОГЗДР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отдел государственных закупок и договорной работы;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ОПРК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отдел правовой работы и контроля;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ЕИС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единая информационная система в сфере закупок;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главный бухгалтер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заместитель директора Департамента управления делами – главный бухгалтер Минюста России;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ДУД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Департамент управления делами;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ДЗНИ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Департамент по защите национальных интересов от внешнего влияния;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ДНКО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– </w:t>
            </w:r>
            <w:r w:rsidRPr="00233E5E">
              <w:rPr>
                <w:rStyle w:val="35"/>
                <w:rFonts w:ascii="PT Astra Serif" w:hAnsi="PT Astra Serif"/>
                <w:color w:val="auto"/>
                <w:sz w:val="22"/>
                <w:u w:val="none"/>
              </w:rPr>
              <w:t>Департамент законодательства и правоприменения в сфере некоммерческих организаций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t>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ДМС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Департамент международного права и сотрудничества;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ДЦТ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Департамент информатизации и цифровой трансформации;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ДГСК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Департамент государственной службы и кадров;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УТО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Управление транспортного обеспечения Минюста России;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УПД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универсальный передаточный документ;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УЭЗ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Управление эксплуатации зданий Минюста России;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ДПУ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Департамент развития и регулирования юридической помощи и правовых услуг;</w:t>
            </w:r>
          </w:p>
        </w:tc>
      </w:tr>
      <w:tr w:rsidR="00233E5E" w:rsidRPr="00233E5E">
        <w:trPr>
          <w:trHeight w:val="1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ОСиХО</w:t>
            </w:r>
          </w:p>
        </w:tc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– отдел социального и хозяйственного обеспечения ДУД.</w:t>
            </w:r>
          </w:p>
        </w:tc>
      </w:tr>
    </w:tbl>
    <w:p w:rsidR="00224F0F" w:rsidRPr="00233E5E" w:rsidRDefault="00224F0F">
      <w:pPr>
        <w:rPr>
          <w:color w:val="auto"/>
        </w:rPr>
        <w:sectPr w:rsidR="00224F0F" w:rsidRPr="00233E5E">
          <w:headerReference w:type="default" r:id="rId11"/>
          <w:headerReference w:type="first" r:id="rId12"/>
          <w:pgSz w:w="16848" w:h="11908" w:orient="landscape"/>
          <w:pgMar w:top="851" w:right="567" w:bottom="737" w:left="56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394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2.1 </w:t>
      </w:r>
      <w:r w:rsidRPr="00233E5E">
        <w:rPr>
          <w:rFonts w:ascii="PT Astra Serif" w:hAnsi="PT Astra Serif"/>
          <w:color w:val="auto"/>
        </w:rPr>
        <w:br/>
        <w:t xml:space="preserve">к учетной политике </w:t>
      </w:r>
    </w:p>
    <w:p w:rsidR="00224F0F" w:rsidRPr="00233E5E" w:rsidRDefault="00275211">
      <w:pPr>
        <w:ind w:left="4394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Минюста России </w:t>
      </w:r>
      <w:r w:rsidRPr="00233E5E">
        <w:rPr>
          <w:rFonts w:ascii="PT Astra Serif" w:hAnsi="PT Astra Serif"/>
          <w:color w:val="auto"/>
        </w:rPr>
        <w:br/>
        <w:t>для целей бухгалтерского учета</w:t>
      </w:r>
    </w:p>
    <w:p w:rsidR="00224F0F" w:rsidRPr="00233E5E" w:rsidRDefault="00275211">
      <w:pPr>
        <w:ind w:left="4394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(введено приказом </w:t>
      </w:r>
      <w:r w:rsidRPr="00233E5E">
        <w:rPr>
          <w:rFonts w:ascii="PT Astra Serif" w:hAnsi="PT Astra Serif"/>
          <w:color w:val="auto"/>
        </w:rPr>
        <w:br/>
        <w:t xml:space="preserve">Минюста России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tabs>
          <w:tab w:val="left" w:pos="1134"/>
        </w:tabs>
        <w:spacing w:line="360" w:lineRule="exact"/>
        <w:ind w:left="709" w:right="-1"/>
        <w:rPr>
          <w:rFonts w:ascii="PT Astra Serif" w:hAnsi="PT Astra Serif"/>
          <w:color w:val="auto"/>
        </w:rPr>
      </w:pP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395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p w:rsidR="00224F0F" w:rsidRPr="00233E5E" w:rsidRDefault="00224F0F">
      <w:pPr>
        <w:tabs>
          <w:tab w:val="left" w:pos="1134"/>
        </w:tabs>
        <w:spacing w:line="360" w:lineRule="exact"/>
        <w:ind w:left="1069" w:right="-1"/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Перечень должностных лиц, уполномоченных на формирование, </w:t>
      </w:r>
      <w:r w:rsidRPr="00233E5E">
        <w:rPr>
          <w:rFonts w:ascii="PT Astra Serif" w:hAnsi="PT Astra Serif"/>
          <w:b/>
          <w:color w:val="auto"/>
        </w:rPr>
        <w:br/>
        <w:t>подписание и представление первичных учетных документов</w:t>
      </w:r>
    </w:p>
    <w:p w:rsidR="00224F0F" w:rsidRPr="00233E5E" w:rsidRDefault="00224F0F">
      <w:pPr>
        <w:tabs>
          <w:tab w:val="left" w:pos="1134"/>
        </w:tabs>
        <w:ind w:left="1069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ind w:right="2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color w:val="auto"/>
        </w:rPr>
        <w:t xml:space="preserve">(в редакции приказа Минюста России </w:t>
      </w:r>
      <w:r w:rsidRPr="00233E5E">
        <w:rPr>
          <w:rStyle w:val="2c"/>
          <w:rFonts w:ascii="PT Astra Serif" w:hAnsi="PT Astra Serif"/>
          <w:color w:val="auto"/>
        </w:rPr>
        <w:t>от 29.04.2025 № 93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tabs>
          <w:tab w:val="left" w:pos="1134"/>
        </w:tabs>
        <w:ind w:left="1069"/>
        <w:rPr>
          <w:rFonts w:ascii="PT Astra Serif" w:hAnsi="PT Astra Serif"/>
          <w:b/>
          <w:color w:val="auto"/>
        </w:rPr>
      </w:pPr>
    </w:p>
    <w:p w:rsidR="00224F0F" w:rsidRPr="00233E5E" w:rsidRDefault="00224F0F">
      <w:pPr>
        <w:pBdr>
          <w:bottom w:val="single" w:sz="4" w:space="1" w:color="000000"/>
        </w:pBdr>
        <w:tabs>
          <w:tab w:val="left" w:pos="0"/>
        </w:tabs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tabs>
          <w:tab w:val="left" w:pos="0"/>
        </w:tabs>
        <w:jc w:val="center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>(наименование Департамента)</w:t>
      </w:r>
    </w:p>
    <w:p w:rsidR="00224F0F" w:rsidRPr="00233E5E" w:rsidRDefault="00224F0F">
      <w:pPr>
        <w:tabs>
          <w:tab w:val="left" w:pos="1134"/>
        </w:tabs>
        <w:ind w:left="1069"/>
        <w:rPr>
          <w:rFonts w:ascii="PT Astra Serif" w:hAnsi="PT Astra Serif"/>
          <w:color w:val="auto"/>
          <w:sz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608"/>
        <w:gridCol w:w="1261"/>
        <w:gridCol w:w="1879"/>
        <w:gridCol w:w="1797"/>
        <w:gridCol w:w="1062"/>
      </w:tblGrid>
      <w:tr w:rsidR="00233E5E" w:rsidRPr="00233E5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right="-5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Ответственное лицо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right="-3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Наименование отдела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62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Должность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5" w:right="-6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Порядковый номер графика документооборота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29" w:right="-71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Наименование представляемого первичного учетного документа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Подпись</w:t>
            </w:r>
          </w:p>
        </w:tc>
      </w:tr>
      <w:tr w:rsidR="00233E5E" w:rsidRPr="00233E5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</w:t>
            </w:r>
          </w:p>
        </w:tc>
      </w:tr>
      <w:tr w:rsidR="00233E5E" w:rsidRPr="00233E5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tabs>
                <w:tab w:val="left" w:pos="1134"/>
              </w:tabs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tabs>
                <w:tab w:val="left" w:pos="1134"/>
              </w:tabs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tabs>
                <w:tab w:val="left" w:pos="1134"/>
              </w:tabs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tabs>
                <w:tab w:val="left" w:pos="1134"/>
              </w:tabs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tabs>
                <w:tab w:val="left" w:pos="1134"/>
              </w:tabs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tabs>
                <w:tab w:val="left" w:pos="1134"/>
              </w:tabs>
              <w:rPr>
                <w:rFonts w:ascii="PT Astra Serif" w:hAnsi="PT Astra Serif"/>
                <w:color w:val="auto"/>
                <w:sz w:val="24"/>
              </w:rPr>
            </w:pPr>
          </w:p>
        </w:tc>
      </w:tr>
    </w:tbl>
    <w:p w:rsidR="00224F0F" w:rsidRPr="00233E5E" w:rsidRDefault="00224F0F">
      <w:pPr>
        <w:tabs>
          <w:tab w:val="left" w:pos="1134"/>
        </w:tabs>
        <w:ind w:left="1069"/>
        <w:rPr>
          <w:rFonts w:ascii="PT Astra Serif" w:hAnsi="PT Astra Serif"/>
          <w:color w:val="auto"/>
        </w:rPr>
      </w:pPr>
    </w:p>
    <w:p w:rsidR="00224F0F" w:rsidRPr="00233E5E" w:rsidRDefault="00275211">
      <w:pPr>
        <w:pStyle w:val="aa"/>
        <w:ind w:left="0" w:right="-285" w:firstLine="0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Директор Департамента ____________________ / _______________________</w:t>
      </w:r>
    </w:p>
    <w:p w:rsidR="00224F0F" w:rsidRPr="00233E5E" w:rsidRDefault="00275211">
      <w:pPr>
        <w:pStyle w:val="aa"/>
        <w:ind w:left="0" w:right="-285" w:firstLine="0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Дата: _______________</w:t>
      </w: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13"/>
          <w:headerReference w:type="first" r:id="rId14"/>
          <w:pgSz w:w="11908" w:h="16848"/>
          <w:pgMar w:top="1418" w:right="1418" w:bottom="567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3 </w:t>
      </w:r>
      <w:r w:rsidRPr="00233E5E">
        <w:rPr>
          <w:rFonts w:ascii="PT Astra Serif" w:hAnsi="PT Astra Serif"/>
          <w:color w:val="auto"/>
        </w:rPr>
        <w:br/>
        <w:t xml:space="preserve">к учетной политике </w:t>
      </w: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 Минюста России</w:t>
      </w:r>
      <w:r w:rsidRPr="00233E5E">
        <w:rPr>
          <w:rFonts w:ascii="PT Astra Serif" w:hAnsi="PT Astra Serif"/>
          <w:color w:val="auto"/>
        </w:rPr>
        <w:br/>
        <w:t>для целей бухгалтерского учета</w:t>
      </w:r>
    </w:p>
    <w:p w:rsidR="00224F0F" w:rsidRPr="00233E5E" w:rsidRDefault="00224F0F">
      <w:pPr>
        <w:ind w:left="4678"/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tabs>
          <w:tab w:val="left" w:pos="1410"/>
        </w:tabs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tabs>
          <w:tab w:val="left" w:pos="1410"/>
        </w:tabs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Перечень применяемых регистров бухгалтерского учета, </w:t>
      </w:r>
      <w:r w:rsidRPr="00233E5E">
        <w:rPr>
          <w:rFonts w:ascii="PT Astra Serif" w:hAnsi="PT Astra Serif"/>
          <w:b/>
          <w:color w:val="auto"/>
        </w:rPr>
        <w:br/>
        <w:t>а также сроки их формирования на бумажных носителях</w:t>
      </w:r>
    </w:p>
    <w:p w:rsidR="00224F0F" w:rsidRPr="00233E5E" w:rsidRDefault="00224F0F">
      <w:pPr>
        <w:tabs>
          <w:tab w:val="left" w:pos="1410"/>
        </w:tabs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spacing w:line="360" w:lineRule="exact"/>
        <w:ind w:right="2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color w:val="auto"/>
        </w:rPr>
        <w:t xml:space="preserve">(в редакции приказов Минюста России </w:t>
      </w:r>
      <w:r w:rsidRPr="00233E5E">
        <w:rPr>
          <w:rStyle w:val="1d"/>
          <w:rFonts w:ascii="PT Astra Serif" w:hAnsi="PT Astra Serif"/>
          <w:color w:val="auto"/>
        </w:rPr>
        <w:t>от 06.08.2021 № 139</w:t>
      </w:r>
      <w:r w:rsidRPr="00233E5E">
        <w:rPr>
          <w:rStyle w:val="1d"/>
          <w:rFonts w:ascii="PT Astra Serif" w:hAnsi="PT Astra Serif"/>
          <w:color w:val="auto"/>
          <w:u w:val="none"/>
        </w:rPr>
        <w:t xml:space="preserve">, </w:t>
      </w:r>
      <w:r w:rsidRPr="00233E5E">
        <w:rPr>
          <w:rStyle w:val="1d"/>
          <w:rFonts w:ascii="PT Astra Serif" w:hAnsi="PT Astra Serif"/>
          <w:color w:val="auto"/>
          <w:u w:val="none"/>
        </w:rPr>
        <w:br/>
      </w:r>
      <w:r w:rsidRPr="00233E5E">
        <w:rPr>
          <w:rStyle w:val="1d"/>
          <w:rFonts w:ascii="PT Astra Serif" w:hAnsi="PT Astra Serif"/>
          <w:color w:val="auto"/>
        </w:rPr>
        <w:t>от 05.05.2023 № 94</w:t>
      </w:r>
      <w:r w:rsidRPr="00233E5E">
        <w:rPr>
          <w:rStyle w:val="1d"/>
          <w:rFonts w:ascii="PT Astra Serif" w:hAnsi="PT Astra Serif"/>
          <w:color w:val="auto"/>
          <w:u w:val="none"/>
        </w:rPr>
        <w:t xml:space="preserve">,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Style w:val="35"/>
          <w:rFonts w:ascii="PT Astra Serif" w:hAnsi="PT Astra Serif"/>
          <w:color w:val="auto"/>
          <w:u w:val="none"/>
        </w:rPr>
        <w:t xml:space="preserve">, </w:t>
      </w:r>
      <w:r w:rsidRPr="00233E5E">
        <w:rPr>
          <w:rStyle w:val="2c"/>
          <w:rFonts w:ascii="PT Astra Serif" w:hAnsi="PT Astra Serif"/>
          <w:color w:val="auto"/>
        </w:rPr>
        <w:t>от 29.04.2025 № 93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tabs>
          <w:tab w:val="left" w:pos="709"/>
        </w:tabs>
        <w:spacing w:line="276" w:lineRule="auto"/>
        <w:ind w:firstLine="851"/>
        <w:rPr>
          <w:rFonts w:ascii="PT Astra Serif" w:hAnsi="PT Astra Serif"/>
          <w:color w:val="auto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2"/>
        <w:gridCol w:w="2835"/>
        <w:gridCol w:w="2694"/>
        <w:gridCol w:w="1417"/>
      </w:tblGrid>
      <w:tr w:rsidR="00233E5E" w:rsidRPr="00233E5E">
        <w:trPr>
          <w:trHeight w:val="8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Код формы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 xml:space="preserve">Номер </w:t>
            </w: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br/>
              <w:t>по аналитике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Периодичность формирования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Вид носителя</w:t>
            </w:r>
          </w:p>
        </w:tc>
      </w:tr>
      <w:tr w:rsidR="00233E5E" w:rsidRPr="00233E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</w:tr>
      <w:tr w:rsidR="00233E5E" w:rsidRPr="00233E5E">
        <w:trPr>
          <w:trHeight w:val="4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журнал операций 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br/>
              <w:t>по счету «Касса»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8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журнал операций 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br/>
              <w:t>с безналичными денежными средствами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5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журнал операций расчетов 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с подотчетными лицами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6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журнал операций расчетов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br/>
              <w:t xml:space="preserve">с поставщиками 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br/>
              <w:t>и подрядчиками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9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журнал операций расчетов 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br/>
              <w:t xml:space="preserve">с дебиторами 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br/>
              <w:t>по доходам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8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журнал операций расчетов по оплате труда, денежному довольствию, стипендиям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8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журнал операций 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br/>
              <w:t xml:space="preserve">по выбытию 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br/>
              <w:t>и перемещению нефинансовых активов (далее – НФА)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3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журнал по прочим операциям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6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8-ош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журнал операций </w:t>
            </w:r>
            <w:r w:rsidRPr="00233E5E">
              <w:rPr>
                <w:rFonts w:ascii="PT Astra Serif" w:hAnsi="PT Astra Serif"/>
                <w:color w:val="auto"/>
                <w:sz w:val="22"/>
              </w:rPr>
              <w:br/>
              <w:t>по исправлению ошибок прошлых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5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8-мо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журнал операций межотчетного периода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0504072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главная книга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</w:tr>
      <w:tr w:rsidR="00233E5E" w:rsidRPr="00233E5E">
        <w:trPr>
          <w:trHeight w:val="9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опись инвентарных карточек по учету нефинансовых активов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ежегодно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по состоянию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на 1 января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9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оборотная ведомость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по нефинансовым активам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ежеквартально по всем счетам учета НФА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  <w:p w:rsidR="00224F0F" w:rsidRPr="00233E5E" w:rsidRDefault="00224F0F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rPr>
          <w:trHeight w:val="7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оборотная ведомость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составляется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по мере необходимости, применяется для аналитического учета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39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карточка количественно-суммового учета материальных ценностей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ежеквартально.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При наличии большого количества объектов нефинансовых активов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по счетам учета формируется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электронном виде ежегодно.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Для аналитического учета объектов нефинансовых активов ежеквартально формируется оборотная ведомость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7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книга учета бланков строгой отчетности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6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карточка учета средств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и расчетов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6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реестр карточек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6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реестр сдачи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6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многографная карточка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12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карточка учета лимитов бюджетных обязательств (бюджетных ассигнований)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0504064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журнал регистрации обязательств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бумажный</w:t>
            </w:r>
          </w:p>
        </w:tc>
      </w:tr>
      <w:tr w:rsidR="00233E5E" w:rsidRPr="00233E5E">
        <w:trPr>
          <w:trHeight w:val="2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140" w:lineRule="atLeast"/>
              <w:ind w:left="-137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spacing w:line="140" w:lineRule="atLeast"/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spacing w:line="140" w:lineRule="atLeast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spacing w:line="140" w:lineRule="atLeast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spacing w:line="140" w:lineRule="atLeast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spacing w:line="140" w:lineRule="atLeast"/>
              <w:ind w:left="-108" w:right="-108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</w:t>
            </w:r>
          </w:p>
        </w:tc>
      </w:tr>
      <w:tr w:rsidR="00233E5E" w:rsidRPr="00233E5E">
        <w:trPr>
          <w:trHeight w:val="7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0509213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журнал операций 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 забалансовому счету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электронный</w:t>
            </w:r>
          </w:p>
        </w:tc>
      </w:tr>
      <w:tr w:rsidR="00233E5E" w:rsidRPr="00233E5E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0509095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ведомость доходов физических лиц, облагаемых НДФЛ, страховыми взносами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электронный</w:t>
            </w:r>
          </w:p>
        </w:tc>
      </w:tr>
      <w:tr w:rsidR="00233E5E" w:rsidRPr="00233E5E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0509097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карточка учета имущества в личном пользовании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 требованию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электронный</w:t>
            </w:r>
          </w:p>
        </w:tc>
      </w:tr>
      <w:tr w:rsidR="00233E5E" w:rsidRPr="00233E5E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0509211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карточка капитальных вложений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 требованию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электронный</w:t>
            </w:r>
          </w:p>
        </w:tc>
      </w:tr>
      <w:tr w:rsidR="00233E5E" w:rsidRPr="00233E5E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0509214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карточка учета права пользования нефинансовым активом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 требованию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электронный</w:t>
            </w:r>
          </w:p>
        </w:tc>
      </w:tr>
      <w:tr w:rsidR="00233E5E" w:rsidRPr="00233E5E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0509215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инвентарная карточка учета нефинансовых активов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 требованию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электронный</w:t>
            </w:r>
          </w:p>
        </w:tc>
      </w:tr>
      <w:tr w:rsidR="00233E5E" w:rsidRPr="00233E5E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37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0509216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инвентарная карточка группового учета нефинансовых активов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 требованию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электронный</w:t>
            </w: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4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15"/>
          <w:headerReference w:type="first" r:id="rId16"/>
          <w:pgSz w:w="11908" w:h="16848"/>
          <w:pgMar w:top="1418" w:right="1418" w:bottom="1701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961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4 </w:t>
      </w:r>
    </w:p>
    <w:p w:rsidR="00224F0F" w:rsidRPr="00233E5E" w:rsidRDefault="00275211">
      <w:pPr>
        <w:ind w:left="4961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961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 Минюста России для целей бухгалтерского учета</w:t>
      </w:r>
    </w:p>
    <w:p w:rsidR="00224F0F" w:rsidRPr="00233E5E" w:rsidRDefault="00224F0F">
      <w:pPr>
        <w:ind w:left="4962" w:firstLine="540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Счета бухгалтерского учета, применяемые для исправления ошибок прошлых лет</w:t>
      </w:r>
    </w:p>
    <w:p w:rsidR="00224F0F" w:rsidRPr="00233E5E" w:rsidRDefault="00224F0F">
      <w:pPr>
        <w:ind w:firstLine="540"/>
        <w:outlineLvl w:val="0"/>
        <w:rPr>
          <w:rFonts w:ascii="PT Astra Serif" w:hAnsi="PT Astra Serif"/>
          <w:b/>
          <w:color w:val="auto"/>
          <w:sz w:val="16"/>
        </w:rPr>
      </w:pPr>
    </w:p>
    <w:tbl>
      <w:tblPr>
        <w:tblW w:w="0" w:type="auto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7654"/>
      </w:tblGrid>
      <w:tr w:rsidR="00233E5E" w:rsidRPr="00233E5E">
        <w:trPr>
          <w:trHeight w:val="2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Счет учета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Порядок применения</w:t>
            </w:r>
          </w:p>
        </w:tc>
      </w:tr>
      <w:tr w:rsidR="00233E5E" w:rsidRPr="00233E5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1 304 84 000 «Консолидируемые расчеты года, предшествующего отчетному»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Применяются для отражения хозяйственных операций прошлых отчетных периодов (года, предшествующего отчетному, и иных прошлых лет) по внутриведомственным расчетам, по которым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текущем финансовом году выявлены ошибки</w:t>
            </w:r>
          </w:p>
        </w:tc>
      </w:tr>
      <w:tr w:rsidR="00233E5E" w:rsidRPr="00233E5E">
        <w:trPr>
          <w:trHeight w:val="9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1 304 94 000 «Консолидируемые расчеты иных прошлых лет»</w:t>
            </w:r>
          </w:p>
        </w:tc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7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1 304 86 000 «Иные расчеты года, предшествующего отчетному»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Предназначены для отражения хозяйственных операций прошлых отчетных периодов (года, предшествующего отчетному, и иных прошлых лет) по расчетам с прочими кредиторами по приему-передаче объектов финансовых, нефинансовых активов и обязательств при создании бюджетного, автономного учреждения путем изменения типа казенного учреждения в течение финансового года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случае принятия учредителем решения о предоставлении учреждению субсидий из соответствующего бюджета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возмещение нормативных затрат, связанных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с оказанием им в соответствии с государственным (муниципальным) заданием государственных (муниципальных) услуг (выполнением работ), по которым в текущем финансовом году выявлены ошибки</w:t>
            </w:r>
          </w:p>
        </w:tc>
      </w:tr>
      <w:tr w:rsidR="00233E5E" w:rsidRPr="00233E5E">
        <w:trPr>
          <w:trHeight w:val="15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1 304 96 000 «Иные расчеты прошлых лет»</w:t>
            </w:r>
          </w:p>
        </w:tc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10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1 401 18 000 «Доходы финансового года, предшествующего отчетному»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Применяются для отражения доходов прошлых лет, образовавшихся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результате выявленных ошибок прошлых лет (года, предшествующего отчетному, и прошлых финансовых лет) в текущем финансовом году</w:t>
            </w:r>
          </w:p>
        </w:tc>
      </w:tr>
      <w:tr w:rsidR="00233E5E" w:rsidRPr="00233E5E">
        <w:trPr>
          <w:trHeight w:val="4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1 401 19 000 «Доходы прошлых лет»</w:t>
            </w:r>
          </w:p>
        </w:tc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1 401 28 000 «Расходы финансового года, предшествующего отчетному»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Предназначены для отражения расходов прошлых лет, образовавшихся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результате выявленных ошибок прошлых лет (года, предшествующего отчетному, и прошлых финансовых лет) в текущем финансовом году</w:t>
            </w:r>
          </w:p>
        </w:tc>
      </w:tr>
      <w:tr w:rsidR="00233E5E" w:rsidRPr="00233E5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1 401 29 000 «Расходы прошлых лет»</w:t>
            </w:r>
          </w:p>
        </w:tc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17"/>
          <w:headerReference w:type="first" r:id="rId18"/>
          <w:pgSz w:w="11908" w:h="16848"/>
          <w:pgMar w:top="1418" w:right="709" w:bottom="851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536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5 </w:t>
      </w:r>
    </w:p>
    <w:p w:rsidR="00224F0F" w:rsidRPr="00233E5E" w:rsidRDefault="00275211">
      <w:pPr>
        <w:ind w:left="4536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536" w:right="-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</w:t>
      </w:r>
    </w:p>
    <w:p w:rsidR="00224F0F" w:rsidRPr="00233E5E" w:rsidRDefault="00275211">
      <w:pPr>
        <w:ind w:left="4536" w:right="-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Минюста России</w:t>
      </w:r>
    </w:p>
    <w:p w:rsidR="00224F0F" w:rsidRPr="00233E5E" w:rsidRDefault="00275211">
      <w:pPr>
        <w:ind w:left="4536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24F0F">
      <w:pPr>
        <w:ind w:right="-143"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ind w:right="-143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Структура кодовых обозначений, присваиваемых инвентарным </w:t>
      </w:r>
    </w:p>
    <w:p w:rsidR="00224F0F" w:rsidRPr="00233E5E" w:rsidRDefault="00275211">
      <w:pPr>
        <w:ind w:right="-143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номерам объектов основных средств</w:t>
      </w:r>
    </w:p>
    <w:p w:rsidR="00224F0F" w:rsidRPr="00233E5E" w:rsidRDefault="00224F0F">
      <w:pPr>
        <w:ind w:right="-143"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ind w:right="2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color w:val="auto"/>
        </w:rPr>
        <w:t xml:space="preserve">(в редакции приказа Минюста России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jc w:val="center"/>
        <w:rPr>
          <w:rFonts w:ascii="PT Astra Serif" w:hAnsi="PT Astra Serif"/>
          <w:color w:val="auto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7"/>
        <w:gridCol w:w="2023"/>
        <w:gridCol w:w="1984"/>
        <w:gridCol w:w="3827"/>
      </w:tblGrid>
      <w:tr w:rsidR="00233E5E" w:rsidRPr="00233E5E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1 </w:t>
            </w:r>
            <w:r w:rsidRPr="00233E5E">
              <w:rPr>
                <w:rFonts w:ascii="PT Astra Serif" w:hAnsi="PT Astra Serif"/>
                <w:color w:val="auto"/>
              </w:rPr>
              <w:t>–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2 знак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3 </w:t>
            </w:r>
            <w:r w:rsidRPr="00233E5E">
              <w:rPr>
                <w:rFonts w:ascii="PT Astra Serif" w:hAnsi="PT Astra Serif"/>
                <w:color w:val="auto"/>
              </w:rPr>
              <w:t>–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14 знаки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15 </w:t>
            </w:r>
            <w:r w:rsidRPr="00233E5E">
              <w:rPr>
                <w:rFonts w:ascii="PT Astra Serif" w:hAnsi="PT Astra Serif"/>
                <w:color w:val="auto"/>
              </w:rPr>
              <w:t>–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20 знаки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Наименование групп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инвентарных объектов</w:t>
            </w:r>
          </w:p>
        </w:tc>
      </w:tr>
      <w:tr w:rsidR="00233E5E" w:rsidRPr="00233E5E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Код аналитического счета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Код по ОКОФ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Порядковый инвентарный номер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33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100000000000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000001 </w:t>
            </w:r>
            <w:r w:rsidRPr="00233E5E">
              <w:rPr>
                <w:rFonts w:ascii="PT Astra Serif" w:hAnsi="PT Astra Serif"/>
                <w:color w:val="auto"/>
              </w:rPr>
              <w:t>–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999999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Жилые помещения</w:t>
            </w:r>
          </w:p>
        </w:tc>
      </w:tr>
      <w:tr w:rsidR="00233E5E" w:rsidRPr="00233E5E"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210000000000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000001 </w:t>
            </w:r>
            <w:r w:rsidRPr="00233E5E">
              <w:rPr>
                <w:rFonts w:ascii="PT Astra Serif" w:hAnsi="PT Astra Serif"/>
                <w:color w:val="auto"/>
              </w:rPr>
              <w:t>–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999999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Нежилые помещения</w:t>
            </w:r>
          </w:p>
        </w:tc>
      </w:tr>
      <w:tr w:rsidR="00233E5E" w:rsidRPr="00233E5E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220000000000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000001 </w:t>
            </w:r>
            <w:r w:rsidRPr="00233E5E">
              <w:rPr>
                <w:rFonts w:ascii="PT Astra Serif" w:hAnsi="PT Astra Serif"/>
                <w:color w:val="auto"/>
              </w:rPr>
              <w:t>–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999999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Сооружения</w:t>
            </w:r>
          </w:p>
        </w:tc>
      </w:tr>
      <w:tr w:rsidR="00233E5E" w:rsidRPr="00233E5E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3000000000000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000001 </w:t>
            </w:r>
            <w:r w:rsidRPr="00233E5E">
              <w:rPr>
                <w:rFonts w:ascii="PT Astra Serif" w:hAnsi="PT Astra Serif"/>
                <w:color w:val="auto"/>
              </w:rPr>
              <w:t>–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999999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Машины и оборудование</w:t>
            </w:r>
          </w:p>
        </w:tc>
      </w:tr>
      <w:tr w:rsidR="00233E5E" w:rsidRPr="00233E5E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3100000000000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000001 </w:t>
            </w:r>
            <w:r w:rsidRPr="00233E5E">
              <w:rPr>
                <w:rFonts w:ascii="PT Astra Serif" w:hAnsi="PT Astra Serif"/>
                <w:color w:val="auto"/>
              </w:rPr>
              <w:t>–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999999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Транспортные средства</w:t>
            </w:r>
          </w:p>
        </w:tc>
      </w:tr>
      <w:tr w:rsidR="00224F0F" w:rsidRPr="00233E5E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3300000000000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000001 </w:t>
            </w:r>
            <w:r w:rsidRPr="00233E5E">
              <w:rPr>
                <w:rFonts w:ascii="PT Astra Serif" w:hAnsi="PT Astra Serif"/>
                <w:color w:val="auto"/>
              </w:rPr>
              <w:t>–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999999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Прочие основные средства, включая производственный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и хозяйственный инвентарь,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и другие объекты</w:t>
            </w: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  <w:sz w:val="24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19"/>
          <w:headerReference w:type="first" r:id="rId20"/>
          <w:pgSz w:w="11908" w:h="16848"/>
          <w:pgMar w:top="1417" w:right="993" w:bottom="1701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39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6 </w:t>
      </w:r>
    </w:p>
    <w:p w:rsidR="00224F0F" w:rsidRPr="00233E5E" w:rsidRDefault="00275211">
      <w:pPr>
        <w:ind w:left="439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39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</w:t>
      </w:r>
    </w:p>
    <w:p w:rsidR="00224F0F" w:rsidRPr="00233E5E" w:rsidRDefault="00275211">
      <w:pPr>
        <w:ind w:left="439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Минюста России </w:t>
      </w:r>
    </w:p>
    <w:p w:rsidR="00224F0F" w:rsidRPr="00233E5E" w:rsidRDefault="00275211">
      <w:pPr>
        <w:ind w:left="439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24F0F">
      <w:pPr>
        <w:ind w:left="4395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ind w:left="439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p w:rsidR="00224F0F" w:rsidRPr="00233E5E" w:rsidRDefault="00224F0F">
      <w:pPr>
        <w:widowControl w:val="0"/>
        <w:ind w:left="4111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widowControl w:val="0"/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УТВЕРЖДАЮ</w:t>
      </w:r>
    </w:p>
    <w:p w:rsidR="00224F0F" w:rsidRPr="00233E5E" w:rsidRDefault="00275211">
      <w:pPr>
        <w:widowControl w:val="0"/>
        <w:ind w:left="4111" w:right="-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______________________________________</w:t>
      </w:r>
    </w:p>
    <w:p w:rsidR="00224F0F" w:rsidRPr="00233E5E" w:rsidRDefault="00275211">
      <w:pPr>
        <w:widowControl w:val="0"/>
        <w:ind w:left="4111" w:right="-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______________________________________</w:t>
      </w:r>
    </w:p>
    <w:p w:rsidR="00224F0F" w:rsidRPr="00233E5E" w:rsidRDefault="00275211">
      <w:pPr>
        <w:widowControl w:val="0"/>
        <w:ind w:left="4111" w:right="-6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</w:t>
      </w:r>
      <w:r w:rsidRPr="00233E5E">
        <w:rPr>
          <w:rFonts w:ascii="PT Astra Serif" w:hAnsi="PT Astra Serif"/>
          <w:color w:val="auto"/>
        </w:rPr>
        <w:t>/</w:t>
      </w:r>
      <w:r w:rsidRPr="00233E5E">
        <w:rPr>
          <w:rFonts w:ascii="PT Astra Serif" w:hAnsi="PT Astra Serif"/>
          <w:color w:val="auto"/>
          <w:sz w:val="26"/>
        </w:rPr>
        <w:t>_______</w:t>
      </w:r>
      <w:r w:rsidRPr="00233E5E">
        <w:rPr>
          <w:rFonts w:ascii="PT Astra Serif" w:hAnsi="PT Astra Serif"/>
          <w:color w:val="auto"/>
          <w:u w:val="single"/>
        </w:rPr>
        <w:t>(</w:t>
      </w:r>
      <w:r w:rsidRPr="00233E5E">
        <w:rPr>
          <w:rFonts w:ascii="PT Astra Serif" w:hAnsi="PT Astra Serif"/>
          <w:color w:val="auto"/>
          <w:sz w:val="26"/>
          <w:u w:val="single"/>
        </w:rPr>
        <w:t>Ф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И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О</w:t>
      </w:r>
      <w:r w:rsidRPr="00233E5E">
        <w:rPr>
          <w:rFonts w:ascii="PT Astra Serif" w:hAnsi="PT Astra Serif"/>
          <w:color w:val="auto"/>
          <w:u w:val="single"/>
        </w:rPr>
        <w:t>.)</w:t>
      </w:r>
      <w:r w:rsidRPr="00233E5E">
        <w:rPr>
          <w:rFonts w:ascii="PT Astra Serif" w:hAnsi="PT Astra Serif"/>
          <w:color w:val="auto"/>
          <w:sz w:val="26"/>
        </w:rPr>
        <w:t>____</w:t>
      </w:r>
    </w:p>
    <w:p w:rsidR="00224F0F" w:rsidRPr="00233E5E" w:rsidRDefault="00275211">
      <w:pPr>
        <w:tabs>
          <w:tab w:val="left" w:pos="8220"/>
        </w:tabs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  <w:sz w:val="24"/>
        </w:rPr>
        <w:t xml:space="preserve"> «___» ___________ </w:t>
      </w:r>
      <w:r w:rsidRPr="00233E5E">
        <w:rPr>
          <w:rFonts w:ascii="PT Astra Serif" w:hAnsi="PT Astra Serif"/>
          <w:color w:val="auto"/>
        </w:rPr>
        <w:t>20</w:t>
      </w:r>
      <w:r w:rsidRPr="00233E5E">
        <w:rPr>
          <w:rFonts w:ascii="PT Astra Serif" w:hAnsi="PT Astra Serif"/>
          <w:color w:val="auto"/>
          <w:sz w:val="24"/>
        </w:rPr>
        <w:t xml:space="preserve">___ </w:t>
      </w:r>
      <w:r w:rsidRPr="00233E5E">
        <w:rPr>
          <w:rFonts w:ascii="PT Astra Serif" w:hAnsi="PT Astra Serif"/>
          <w:color w:val="auto"/>
        </w:rPr>
        <w:t>г.</w:t>
      </w:r>
    </w:p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Решение комиссии по поступлению и выбытию активов  </w:t>
      </w:r>
      <w:r w:rsidRPr="00233E5E">
        <w:rPr>
          <w:rFonts w:ascii="PT Astra Serif" w:hAnsi="PT Astra Serif"/>
          <w:b/>
          <w:color w:val="auto"/>
        </w:rPr>
        <w:br/>
        <w:t>при поступлении активов Минюста России</w:t>
      </w:r>
    </w:p>
    <w:p w:rsidR="00224F0F" w:rsidRPr="00233E5E" w:rsidRDefault="00224F0F">
      <w:pPr>
        <w:spacing w:line="360" w:lineRule="exact"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spacing w:line="360" w:lineRule="exact"/>
        <w:ind w:right="2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color w:val="auto"/>
        </w:rPr>
        <w:t xml:space="preserve">(в редакции приказа Минюста России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ind w:firstLine="709"/>
        <w:rPr>
          <w:rFonts w:ascii="PT Astra Serif" w:hAnsi="PT Astra Serif"/>
          <w:color w:val="auto"/>
          <w:sz w:val="24"/>
        </w:rPr>
      </w:pPr>
    </w:p>
    <w:p w:rsidR="00224F0F" w:rsidRPr="00233E5E" w:rsidRDefault="00275211">
      <w:pPr>
        <w:ind w:left="-142" w:firstLine="709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Комиссия, назначенная приказом Минюста России </w:t>
      </w:r>
      <w:r w:rsidRPr="00233E5E">
        <w:rPr>
          <w:rFonts w:ascii="PT Astra Serif" w:hAnsi="PT Astra Serif"/>
          <w:color w:val="auto"/>
        </w:rPr>
        <w:br/>
        <w:t xml:space="preserve">от «___» ___________ 20___ г. № _____, произвела осмотр объектов активов, основанием приобретения которых являются государственный контракт </w:t>
      </w:r>
      <w:r w:rsidRPr="00233E5E">
        <w:rPr>
          <w:rFonts w:ascii="PT Astra Serif" w:hAnsi="PT Astra Serif"/>
          <w:color w:val="auto"/>
        </w:rPr>
        <w:br/>
        <w:t xml:space="preserve">от «___» ___________ 20___ г. №_____, товарная накладная </w:t>
      </w:r>
      <w:r w:rsidRPr="00233E5E">
        <w:rPr>
          <w:rFonts w:ascii="PT Astra Serif" w:hAnsi="PT Astra Serif"/>
          <w:color w:val="auto"/>
        </w:rPr>
        <w:br/>
        <w:t>от «___» ___________ 20___ г. № ______:</w:t>
      </w:r>
    </w:p>
    <w:p w:rsidR="00224F0F" w:rsidRPr="00233E5E" w:rsidRDefault="00224F0F">
      <w:pPr>
        <w:ind w:firstLine="709"/>
        <w:jc w:val="right"/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652"/>
        <w:gridCol w:w="2712"/>
        <w:gridCol w:w="1706"/>
        <w:gridCol w:w="2300"/>
        <w:gridCol w:w="1915"/>
      </w:tblGrid>
      <w:tr w:rsidR="00233E5E" w:rsidRPr="00233E5E">
        <w:trPr>
          <w:trHeight w:val="1089"/>
        </w:trPr>
        <w:tc>
          <w:tcPr>
            <w:tcW w:w="65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№ п/п</w:t>
            </w:r>
          </w:p>
        </w:tc>
        <w:tc>
          <w:tcPr>
            <w:tcW w:w="271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Наименование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объекта</w:t>
            </w:r>
          </w:p>
        </w:tc>
        <w:tc>
          <w:tcPr>
            <w:tcW w:w="170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Количество, шт.</w:t>
            </w:r>
          </w:p>
        </w:tc>
        <w:tc>
          <w:tcPr>
            <w:tcW w:w="230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Первоначальная (балансовая) стоимость,</w:t>
            </w:r>
            <w:r w:rsidRPr="00233E5E">
              <w:rPr>
                <w:rFonts w:ascii="PT Astra Serif" w:hAnsi="PT Astra Serif"/>
                <w:color w:val="auto"/>
              </w:rPr>
              <w:br/>
              <w:t>руб. коп.</w:t>
            </w:r>
          </w:p>
        </w:tc>
        <w:tc>
          <w:tcPr>
            <w:tcW w:w="191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Начисленная амортизация,</w:t>
            </w:r>
            <w:r w:rsidRPr="00233E5E">
              <w:rPr>
                <w:rFonts w:ascii="PT Astra Serif" w:hAnsi="PT Astra Serif"/>
                <w:color w:val="auto"/>
              </w:rPr>
              <w:br/>
              <w:t>руб. коп.</w:t>
            </w:r>
          </w:p>
        </w:tc>
      </w:tr>
      <w:tr w:rsidR="00224F0F" w:rsidRPr="00233E5E">
        <w:trPr>
          <w:trHeight w:val="133"/>
        </w:trPr>
        <w:tc>
          <w:tcPr>
            <w:tcW w:w="652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712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6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300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915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ind w:firstLine="709"/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2"/>
        <w:gridCol w:w="2268"/>
        <w:gridCol w:w="1418"/>
        <w:gridCol w:w="1984"/>
      </w:tblGrid>
      <w:tr w:rsidR="00233E5E" w:rsidRPr="00233E5E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ind w:left="-142" w:firstLine="743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Заключение комиссии: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93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935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rPr>
          <w:trHeight w:val="9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Наименование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Материально-ответственное лицо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ОКОФ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Срок полезного использования</w:t>
            </w:r>
          </w:p>
        </w:tc>
      </w:tr>
      <w:tr w:rsidR="00233E5E" w:rsidRPr="00233E5E">
        <w:trPr>
          <w:trHeight w:val="1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widowControl w:val="0"/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99"/>
        <w:gridCol w:w="5538"/>
        <w:gridCol w:w="284"/>
      </w:tblGrid>
      <w:tr w:rsidR="00233E5E" w:rsidRPr="00233E5E"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left="34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Председатель комиссии</w:t>
            </w: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6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6"/>
              </w:rPr>
              <w:t>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</w:p>
        </w:tc>
      </w:tr>
      <w:tr w:rsidR="00233E5E" w:rsidRPr="00233E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left="34"/>
              <w:rPr>
                <w:rFonts w:ascii="PT Astra Serif" w:hAnsi="PT Astra Serif"/>
                <w:color w:val="auto"/>
                <w:sz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</w:p>
        </w:tc>
      </w:tr>
      <w:tr w:rsidR="00233E5E" w:rsidRPr="00233E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left="34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Члены комиссии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6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6"/>
              </w:rPr>
              <w:t>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</w:p>
        </w:tc>
      </w:tr>
      <w:tr w:rsidR="00233E5E" w:rsidRPr="00233E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rPr>
                <w:rFonts w:ascii="PT Astra Serif" w:hAnsi="PT Astra Serif"/>
                <w:color w:val="auto"/>
                <w:sz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6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6"/>
              </w:rPr>
              <w:t>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</w:p>
        </w:tc>
      </w:tr>
      <w:tr w:rsidR="00233E5E" w:rsidRPr="00233E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rPr>
                <w:rFonts w:ascii="PT Astra Serif" w:hAnsi="PT Astra Serif"/>
                <w:color w:val="auto"/>
                <w:sz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6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6"/>
              </w:rPr>
              <w:t>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24F0F">
            <w:pPr>
              <w:widowControl w:val="0"/>
              <w:ind w:right="-250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21"/>
          <w:headerReference w:type="first" r:id="rId22"/>
          <w:pgSz w:w="11908" w:h="16848"/>
          <w:pgMar w:top="1418" w:right="1276" w:bottom="567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7 </w:t>
      </w: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</w:t>
      </w: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Минюста России </w:t>
      </w: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24F0F">
      <w:pPr>
        <w:ind w:left="4111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p w:rsidR="00224F0F" w:rsidRPr="00233E5E" w:rsidRDefault="00224F0F">
      <w:pPr>
        <w:ind w:left="4111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widowControl w:val="0"/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УТВЕРЖДАЮ</w:t>
      </w:r>
    </w:p>
    <w:p w:rsidR="00224F0F" w:rsidRPr="00233E5E" w:rsidRDefault="00275211">
      <w:pPr>
        <w:widowControl w:val="0"/>
        <w:ind w:left="4111" w:right="-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______________________________________</w:t>
      </w:r>
    </w:p>
    <w:p w:rsidR="00224F0F" w:rsidRPr="00233E5E" w:rsidRDefault="00275211">
      <w:pPr>
        <w:widowControl w:val="0"/>
        <w:ind w:left="4111" w:right="-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______________________________________</w:t>
      </w:r>
    </w:p>
    <w:p w:rsidR="00224F0F" w:rsidRPr="00233E5E" w:rsidRDefault="00275211">
      <w:pPr>
        <w:widowControl w:val="0"/>
        <w:ind w:left="4111" w:right="-6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</w:t>
      </w:r>
      <w:r w:rsidRPr="00233E5E">
        <w:rPr>
          <w:rFonts w:ascii="PT Astra Serif" w:hAnsi="PT Astra Serif"/>
          <w:color w:val="auto"/>
        </w:rPr>
        <w:t>/</w:t>
      </w:r>
      <w:r w:rsidRPr="00233E5E">
        <w:rPr>
          <w:rFonts w:ascii="PT Astra Serif" w:hAnsi="PT Astra Serif"/>
          <w:color w:val="auto"/>
          <w:sz w:val="26"/>
        </w:rPr>
        <w:t>_______</w:t>
      </w:r>
      <w:r w:rsidRPr="00233E5E">
        <w:rPr>
          <w:rFonts w:ascii="PT Astra Serif" w:hAnsi="PT Astra Serif"/>
          <w:color w:val="auto"/>
          <w:u w:val="single"/>
        </w:rPr>
        <w:t>(</w:t>
      </w:r>
      <w:r w:rsidRPr="00233E5E">
        <w:rPr>
          <w:rFonts w:ascii="PT Astra Serif" w:hAnsi="PT Astra Serif"/>
          <w:color w:val="auto"/>
          <w:sz w:val="26"/>
          <w:u w:val="single"/>
        </w:rPr>
        <w:t>Ф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И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О</w:t>
      </w:r>
      <w:r w:rsidRPr="00233E5E">
        <w:rPr>
          <w:rFonts w:ascii="PT Astra Serif" w:hAnsi="PT Astra Serif"/>
          <w:color w:val="auto"/>
          <w:u w:val="single"/>
        </w:rPr>
        <w:t>.)</w:t>
      </w:r>
      <w:r w:rsidRPr="00233E5E">
        <w:rPr>
          <w:rFonts w:ascii="PT Astra Serif" w:hAnsi="PT Astra Serif"/>
          <w:color w:val="auto"/>
          <w:sz w:val="26"/>
        </w:rPr>
        <w:t>____</w:t>
      </w:r>
    </w:p>
    <w:p w:rsidR="00224F0F" w:rsidRPr="00233E5E" w:rsidRDefault="00275211">
      <w:pPr>
        <w:tabs>
          <w:tab w:val="left" w:pos="8220"/>
        </w:tabs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  <w:sz w:val="24"/>
        </w:rPr>
        <w:t xml:space="preserve"> «___» ___________ </w:t>
      </w:r>
      <w:r w:rsidRPr="00233E5E">
        <w:rPr>
          <w:rFonts w:ascii="PT Astra Serif" w:hAnsi="PT Astra Serif"/>
          <w:color w:val="auto"/>
        </w:rPr>
        <w:t>20</w:t>
      </w:r>
      <w:r w:rsidRPr="00233E5E">
        <w:rPr>
          <w:rFonts w:ascii="PT Astra Serif" w:hAnsi="PT Astra Serif"/>
          <w:color w:val="auto"/>
          <w:sz w:val="24"/>
        </w:rPr>
        <w:t xml:space="preserve">___ </w:t>
      </w:r>
      <w:r w:rsidRPr="00233E5E">
        <w:rPr>
          <w:rFonts w:ascii="PT Astra Serif" w:hAnsi="PT Astra Serif"/>
          <w:color w:val="auto"/>
        </w:rPr>
        <w:t>г.</w:t>
      </w:r>
    </w:p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Решение комиссии по поступлению и выбытию активов  </w:t>
      </w:r>
      <w:r w:rsidRPr="00233E5E">
        <w:rPr>
          <w:rFonts w:ascii="PT Astra Serif" w:hAnsi="PT Astra Serif"/>
          <w:b/>
          <w:color w:val="auto"/>
        </w:rPr>
        <w:br/>
        <w:t>при выбытии активов Минюста России</w:t>
      </w: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ind w:right="2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color w:val="auto"/>
        </w:rPr>
        <w:t xml:space="preserve">(в редакции приказа Минюста России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spacing w:line="340" w:lineRule="exact"/>
        <w:ind w:firstLine="709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Комиссия, назначенная приказом Минюста России </w:t>
      </w:r>
      <w:r w:rsidRPr="00233E5E">
        <w:rPr>
          <w:rFonts w:ascii="PT Astra Serif" w:hAnsi="PT Astra Serif"/>
          <w:color w:val="auto"/>
        </w:rPr>
        <w:br/>
        <w:t>от «___» ___________ 20___ г. № _____, произвела осмотр объектов нефинансовых активов:</w:t>
      </w:r>
    </w:p>
    <w:p w:rsidR="00224F0F" w:rsidRPr="00233E5E" w:rsidRDefault="00224F0F">
      <w:pPr>
        <w:spacing w:line="340" w:lineRule="exact"/>
        <w:ind w:firstLine="709"/>
        <w:jc w:val="right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1701"/>
        <w:gridCol w:w="1417"/>
        <w:gridCol w:w="1418"/>
        <w:gridCol w:w="1955"/>
      </w:tblGrid>
      <w:tr w:rsidR="00233E5E" w:rsidRPr="00233E5E">
        <w:trPr>
          <w:trHeight w:val="1001"/>
        </w:trPr>
        <w:tc>
          <w:tcPr>
            <w:tcW w:w="709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№ п/п</w:t>
            </w:r>
          </w:p>
        </w:tc>
        <w:tc>
          <w:tcPr>
            <w:tcW w:w="187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Наименование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Номер инвентарный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(при наличии)</w:t>
            </w:r>
          </w:p>
        </w:tc>
        <w:tc>
          <w:tcPr>
            <w:tcW w:w="1417" w:type="dxa"/>
            <w:vAlign w:val="center"/>
          </w:tcPr>
          <w:p w:rsidR="00224F0F" w:rsidRPr="00233E5E" w:rsidRDefault="00275211">
            <w:pPr>
              <w:ind w:left="-137" w:right="-79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Количество, шт.</w:t>
            </w:r>
          </w:p>
        </w:tc>
        <w:tc>
          <w:tcPr>
            <w:tcW w:w="141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Балансовая стоимость,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руб. коп.</w:t>
            </w:r>
          </w:p>
        </w:tc>
        <w:tc>
          <w:tcPr>
            <w:tcW w:w="195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Причины списания</w:t>
            </w:r>
          </w:p>
        </w:tc>
      </w:tr>
      <w:tr w:rsidR="00233E5E" w:rsidRPr="00233E5E">
        <w:tc>
          <w:tcPr>
            <w:tcW w:w="709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</w:t>
            </w:r>
          </w:p>
        </w:tc>
        <w:tc>
          <w:tcPr>
            <w:tcW w:w="1872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1701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1417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1418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1955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</w:tr>
      <w:tr w:rsidR="00233E5E" w:rsidRPr="00233E5E">
        <w:tc>
          <w:tcPr>
            <w:tcW w:w="709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872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1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8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955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709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872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1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8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955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spacing w:line="360" w:lineRule="auto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233E5E" w:rsidRPr="00233E5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ind w:firstLine="601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Заключение комиссии: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spacing w:line="360" w:lineRule="auto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510"/>
        <w:gridCol w:w="5670"/>
        <w:gridCol w:w="284"/>
      </w:tblGrid>
      <w:tr w:rsidR="00233E5E" w:rsidRPr="00233E5E"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left="34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Председатель комиссии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4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>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left="34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left="34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Члены комиссии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4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>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left="34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4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>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4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>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75211">
            <w:pPr>
              <w:widowControl w:val="0"/>
              <w:ind w:right="-250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».</w:t>
            </w:r>
          </w:p>
        </w:tc>
      </w:tr>
    </w:tbl>
    <w:p w:rsidR="00224F0F" w:rsidRPr="00233E5E" w:rsidRDefault="00224F0F">
      <w:pPr>
        <w:rPr>
          <w:color w:val="auto"/>
        </w:rPr>
        <w:sectPr w:rsidR="00224F0F" w:rsidRPr="00233E5E">
          <w:headerReference w:type="default" r:id="rId23"/>
          <w:headerReference w:type="first" r:id="rId24"/>
          <w:pgSz w:w="11908" w:h="16848"/>
          <w:pgMar w:top="1417" w:right="1418" w:bottom="1701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7.1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  <w:r w:rsidRPr="00233E5E">
        <w:rPr>
          <w:rFonts w:ascii="PT Astra Serif" w:hAnsi="PT Astra Serif"/>
          <w:color w:val="auto"/>
        </w:rPr>
        <w:br/>
        <w:t xml:space="preserve">центрального аппарата 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Минюста России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(введено приказом </w:t>
      </w:r>
      <w:r w:rsidRPr="00233E5E">
        <w:rPr>
          <w:rFonts w:ascii="PT Astra Serif" w:hAnsi="PT Astra Serif"/>
          <w:color w:val="auto"/>
        </w:rPr>
        <w:br/>
        <w:t xml:space="preserve">Минюста России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tabs>
          <w:tab w:val="left" w:pos="3686"/>
        </w:tabs>
        <w:ind w:left="3686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tabs>
          <w:tab w:val="left" w:pos="3686"/>
        </w:tabs>
        <w:ind w:left="3686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p w:rsidR="00224F0F" w:rsidRPr="00233E5E" w:rsidRDefault="00224F0F">
      <w:pPr>
        <w:widowControl w:val="0"/>
        <w:tabs>
          <w:tab w:val="left" w:pos="3686"/>
        </w:tabs>
        <w:ind w:left="3686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widowControl w:val="0"/>
        <w:tabs>
          <w:tab w:val="left" w:pos="3686"/>
        </w:tabs>
        <w:ind w:left="3686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УТВЕРЖДАЮ</w:t>
      </w:r>
    </w:p>
    <w:p w:rsidR="00224F0F" w:rsidRPr="00233E5E" w:rsidRDefault="00275211">
      <w:pPr>
        <w:widowControl w:val="0"/>
        <w:tabs>
          <w:tab w:val="left" w:pos="3686"/>
        </w:tabs>
        <w:ind w:left="3686" w:right="-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</w:t>
      </w:r>
    </w:p>
    <w:p w:rsidR="00224F0F" w:rsidRPr="00233E5E" w:rsidRDefault="00275211">
      <w:pPr>
        <w:widowControl w:val="0"/>
        <w:tabs>
          <w:tab w:val="left" w:pos="3686"/>
        </w:tabs>
        <w:ind w:left="3686" w:right="-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</w:t>
      </w:r>
    </w:p>
    <w:p w:rsidR="00224F0F" w:rsidRPr="00233E5E" w:rsidRDefault="00275211">
      <w:pPr>
        <w:widowControl w:val="0"/>
        <w:tabs>
          <w:tab w:val="left" w:pos="3686"/>
        </w:tabs>
        <w:ind w:left="4253" w:right="-6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</w:t>
      </w:r>
      <w:r w:rsidRPr="00233E5E">
        <w:rPr>
          <w:rFonts w:ascii="PT Astra Serif" w:hAnsi="PT Astra Serif"/>
          <w:color w:val="auto"/>
        </w:rPr>
        <w:t>/</w:t>
      </w:r>
      <w:r w:rsidRPr="00233E5E">
        <w:rPr>
          <w:rFonts w:ascii="PT Astra Serif" w:hAnsi="PT Astra Serif"/>
          <w:color w:val="auto"/>
          <w:sz w:val="26"/>
        </w:rPr>
        <w:t>__</w:t>
      </w:r>
      <w:r w:rsidRPr="00233E5E">
        <w:rPr>
          <w:rFonts w:ascii="PT Astra Serif" w:hAnsi="PT Astra Serif"/>
          <w:color w:val="auto"/>
          <w:u w:val="single"/>
        </w:rPr>
        <w:t>(</w:t>
      </w:r>
      <w:r w:rsidRPr="00233E5E">
        <w:rPr>
          <w:rFonts w:ascii="PT Astra Serif" w:hAnsi="PT Astra Serif"/>
          <w:color w:val="auto"/>
          <w:sz w:val="26"/>
          <w:u w:val="single"/>
        </w:rPr>
        <w:t>Ф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И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О</w:t>
      </w:r>
      <w:r w:rsidRPr="00233E5E">
        <w:rPr>
          <w:rFonts w:ascii="PT Astra Serif" w:hAnsi="PT Astra Serif"/>
          <w:color w:val="auto"/>
          <w:u w:val="single"/>
        </w:rPr>
        <w:t>.)</w:t>
      </w:r>
      <w:r w:rsidRPr="00233E5E">
        <w:rPr>
          <w:rFonts w:ascii="PT Astra Serif" w:hAnsi="PT Astra Serif"/>
          <w:color w:val="auto"/>
          <w:sz w:val="26"/>
        </w:rPr>
        <w:t>___</w:t>
      </w:r>
    </w:p>
    <w:p w:rsidR="00224F0F" w:rsidRPr="00233E5E" w:rsidRDefault="00275211">
      <w:pPr>
        <w:tabs>
          <w:tab w:val="left" w:pos="3686"/>
          <w:tab w:val="left" w:pos="8220"/>
        </w:tabs>
        <w:ind w:left="3686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  <w:sz w:val="24"/>
        </w:rPr>
        <w:t xml:space="preserve">«___» ___________ </w:t>
      </w:r>
      <w:r w:rsidRPr="00233E5E">
        <w:rPr>
          <w:rFonts w:ascii="PT Astra Serif" w:hAnsi="PT Astra Serif"/>
          <w:color w:val="auto"/>
        </w:rPr>
        <w:t>20</w:t>
      </w:r>
      <w:r w:rsidRPr="00233E5E">
        <w:rPr>
          <w:rFonts w:ascii="PT Astra Serif" w:hAnsi="PT Astra Serif"/>
          <w:color w:val="auto"/>
          <w:sz w:val="24"/>
        </w:rPr>
        <w:t xml:space="preserve">___ </w:t>
      </w:r>
      <w:r w:rsidRPr="00233E5E">
        <w:rPr>
          <w:rFonts w:ascii="PT Astra Serif" w:hAnsi="PT Astra Serif"/>
          <w:color w:val="auto"/>
        </w:rPr>
        <w:t>г.</w:t>
      </w:r>
    </w:p>
    <w:p w:rsidR="00224F0F" w:rsidRPr="00233E5E" w:rsidRDefault="00224F0F">
      <w:pPr>
        <w:tabs>
          <w:tab w:val="left" w:pos="3686"/>
        </w:tabs>
        <w:ind w:left="3686"/>
        <w:jc w:val="center"/>
        <w:rPr>
          <w:rFonts w:ascii="PT Astra Serif" w:hAnsi="PT Astra Serif"/>
          <w:color w:val="auto"/>
          <w:sz w:val="24"/>
        </w:rPr>
      </w:pPr>
    </w:p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Акт об установке, замене материальных запасов </w:t>
      </w:r>
      <w:r w:rsidRPr="00233E5E">
        <w:rPr>
          <w:rFonts w:ascii="PT Astra Serif" w:hAnsi="PT Astra Serif"/>
          <w:b/>
          <w:color w:val="auto"/>
        </w:rPr>
        <w:br/>
        <w:t>взамен изношенных на оргтехнике</w:t>
      </w:r>
    </w:p>
    <w:p w:rsidR="00224F0F" w:rsidRPr="00233E5E" w:rsidRDefault="00224F0F">
      <w:pPr>
        <w:spacing w:line="360" w:lineRule="auto"/>
        <w:ind w:firstLine="709"/>
        <w:rPr>
          <w:rFonts w:ascii="PT Astra Serif" w:hAnsi="PT Astra Serif"/>
          <w:color w:val="auto"/>
        </w:rPr>
      </w:pPr>
    </w:p>
    <w:p w:rsidR="00224F0F" w:rsidRPr="00233E5E" w:rsidRDefault="00275211">
      <w:pPr>
        <w:spacing w:line="340" w:lineRule="exact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свидетельствует о том, что на ремонтные работы______________________ ______________________________________________ инвентарный номер _____________________ израсходованы следующие материалы: </w:t>
      </w:r>
    </w:p>
    <w:p w:rsidR="00224F0F" w:rsidRPr="00233E5E" w:rsidRDefault="00224F0F">
      <w:pPr>
        <w:spacing w:line="340" w:lineRule="exact"/>
        <w:ind w:firstLine="709"/>
        <w:jc w:val="right"/>
        <w:rPr>
          <w:rFonts w:ascii="PT Astra Serif" w:hAnsi="PT Astra Serif"/>
          <w:color w:val="auto"/>
          <w:sz w:val="24"/>
        </w:rPr>
      </w:pP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418"/>
        <w:gridCol w:w="1275"/>
        <w:gridCol w:w="1276"/>
      </w:tblGrid>
      <w:tr w:rsidR="00233E5E" w:rsidRPr="00233E5E">
        <w:trPr>
          <w:trHeight w:val="718"/>
        </w:trPr>
        <w:tc>
          <w:tcPr>
            <w:tcW w:w="1985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Номенклатурный номер</w:t>
            </w:r>
          </w:p>
        </w:tc>
        <w:tc>
          <w:tcPr>
            <w:tcW w:w="1843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Наименование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материалов</w:t>
            </w:r>
          </w:p>
        </w:tc>
        <w:tc>
          <w:tcPr>
            <w:tcW w:w="1417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Количество</w:t>
            </w:r>
          </w:p>
        </w:tc>
        <w:tc>
          <w:tcPr>
            <w:tcW w:w="1275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Цена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за единицу, руб. коп.</w:t>
            </w:r>
          </w:p>
        </w:tc>
        <w:tc>
          <w:tcPr>
            <w:tcW w:w="127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Сумма,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руб. коп.</w:t>
            </w:r>
          </w:p>
        </w:tc>
      </w:tr>
      <w:tr w:rsidR="00233E5E" w:rsidRPr="00233E5E">
        <w:trPr>
          <w:trHeight w:val="403"/>
        </w:trPr>
        <w:tc>
          <w:tcPr>
            <w:tcW w:w="198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</w:tr>
      <w:tr w:rsidR="00233E5E" w:rsidRPr="00233E5E">
        <w:trPr>
          <w:trHeight w:val="422"/>
        </w:trPr>
        <w:tc>
          <w:tcPr>
            <w:tcW w:w="1985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843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8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rPr>
          <w:trHeight w:val="415"/>
        </w:trPr>
        <w:tc>
          <w:tcPr>
            <w:tcW w:w="1985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843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8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75211">
      <w:pPr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  <w:sz w:val="26"/>
        </w:rPr>
        <w:t>Члены комиссии:</w:t>
      </w:r>
    </w:p>
    <w:tbl>
      <w:tblPr>
        <w:tblStyle w:val="af8"/>
        <w:tblW w:w="0" w:type="auto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35"/>
        <w:gridCol w:w="275"/>
        <w:gridCol w:w="1770"/>
        <w:gridCol w:w="276"/>
        <w:gridCol w:w="2516"/>
      </w:tblGrid>
      <w:tr w:rsidR="00233E5E" w:rsidRPr="00233E5E"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108" w:right="-108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3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108" w:right="-108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3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108" w:right="-108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ind w:firstLine="709"/>
        <w:rPr>
          <w:rFonts w:ascii="PT Astra Serif" w:hAnsi="PT Astra Serif"/>
          <w:color w:val="auto"/>
        </w:rPr>
      </w:pPr>
    </w:p>
    <w:p w:rsidR="00224F0F" w:rsidRPr="00233E5E" w:rsidRDefault="00275211">
      <w:pPr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  <w:sz w:val="26"/>
        </w:rPr>
        <w:t>Ответственное лицо:</w:t>
      </w:r>
    </w:p>
    <w:tbl>
      <w:tblPr>
        <w:tblStyle w:val="af8"/>
        <w:tblW w:w="0" w:type="auto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1701"/>
        <w:gridCol w:w="425"/>
        <w:gridCol w:w="2410"/>
        <w:gridCol w:w="284"/>
      </w:tblGrid>
      <w:tr w:rsidR="00233E5E" w:rsidRPr="00233E5E"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108" w:right="-108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rPr>
          <w:color w:val="auto"/>
        </w:rPr>
        <w:sectPr w:rsidR="00224F0F" w:rsidRPr="00233E5E">
          <w:headerReference w:type="default" r:id="rId25"/>
          <w:headerReference w:type="first" r:id="rId26"/>
          <w:pgSz w:w="11908" w:h="16848"/>
          <w:pgMar w:top="1417" w:right="1418" w:bottom="1701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7.2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  <w:r w:rsidRPr="00233E5E">
        <w:rPr>
          <w:rFonts w:ascii="PT Astra Serif" w:hAnsi="PT Astra Serif"/>
          <w:color w:val="auto"/>
        </w:rPr>
        <w:br/>
        <w:t xml:space="preserve">центрального аппарата 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Минюста России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(введено приказом </w:t>
      </w:r>
      <w:r w:rsidRPr="00233E5E">
        <w:rPr>
          <w:rFonts w:ascii="PT Astra Serif" w:hAnsi="PT Astra Serif"/>
          <w:color w:val="auto"/>
        </w:rPr>
        <w:br/>
        <w:t xml:space="preserve">Минюста России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tabs>
          <w:tab w:val="left" w:pos="3686"/>
        </w:tabs>
        <w:ind w:left="3686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tabs>
          <w:tab w:val="left" w:pos="3686"/>
        </w:tabs>
        <w:ind w:left="3686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p w:rsidR="00224F0F" w:rsidRPr="00233E5E" w:rsidRDefault="00224F0F">
      <w:pPr>
        <w:widowControl w:val="0"/>
        <w:tabs>
          <w:tab w:val="left" w:pos="3686"/>
        </w:tabs>
        <w:ind w:left="3686"/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ind w:left="4820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Акт о проведенном техническом осмотре</w:t>
      </w:r>
    </w:p>
    <w:p w:rsidR="00224F0F" w:rsidRPr="00233E5E" w:rsidRDefault="00224F0F">
      <w:pPr>
        <w:spacing w:line="100" w:lineRule="atLeast"/>
        <w:ind w:firstLine="709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ind w:firstLine="709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Комиссия в составе:</w:t>
      </w:r>
    </w:p>
    <w:tbl>
      <w:tblPr>
        <w:tblStyle w:val="af8"/>
        <w:tblW w:w="0" w:type="auto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35"/>
        <w:gridCol w:w="275"/>
        <w:gridCol w:w="1770"/>
        <w:gridCol w:w="276"/>
        <w:gridCol w:w="2516"/>
      </w:tblGrid>
      <w:tr w:rsidR="00233E5E" w:rsidRPr="00233E5E"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108" w:right="-108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3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108" w:right="-108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3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108" w:right="-108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ind w:firstLine="709"/>
        <w:rPr>
          <w:rFonts w:ascii="PT Astra Serif" w:hAnsi="PT Astra Serif"/>
          <w:color w:val="auto"/>
        </w:rPr>
      </w:pPr>
    </w:p>
    <w:p w:rsidR="00224F0F" w:rsidRPr="00233E5E" w:rsidRDefault="00275211">
      <w:pPr>
        <w:spacing w:line="360" w:lineRule="auto"/>
        <w:ind w:firstLine="709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составила акт о проведенном осмотре:</w:t>
      </w:r>
    </w:p>
    <w:p w:rsidR="00224F0F" w:rsidRPr="00233E5E" w:rsidRDefault="00275211">
      <w:pPr>
        <w:spacing w:line="360" w:lineRule="auto"/>
        <w:ind w:firstLine="709"/>
        <w:rPr>
          <w:rFonts w:ascii="PT Astra Serif" w:hAnsi="PT Astra Serif"/>
          <w:color w:val="auto"/>
          <w:u w:val="single"/>
        </w:rPr>
      </w:pPr>
      <w:r w:rsidRPr="00233E5E">
        <w:rPr>
          <w:rFonts w:ascii="PT Astra Serif" w:hAnsi="PT Astra Serif"/>
          <w:color w:val="auto"/>
        </w:rPr>
        <w:t>Местонахождение: __________________________________________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1843"/>
        <w:gridCol w:w="1418"/>
        <w:gridCol w:w="1417"/>
        <w:gridCol w:w="2268"/>
      </w:tblGrid>
      <w:tr w:rsidR="00233E5E" w:rsidRPr="00233E5E">
        <w:tc>
          <w:tcPr>
            <w:tcW w:w="56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№ п/п</w:t>
            </w:r>
          </w:p>
        </w:tc>
        <w:tc>
          <w:tcPr>
            <w:tcW w:w="1814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Наименование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Номер инвентарный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(при наличии)</w:t>
            </w:r>
          </w:p>
        </w:tc>
        <w:tc>
          <w:tcPr>
            <w:tcW w:w="1418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Количество, шт.</w:t>
            </w:r>
          </w:p>
        </w:tc>
        <w:tc>
          <w:tcPr>
            <w:tcW w:w="1417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Балансовая стоимость, руб. коп.</w:t>
            </w:r>
          </w:p>
        </w:tc>
        <w:tc>
          <w:tcPr>
            <w:tcW w:w="226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Результат осмотра</w:t>
            </w:r>
          </w:p>
        </w:tc>
      </w:tr>
      <w:tr w:rsidR="00233E5E" w:rsidRPr="00233E5E">
        <w:tc>
          <w:tcPr>
            <w:tcW w:w="562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</w:t>
            </w:r>
          </w:p>
        </w:tc>
        <w:tc>
          <w:tcPr>
            <w:tcW w:w="1814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1843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1418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1417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268" w:type="dxa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</w:tr>
      <w:tr w:rsidR="00224F0F" w:rsidRPr="00233E5E">
        <w:tc>
          <w:tcPr>
            <w:tcW w:w="562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814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843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8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spacing w:line="100" w:lineRule="atLeast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  <w:gridCol w:w="567"/>
      </w:tblGrid>
      <w:tr w:rsidR="00233E5E" w:rsidRPr="00233E5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ind w:left="-142" w:firstLine="743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Заключение комиссии: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9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widowControl w:val="0"/>
        <w:rPr>
          <w:rFonts w:ascii="PT Astra Serif" w:hAnsi="PT Astra Serif"/>
          <w:color w:val="auto"/>
          <w:sz w:val="24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27"/>
          <w:headerReference w:type="first" r:id="rId28"/>
          <w:pgSz w:w="11908" w:h="16848"/>
          <w:pgMar w:top="1417" w:right="1418" w:bottom="1701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8 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Минюста России 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(Рекомендуемый образец)</w:t>
      </w:r>
    </w:p>
    <w:p w:rsidR="00224F0F" w:rsidRPr="00233E5E" w:rsidRDefault="00224F0F">
      <w:pPr>
        <w:ind w:left="4820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widowControl w:val="0"/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УТВЕРЖДАЮ</w:t>
      </w:r>
    </w:p>
    <w:p w:rsidR="00224F0F" w:rsidRPr="00233E5E" w:rsidRDefault="00275211">
      <w:pPr>
        <w:widowControl w:val="0"/>
        <w:ind w:left="4820" w:right="-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______________________________________</w:t>
      </w:r>
    </w:p>
    <w:p w:rsidR="00224F0F" w:rsidRPr="00233E5E" w:rsidRDefault="00275211">
      <w:pPr>
        <w:widowControl w:val="0"/>
        <w:ind w:left="4820" w:right="-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______________________________________</w:t>
      </w:r>
    </w:p>
    <w:p w:rsidR="00224F0F" w:rsidRPr="00233E5E" w:rsidRDefault="00275211">
      <w:pPr>
        <w:widowControl w:val="0"/>
        <w:ind w:left="4820" w:right="-6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</w:t>
      </w:r>
      <w:r w:rsidRPr="00233E5E">
        <w:rPr>
          <w:rFonts w:ascii="PT Astra Serif" w:hAnsi="PT Astra Serif"/>
          <w:color w:val="auto"/>
        </w:rPr>
        <w:t>/</w:t>
      </w:r>
      <w:r w:rsidRPr="00233E5E">
        <w:rPr>
          <w:rFonts w:ascii="PT Astra Serif" w:hAnsi="PT Astra Serif"/>
          <w:color w:val="auto"/>
          <w:sz w:val="26"/>
        </w:rPr>
        <w:t>_______</w:t>
      </w:r>
      <w:r w:rsidRPr="00233E5E">
        <w:rPr>
          <w:rFonts w:ascii="PT Astra Serif" w:hAnsi="PT Astra Serif"/>
          <w:color w:val="auto"/>
          <w:u w:val="single"/>
        </w:rPr>
        <w:t>(</w:t>
      </w:r>
      <w:r w:rsidRPr="00233E5E">
        <w:rPr>
          <w:rFonts w:ascii="PT Astra Serif" w:hAnsi="PT Astra Serif"/>
          <w:color w:val="auto"/>
          <w:sz w:val="26"/>
          <w:u w:val="single"/>
        </w:rPr>
        <w:t>Ф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И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О</w:t>
      </w:r>
      <w:r w:rsidRPr="00233E5E">
        <w:rPr>
          <w:rFonts w:ascii="PT Astra Serif" w:hAnsi="PT Astra Serif"/>
          <w:color w:val="auto"/>
          <w:u w:val="single"/>
        </w:rPr>
        <w:t>.)</w:t>
      </w:r>
      <w:r w:rsidRPr="00233E5E">
        <w:rPr>
          <w:rFonts w:ascii="PT Astra Serif" w:hAnsi="PT Astra Serif"/>
          <w:color w:val="auto"/>
          <w:sz w:val="26"/>
        </w:rPr>
        <w:t>____</w:t>
      </w:r>
    </w:p>
    <w:p w:rsidR="00224F0F" w:rsidRPr="00233E5E" w:rsidRDefault="00275211">
      <w:pPr>
        <w:tabs>
          <w:tab w:val="left" w:pos="8220"/>
        </w:tabs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  <w:sz w:val="24"/>
        </w:rPr>
        <w:t xml:space="preserve"> «___» ___________ </w:t>
      </w:r>
      <w:r w:rsidRPr="00233E5E">
        <w:rPr>
          <w:rFonts w:ascii="PT Astra Serif" w:hAnsi="PT Astra Serif"/>
          <w:color w:val="auto"/>
        </w:rPr>
        <w:t>20</w:t>
      </w:r>
      <w:r w:rsidRPr="00233E5E">
        <w:rPr>
          <w:rFonts w:ascii="PT Astra Serif" w:hAnsi="PT Astra Serif"/>
          <w:color w:val="auto"/>
          <w:sz w:val="24"/>
        </w:rPr>
        <w:t xml:space="preserve">___ </w:t>
      </w:r>
      <w:r w:rsidRPr="00233E5E">
        <w:rPr>
          <w:rFonts w:ascii="PT Astra Serif" w:hAnsi="PT Astra Serif"/>
          <w:color w:val="auto"/>
        </w:rPr>
        <w:t>г.</w:t>
      </w: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  <w:sz w:val="16"/>
        </w:rPr>
      </w:pP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  <w:sz w:val="16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Решение комиссии Минюста России об объединении основных средств </w:t>
      </w:r>
    </w:p>
    <w:p w:rsidR="00224F0F" w:rsidRPr="00233E5E" w:rsidRDefault="00224F0F">
      <w:pPr>
        <w:ind w:firstLine="709"/>
        <w:rPr>
          <w:rFonts w:ascii="PT Astra Serif" w:hAnsi="PT Astra Serif"/>
          <w:color w:val="auto"/>
        </w:rPr>
      </w:pPr>
    </w:p>
    <w:p w:rsidR="00224F0F" w:rsidRPr="00233E5E" w:rsidRDefault="00275211">
      <w:pPr>
        <w:ind w:right="-1" w:firstLine="709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Комиссия, назначенная приказом Минюста России от «___» ___________ 20___ г. № _____, произвела осмотр объектов нефинансовых активов, основанием приобретения которых являются государственный контракт от «___» ___________ 20___ г. № _____, товарная накладная от «___» ___________ 20___ г. </w:t>
      </w:r>
      <w:r w:rsidRPr="00233E5E">
        <w:rPr>
          <w:rFonts w:ascii="PT Astra Serif" w:hAnsi="PT Astra Serif"/>
          <w:color w:val="auto"/>
        </w:rPr>
        <w:br/>
        <w:t>№ _______________:</w:t>
      </w:r>
    </w:p>
    <w:p w:rsidR="00224F0F" w:rsidRPr="00233E5E" w:rsidRDefault="00275211">
      <w:pPr>
        <w:ind w:right="-1" w:firstLine="709"/>
        <w:jc w:val="right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руб. (с точностью до второго десятичного знака)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32"/>
        <w:gridCol w:w="1984"/>
        <w:gridCol w:w="2164"/>
        <w:gridCol w:w="1947"/>
      </w:tblGrid>
      <w:tr w:rsidR="00233E5E" w:rsidRPr="00233E5E">
        <w:tc>
          <w:tcPr>
            <w:tcW w:w="704" w:type="dxa"/>
            <w:vAlign w:val="center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№ п/п</w:t>
            </w:r>
          </w:p>
        </w:tc>
        <w:tc>
          <w:tcPr>
            <w:tcW w:w="3232" w:type="dxa"/>
            <w:vAlign w:val="center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Наименование</w:t>
            </w:r>
          </w:p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объекта</w:t>
            </w:r>
          </w:p>
        </w:tc>
        <w:tc>
          <w:tcPr>
            <w:tcW w:w="1984" w:type="dxa"/>
            <w:vAlign w:val="center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Количество</w:t>
            </w:r>
          </w:p>
        </w:tc>
        <w:tc>
          <w:tcPr>
            <w:tcW w:w="2164" w:type="dxa"/>
            <w:vAlign w:val="center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Первоначальная (балансовая) стоимость</w:t>
            </w:r>
          </w:p>
        </w:tc>
        <w:tc>
          <w:tcPr>
            <w:tcW w:w="1947" w:type="dxa"/>
            <w:vAlign w:val="center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Начисленная амортизация</w:t>
            </w:r>
          </w:p>
        </w:tc>
      </w:tr>
      <w:tr w:rsidR="00233E5E" w:rsidRPr="00233E5E">
        <w:tc>
          <w:tcPr>
            <w:tcW w:w="704" w:type="dxa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3232" w:type="dxa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984" w:type="dxa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2164" w:type="dxa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1947" w:type="dxa"/>
          </w:tcPr>
          <w:p w:rsidR="00224F0F" w:rsidRPr="00233E5E" w:rsidRDefault="00275211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5</w:t>
            </w:r>
          </w:p>
        </w:tc>
      </w:tr>
      <w:tr w:rsidR="00224F0F" w:rsidRPr="00233E5E">
        <w:tc>
          <w:tcPr>
            <w:tcW w:w="704" w:type="dxa"/>
          </w:tcPr>
          <w:p w:rsidR="00224F0F" w:rsidRPr="00233E5E" w:rsidRDefault="00224F0F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232" w:type="dxa"/>
          </w:tcPr>
          <w:p w:rsidR="00224F0F" w:rsidRPr="00233E5E" w:rsidRDefault="00224F0F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984" w:type="dxa"/>
          </w:tcPr>
          <w:p w:rsidR="00224F0F" w:rsidRPr="00233E5E" w:rsidRDefault="00224F0F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164" w:type="dxa"/>
          </w:tcPr>
          <w:p w:rsidR="00224F0F" w:rsidRPr="00233E5E" w:rsidRDefault="00224F0F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947" w:type="dxa"/>
          </w:tcPr>
          <w:p w:rsidR="00224F0F" w:rsidRPr="00233E5E" w:rsidRDefault="00224F0F">
            <w:pPr>
              <w:ind w:right="-1"/>
              <w:jc w:val="center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ind w:firstLine="709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94"/>
        <w:gridCol w:w="2208"/>
        <w:gridCol w:w="850"/>
        <w:gridCol w:w="1276"/>
        <w:gridCol w:w="1984"/>
        <w:gridCol w:w="1134"/>
        <w:gridCol w:w="1985"/>
        <w:gridCol w:w="372"/>
      </w:tblGrid>
      <w:tr w:rsidR="00233E5E" w:rsidRPr="00233E5E"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ind w:left="-142" w:firstLine="743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Заключение комиссии: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1026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1026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10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№ 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Наименование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объектов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Наименование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объединенного основного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Материально-ответственное лицо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ОКОФ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Срок полезного использования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widowControl w:val="0"/>
        <w:rPr>
          <w:rFonts w:ascii="PT Astra Serif" w:hAnsi="PT Astra Serif"/>
          <w:color w:val="auto"/>
          <w:sz w:val="26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095"/>
      </w:tblGrid>
      <w:tr w:rsidR="00233E5E" w:rsidRPr="00233E5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left="-142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Председатель комиссии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6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6"/>
              </w:rPr>
              <w:t>______</w:t>
            </w:r>
          </w:p>
        </w:tc>
      </w:tr>
      <w:tr w:rsidR="00233E5E" w:rsidRPr="00233E5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rPr>
                <w:rFonts w:ascii="PT Astra Serif" w:hAnsi="PT Astra Serif"/>
                <w:color w:val="auto"/>
                <w:sz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</w:p>
        </w:tc>
      </w:tr>
      <w:tr w:rsidR="00233E5E" w:rsidRPr="00233E5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left="-142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Члены комиссии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6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6"/>
              </w:rPr>
              <w:t>______</w:t>
            </w:r>
          </w:p>
        </w:tc>
      </w:tr>
      <w:tr w:rsidR="00233E5E" w:rsidRPr="00233E5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rPr>
                <w:rFonts w:ascii="PT Astra Serif" w:hAnsi="PT Astra Serif"/>
                <w:color w:val="auto"/>
                <w:sz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6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6"/>
              </w:rPr>
              <w:t>______</w:t>
            </w:r>
          </w:p>
        </w:tc>
      </w:tr>
      <w:tr w:rsidR="00224F0F" w:rsidRPr="00233E5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rPr>
                <w:rFonts w:ascii="PT Astra Serif" w:hAnsi="PT Astra Serif"/>
                <w:color w:val="auto"/>
                <w:sz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ind w:right="-250"/>
              <w:jc w:val="right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______________________/_______</w:t>
            </w:r>
            <w:r w:rsidRPr="00233E5E">
              <w:rPr>
                <w:rFonts w:ascii="PT Astra Serif" w:hAnsi="PT Astra Serif"/>
                <w:color w:val="auto"/>
                <w:sz w:val="26"/>
                <w:u w:val="single"/>
              </w:rPr>
              <w:t>(Ф.И.О.)</w:t>
            </w:r>
            <w:r w:rsidRPr="00233E5E">
              <w:rPr>
                <w:rFonts w:ascii="PT Astra Serif" w:hAnsi="PT Astra Serif"/>
                <w:color w:val="auto"/>
                <w:sz w:val="26"/>
              </w:rPr>
              <w:t>______</w:t>
            </w: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29"/>
          <w:headerReference w:type="first" r:id="rId30"/>
          <w:pgSz w:w="11908" w:h="16848"/>
          <w:pgMar w:top="1418" w:right="567" w:bottom="680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536" w:right="-142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9 </w:t>
      </w:r>
    </w:p>
    <w:p w:rsidR="00224F0F" w:rsidRPr="00233E5E" w:rsidRDefault="00275211">
      <w:pPr>
        <w:ind w:left="4536" w:right="-142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536" w:right="-142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</w:t>
      </w:r>
    </w:p>
    <w:p w:rsidR="00224F0F" w:rsidRPr="00233E5E" w:rsidRDefault="00275211">
      <w:pPr>
        <w:ind w:left="4536" w:right="-142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Минюста России </w:t>
      </w:r>
    </w:p>
    <w:p w:rsidR="00224F0F" w:rsidRPr="00233E5E" w:rsidRDefault="00275211">
      <w:pPr>
        <w:ind w:left="4536" w:right="-142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Структура кодового обозначения, присваиваемого инвентарного </w:t>
      </w:r>
      <w:r w:rsidRPr="00233E5E">
        <w:rPr>
          <w:rFonts w:ascii="PT Astra Serif" w:hAnsi="PT Astra Serif"/>
          <w:b/>
          <w:color w:val="auto"/>
        </w:rPr>
        <w:br/>
        <w:t>номера объекту нематериального актива</w:t>
      </w: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ind w:right="2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color w:val="auto"/>
        </w:rPr>
        <w:t xml:space="preserve">(в редакции приказа Минюста России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582"/>
        <w:gridCol w:w="2103"/>
        <w:gridCol w:w="3828"/>
      </w:tblGrid>
      <w:tr w:rsidR="00233E5E" w:rsidRPr="00233E5E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– 2 знак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3 – 11 знаки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12 – 17 знаки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Наименование групп инвентарных объектов</w:t>
            </w:r>
          </w:p>
        </w:tc>
      </w:tr>
      <w:tr w:rsidR="00233E5E" w:rsidRPr="00233E5E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Код аналитического счета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Код по ОКОФ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Порядковый инвентарный номер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730000000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ind w:left="-85" w:right="-62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000001 – 999999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Программное обеспечение </w:t>
            </w:r>
            <w:r w:rsidRPr="00233E5E">
              <w:rPr>
                <w:rFonts w:ascii="PT Astra Serif" w:hAnsi="PT Astra Serif"/>
                <w:color w:val="auto"/>
              </w:rPr>
              <w:br/>
              <w:t>и базы данных</w:t>
            </w:r>
          </w:p>
        </w:tc>
      </w:tr>
      <w:tr w:rsidR="00224F0F" w:rsidRPr="00233E5E"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790000000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ind w:left="-85" w:right="-62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000001 – 999999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Другие объекты интеллектуальной собственности</w:t>
            </w: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31"/>
          <w:headerReference w:type="first" r:id="rId32"/>
          <w:pgSz w:w="11908" w:h="16848"/>
          <w:pgMar w:top="1417" w:right="993" w:bottom="1701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tabs>
          <w:tab w:val="left" w:pos="4820"/>
        </w:tabs>
        <w:ind w:left="4536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10</w:t>
      </w:r>
    </w:p>
    <w:p w:rsidR="00224F0F" w:rsidRPr="00233E5E" w:rsidRDefault="00275211">
      <w:pPr>
        <w:tabs>
          <w:tab w:val="left" w:pos="4820"/>
        </w:tabs>
        <w:ind w:left="4536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tabs>
          <w:tab w:val="left" w:pos="4820"/>
        </w:tabs>
        <w:ind w:left="4536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</w:t>
      </w:r>
    </w:p>
    <w:p w:rsidR="00224F0F" w:rsidRPr="00233E5E" w:rsidRDefault="00275211">
      <w:pPr>
        <w:tabs>
          <w:tab w:val="left" w:pos="4820"/>
        </w:tabs>
        <w:ind w:left="4536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Минюста России </w:t>
      </w:r>
    </w:p>
    <w:p w:rsidR="00224F0F" w:rsidRPr="00233E5E" w:rsidRDefault="00275211">
      <w:pPr>
        <w:tabs>
          <w:tab w:val="left" w:pos="4820"/>
        </w:tabs>
        <w:ind w:left="4536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24F0F">
      <w:pPr>
        <w:ind w:left="4536" w:right="-143"/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ind w:left="4536" w:right="-143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Структура кодовых обозначений присваиваемого инвентарного </w:t>
      </w:r>
      <w:r w:rsidRPr="00233E5E">
        <w:rPr>
          <w:rFonts w:ascii="PT Astra Serif" w:hAnsi="PT Astra Serif"/>
          <w:b/>
          <w:color w:val="auto"/>
        </w:rPr>
        <w:br/>
        <w:t>номера объекту непроизведенного актива</w:t>
      </w: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 xml:space="preserve">(в редакции приказов Минюста России </w:t>
      </w:r>
      <w:r w:rsidRPr="00233E5E">
        <w:rPr>
          <w:rStyle w:val="1d"/>
          <w:rFonts w:ascii="PT Astra Serif" w:hAnsi="PT Astra Serif"/>
          <w:b w:val="0"/>
          <w:color w:val="auto"/>
          <w:sz w:val="28"/>
        </w:rPr>
        <w:t>от 28.10.2020 № 251</w:t>
      </w:r>
      <w:r w:rsidRPr="00233E5E">
        <w:rPr>
          <w:rStyle w:val="1d"/>
          <w:rFonts w:ascii="PT Astra Serif" w:hAnsi="PT Astra Serif"/>
          <w:b w:val="0"/>
          <w:color w:val="auto"/>
          <w:sz w:val="28"/>
          <w:u w:val="none"/>
        </w:rPr>
        <w:t xml:space="preserve">, </w:t>
      </w:r>
      <w:r w:rsidRPr="00233E5E">
        <w:rPr>
          <w:rStyle w:val="1d"/>
          <w:rFonts w:ascii="PT Astra Serif" w:hAnsi="PT Astra Serif"/>
          <w:b w:val="0"/>
          <w:color w:val="auto"/>
          <w:sz w:val="28"/>
          <w:u w:val="none"/>
        </w:rPr>
        <w:br/>
      </w:r>
      <w:r w:rsidRPr="00233E5E">
        <w:rPr>
          <w:rStyle w:val="35"/>
          <w:rFonts w:ascii="PT Astra Serif" w:hAnsi="PT Astra Serif"/>
          <w:b w:val="0"/>
          <w:color w:val="auto"/>
          <w:sz w:val="28"/>
        </w:rPr>
        <w:t>от 26.04.2024 № 128</w:t>
      </w:r>
      <w:r w:rsidRPr="00233E5E">
        <w:rPr>
          <w:rFonts w:ascii="PT Astra Serif" w:hAnsi="PT Astra Serif"/>
          <w:b w:val="0"/>
          <w:color w:val="auto"/>
          <w:sz w:val="28"/>
        </w:rPr>
        <w:t>)</w:t>
      </w: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2335"/>
        <w:gridCol w:w="3544"/>
      </w:tblGrid>
      <w:tr w:rsidR="00233E5E" w:rsidRPr="00233E5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– 2 знак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3 – 11 знаки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12 – 17 знаки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Наименование групп инвентарных объектов</w:t>
            </w:r>
          </w:p>
        </w:tc>
      </w:tr>
      <w:tr w:rsidR="00233E5E" w:rsidRPr="00233E5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ind w:left="-67" w:right="-62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Код аналитического 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Код по ОКОФ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Порядковый инвентарный номер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24F0F" w:rsidRPr="00233E5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000000000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000001 – 999999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Земля</w:t>
            </w: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33"/>
          <w:headerReference w:type="first" r:id="rId34"/>
          <w:pgSz w:w="11908" w:h="16848"/>
          <w:pgMar w:top="1417" w:right="993" w:bottom="1701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tabs>
          <w:tab w:val="left" w:pos="4820"/>
        </w:tabs>
        <w:ind w:left="8789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10.1</w:t>
      </w:r>
    </w:p>
    <w:p w:rsidR="00224F0F" w:rsidRPr="00233E5E" w:rsidRDefault="00275211">
      <w:pPr>
        <w:tabs>
          <w:tab w:val="left" w:pos="4820"/>
        </w:tabs>
        <w:ind w:left="8789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tabs>
          <w:tab w:val="left" w:pos="4820"/>
        </w:tabs>
        <w:ind w:left="8789" w:right="-14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Минюста России </w:t>
      </w:r>
    </w:p>
    <w:p w:rsidR="00224F0F" w:rsidRPr="00233E5E" w:rsidRDefault="00275211">
      <w:pPr>
        <w:ind w:left="8789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8931" w:right="-3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(введено приказом Минюста России </w:t>
      </w:r>
      <w:r w:rsidRPr="00233E5E">
        <w:rPr>
          <w:rFonts w:ascii="PT Astra Serif" w:hAnsi="PT Astra Serif"/>
          <w:color w:val="auto"/>
        </w:rPr>
        <w:br/>
      </w:r>
      <w:r w:rsidRPr="00233E5E">
        <w:rPr>
          <w:rStyle w:val="1d"/>
          <w:rFonts w:ascii="PT Astra Serif" w:hAnsi="PT Astra Serif"/>
          <w:color w:val="auto"/>
        </w:rPr>
        <w:t>от 05.05.2023 № 94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ind w:left="8789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ind w:left="8789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Утверждаю</w:t>
      </w:r>
    </w:p>
    <w:p w:rsidR="00224F0F" w:rsidRPr="00233E5E" w:rsidRDefault="00224F0F">
      <w:pPr>
        <w:ind w:left="8789"/>
        <w:jc w:val="center"/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Ind w:w="87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236"/>
        <w:gridCol w:w="125"/>
        <w:gridCol w:w="283"/>
        <w:gridCol w:w="992"/>
        <w:gridCol w:w="236"/>
        <w:gridCol w:w="473"/>
        <w:gridCol w:w="284"/>
        <w:gridCol w:w="1275"/>
      </w:tblGrid>
      <w:tr w:rsidR="00233E5E" w:rsidRPr="00233E5E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ind w:left="-142" w:right="-135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67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c>
          <w:tcPr>
            <w:tcW w:w="54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8"/>
              </w:rPr>
            </w:pPr>
          </w:p>
        </w:tc>
      </w:tr>
      <w:tr w:rsidR="00233E5E" w:rsidRPr="00233E5E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«_______»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31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10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ind w:left="-108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20____г.</w:t>
            </w:r>
          </w:p>
        </w:tc>
      </w:tr>
    </w:tbl>
    <w:p w:rsidR="00224F0F" w:rsidRPr="00233E5E" w:rsidRDefault="00224F0F">
      <w:pPr>
        <w:ind w:left="8789"/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11307"/>
        <w:gridCol w:w="1134"/>
        <w:gridCol w:w="1505"/>
      </w:tblGrid>
      <w:tr w:rsidR="00233E5E" w:rsidRPr="00233E5E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ВЕДОМОСТЬ ВЫДАЧИ МАТЕРИАЛЬНЫХ ЦЕННОСТЕЙ НА НУЖДЫ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КОДЫ</w:t>
            </w:r>
          </w:p>
        </w:tc>
      </w:tr>
      <w:tr w:rsidR="00233E5E" w:rsidRPr="00233E5E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за «______» ___________________________ 20____г.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</w:t>
            </w:r>
          </w:p>
        </w:tc>
        <w:tc>
          <w:tcPr>
            <w:tcW w:w="1505" w:type="dxa"/>
            <w:tcBorders>
              <w:left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343"/>
        </w:trPr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75211">
            <w:pPr>
              <w:ind w:left="567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Учреждение _______________________________________________________________________________________________________________________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по ОКПО</w:t>
            </w:r>
          </w:p>
        </w:tc>
        <w:tc>
          <w:tcPr>
            <w:tcW w:w="1505" w:type="dxa"/>
            <w:tcBorders>
              <w:left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77"/>
        </w:trPr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75211">
            <w:pPr>
              <w:ind w:left="567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Структурное подразделение _________________________________________________________________________________________________________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24F0F" w:rsidRPr="00233E5E">
        <w:trPr>
          <w:trHeight w:val="280"/>
        </w:trPr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75211">
            <w:pPr>
              <w:ind w:left="567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Ответственное лицо ________________________________________________________________________________________________________________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Borders>
          <w:top w:val="nil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</w:tblGrid>
      <w:tr w:rsidR="00233E5E" w:rsidRPr="00233E5E">
        <w:trPr>
          <w:trHeight w:val="227"/>
        </w:trPr>
        <w:tc>
          <w:tcPr>
            <w:tcW w:w="42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i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i/>
                <w:color w:val="auto"/>
                <w:sz w:val="16"/>
              </w:rPr>
              <w:t>Принято к учету:</w:t>
            </w:r>
          </w:p>
        </w:tc>
      </w:tr>
      <w:tr w:rsidR="00233E5E" w:rsidRPr="00233E5E">
        <w:trPr>
          <w:trHeight w:val="210"/>
        </w:trPr>
        <w:tc>
          <w:tcPr>
            <w:tcW w:w="4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Бухгалтерская запись</w:t>
            </w:r>
          </w:p>
        </w:tc>
      </w:tr>
      <w:tr w:rsidR="00233E5E" w:rsidRPr="00233E5E">
        <w:trPr>
          <w:trHeight w:val="271"/>
        </w:trPr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дебет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кредит</w:t>
            </w:r>
          </w:p>
        </w:tc>
      </w:tr>
      <w:tr w:rsidR="00233E5E" w:rsidRPr="00233E5E">
        <w:trPr>
          <w:trHeight w:val="275"/>
        </w:trPr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65"/>
        </w:trPr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24F0F" w:rsidRPr="00233E5E">
        <w:trPr>
          <w:trHeight w:val="273"/>
        </w:trPr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  <w:sz w:val="16"/>
        </w:rPr>
      </w:pPr>
    </w:p>
    <w:p w:rsidR="00224F0F" w:rsidRPr="00233E5E" w:rsidRDefault="00275211">
      <w:pPr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>Главный бухгалтер _____________ _______________________  Материалы выдал ________________________ ______________ ____________________</w:t>
      </w:r>
    </w:p>
    <w:p w:rsidR="00224F0F" w:rsidRPr="00233E5E" w:rsidRDefault="00275211">
      <w:pPr>
        <w:rPr>
          <w:rFonts w:ascii="PT Astra Serif" w:hAnsi="PT Astra Serif"/>
          <w:color w:val="auto"/>
          <w:sz w:val="14"/>
        </w:rPr>
      </w:pPr>
      <w:r w:rsidRPr="00233E5E">
        <w:rPr>
          <w:rFonts w:ascii="PT Astra Serif" w:hAnsi="PT Astra Serif"/>
          <w:color w:val="auto"/>
          <w:sz w:val="14"/>
        </w:rPr>
        <w:t xml:space="preserve"> (подпись) (расшифровка подписи)   (должность) (подпись) (расшифровка подписи)</w:t>
      </w:r>
    </w:p>
    <w:p w:rsidR="00224F0F" w:rsidRPr="00233E5E" w:rsidRDefault="00275211">
      <w:pPr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>Исполнитель ________________________ ______________ ____________________</w:t>
      </w:r>
    </w:p>
    <w:p w:rsidR="00224F0F" w:rsidRPr="00233E5E" w:rsidRDefault="00275211">
      <w:pPr>
        <w:rPr>
          <w:rFonts w:ascii="PT Astra Serif" w:hAnsi="PT Astra Serif"/>
          <w:color w:val="auto"/>
          <w:sz w:val="14"/>
        </w:rPr>
      </w:pPr>
      <w:r w:rsidRPr="00233E5E">
        <w:rPr>
          <w:rFonts w:ascii="PT Astra Serif" w:hAnsi="PT Astra Serif"/>
          <w:color w:val="auto"/>
          <w:sz w:val="14"/>
        </w:rPr>
        <w:t xml:space="preserve"> (должность) (подпись) (расшифровка подписи)</w:t>
      </w:r>
    </w:p>
    <w:p w:rsidR="00224F0F" w:rsidRPr="00233E5E" w:rsidRDefault="00275211">
      <w:pPr>
        <w:rPr>
          <w:rFonts w:ascii="PT Astra Serif" w:hAnsi="PT Astra Serif"/>
          <w:color w:val="auto"/>
          <w:sz w:val="14"/>
        </w:rPr>
      </w:pPr>
      <w:r w:rsidRPr="00233E5E">
        <w:rPr>
          <w:rFonts w:ascii="PT Astra Serif" w:hAnsi="PT Astra Serif"/>
          <w:color w:val="auto"/>
          <w:sz w:val="16"/>
        </w:rPr>
        <w:t>«______» ___________________________ 20____г.</w:t>
      </w:r>
    </w:p>
    <w:p w:rsidR="00224F0F" w:rsidRPr="00233E5E" w:rsidRDefault="00224F0F">
      <w:pPr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1987"/>
        <w:gridCol w:w="616"/>
        <w:gridCol w:w="681"/>
        <w:gridCol w:w="2399"/>
        <w:gridCol w:w="3356"/>
        <w:gridCol w:w="1417"/>
        <w:gridCol w:w="2268"/>
        <w:gridCol w:w="1222"/>
      </w:tblGrid>
      <w:tr w:rsidR="00233E5E" w:rsidRPr="00233E5E">
        <w:tc>
          <w:tcPr>
            <w:tcW w:w="1987" w:type="dxa"/>
            <w:vMerge w:val="restart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Материальные ценности</w:t>
            </w:r>
          </w:p>
        </w:tc>
        <w:tc>
          <w:tcPr>
            <w:tcW w:w="1297" w:type="dxa"/>
            <w:gridSpan w:val="2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наименование</w:t>
            </w: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41" w:type="dxa"/>
            <w:gridSpan w:val="3"/>
            <w:vMerge w:val="restart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Отметка о потере функциональных свойств объекта, взамен которого осуществлена выдача материального запаса</w:t>
            </w:r>
          </w:p>
        </w:tc>
        <w:tc>
          <w:tcPr>
            <w:tcW w:w="1222" w:type="dxa"/>
            <w:vMerge w:val="restart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198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код</w:t>
            </w: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41" w:type="dxa"/>
            <w:gridSpan w:val="3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22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1987" w:type="dxa"/>
            <w:vMerge w:val="restart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Единица измерения</w:t>
            </w:r>
          </w:p>
        </w:tc>
        <w:tc>
          <w:tcPr>
            <w:tcW w:w="1297" w:type="dxa"/>
            <w:gridSpan w:val="2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наименование</w:t>
            </w: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  <w:vMerge w:val="restart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потеря функциональных свойств объекта, взамен которого осуществлена выдача материального запаса подтверждена/ </w:t>
            </w:r>
            <w:r w:rsidRPr="00233E5E">
              <w:rPr>
                <w:rFonts w:ascii="PT Astra Serif" w:hAnsi="PT Astra Serif"/>
                <w:color w:val="auto"/>
                <w:sz w:val="16"/>
              </w:rPr>
              <w:br/>
              <w:t>не подтверждена</w:t>
            </w:r>
          </w:p>
        </w:tc>
        <w:tc>
          <w:tcPr>
            <w:tcW w:w="1417" w:type="dxa"/>
            <w:vMerge w:val="restart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подпись лица, осуществившего установку</w:t>
            </w:r>
          </w:p>
        </w:tc>
        <w:tc>
          <w:tcPr>
            <w:tcW w:w="2268" w:type="dxa"/>
            <w:vMerge w:val="restart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ФИО лица, осуществившего установку</w:t>
            </w:r>
          </w:p>
        </w:tc>
        <w:tc>
          <w:tcPr>
            <w:tcW w:w="1222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198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код</w:t>
            </w: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22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45"/>
        </w:trPr>
        <w:tc>
          <w:tcPr>
            <w:tcW w:w="5683" w:type="dxa"/>
            <w:gridSpan w:val="4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"/>
              </w:rPr>
            </w:pPr>
          </w:p>
        </w:tc>
        <w:tc>
          <w:tcPr>
            <w:tcW w:w="335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22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2603" w:type="dxa"/>
            <w:gridSpan w:val="2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Фамилия, инициалы</w:t>
            </w:r>
            <w:r w:rsidRPr="00233E5E">
              <w:rPr>
                <w:rFonts w:ascii="PT Astra Serif" w:hAnsi="PT Astra Serif"/>
                <w:color w:val="auto"/>
                <w:sz w:val="16"/>
              </w:rPr>
              <w:br/>
              <w:t>получателя</w:t>
            </w:r>
          </w:p>
        </w:tc>
        <w:tc>
          <w:tcPr>
            <w:tcW w:w="681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Код</w:t>
            </w:r>
            <w:r w:rsidRPr="00233E5E">
              <w:rPr>
                <w:rFonts w:ascii="PT Astra Serif" w:hAnsi="PT Astra Serif"/>
                <w:color w:val="auto"/>
                <w:sz w:val="16"/>
              </w:rPr>
              <w:br/>
              <w:t>строки</w:t>
            </w:r>
          </w:p>
        </w:tc>
        <w:tc>
          <w:tcPr>
            <w:tcW w:w="2399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выдано</w:t>
            </w:r>
          </w:p>
        </w:tc>
        <w:tc>
          <w:tcPr>
            <w:tcW w:w="335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2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Расписка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в получении</w:t>
            </w:r>
          </w:p>
        </w:tc>
      </w:tr>
      <w:tr w:rsidR="00233E5E" w:rsidRPr="00233E5E">
        <w:tc>
          <w:tcPr>
            <w:tcW w:w="2603" w:type="dxa"/>
            <w:gridSpan w:val="2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</w:t>
            </w:r>
          </w:p>
        </w:tc>
        <w:tc>
          <w:tcPr>
            <w:tcW w:w="681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2</w:t>
            </w:r>
          </w:p>
        </w:tc>
        <w:tc>
          <w:tcPr>
            <w:tcW w:w="2399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2</w:t>
            </w:r>
          </w:p>
        </w:tc>
        <w:tc>
          <w:tcPr>
            <w:tcW w:w="335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6</w:t>
            </w:r>
          </w:p>
        </w:tc>
        <w:tc>
          <w:tcPr>
            <w:tcW w:w="122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7</w:t>
            </w: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603" w:type="dxa"/>
            <w:gridSpan w:val="2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9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32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Итого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67"/>
        </w:trPr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8"/>
              </w:rPr>
            </w:pPr>
          </w:p>
        </w:tc>
        <w:tc>
          <w:tcPr>
            <w:tcW w:w="1066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8"/>
              </w:rPr>
            </w:pPr>
          </w:p>
        </w:tc>
      </w:tr>
      <w:tr w:rsidR="00233E5E" w:rsidRPr="00233E5E"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Цена за единицу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  <w:tcBorders>
              <w:top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24F0F" w:rsidRPr="00233E5E"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Сумма</w:t>
            </w:r>
          </w:p>
        </w:tc>
        <w:tc>
          <w:tcPr>
            <w:tcW w:w="2399" w:type="dxa"/>
            <w:tcBorders>
              <w:left w:val="single" w:sz="4" w:space="0" w:color="000000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35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7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2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35"/>
          <w:headerReference w:type="first" r:id="rId36"/>
          <w:pgSz w:w="16848" w:h="11908" w:orient="landscape"/>
          <w:pgMar w:top="993" w:right="1701" w:bottom="1417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253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10.2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253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  <w:r w:rsidRPr="00233E5E">
        <w:rPr>
          <w:rFonts w:ascii="PT Astra Serif" w:hAnsi="PT Astra Serif"/>
          <w:color w:val="auto"/>
        </w:rPr>
        <w:br/>
        <w:t xml:space="preserve">центрального аппарата 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253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Минюста России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253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3544" w:right="-3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(введено приказом </w:t>
      </w:r>
      <w:r w:rsidRPr="00233E5E">
        <w:rPr>
          <w:rFonts w:ascii="PT Astra Serif" w:hAnsi="PT Astra Serif"/>
          <w:color w:val="auto"/>
        </w:rPr>
        <w:br/>
        <w:t xml:space="preserve">Минюста России </w:t>
      </w:r>
      <w:r w:rsidRPr="00233E5E">
        <w:rPr>
          <w:rStyle w:val="1d"/>
          <w:rFonts w:ascii="PT Astra Serif" w:hAnsi="PT Astra Serif"/>
          <w:color w:val="auto"/>
        </w:rPr>
        <w:t>от 05.05.2023 № 94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pStyle w:val="aa"/>
        <w:tabs>
          <w:tab w:val="left" w:pos="4111"/>
        </w:tabs>
        <w:spacing w:line="240" w:lineRule="auto"/>
        <w:ind w:left="4678" w:right="-3" w:firstLine="0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 xml:space="preserve">(в редакции приказа Минюста России </w:t>
      </w:r>
      <w:r w:rsidRPr="00233E5E">
        <w:rPr>
          <w:rStyle w:val="35"/>
          <w:rFonts w:ascii="PT Astra Serif" w:hAnsi="PT Astra Serif"/>
          <w:b w:val="0"/>
          <w:color w:val="auto"/>
          <w:sz w:val="28"/>
        </w:rPr>
        <w:t>от 26.04.2024 № 128</w:t>
      </w:r>
      <w:r w:rsidRPr="00233E5E">
        <w:rPr>
          <w:rFonts w:ascii="PT Astra Serif" w:hAnsi="PT Astra Serif"/>
          <w:b w:val="0"/>
          <w:color w:val="auto"/>
          <w:sz w:val="28"/>
        </w:rPr>
        <w:t>)</w:t>
      </w:r>
    </w:p>
    <w:p w:rsidR="00224F0F" w:rsidRPr="00233E5E" w:rsidRDefault="00275211">
      <w:pPr>
        <w:spacing w:line="360" w:lineRule="exact"/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4536"/>
      </w:tblGrid>
      <w:tr w:rsidR="00233E5E" w:rsidRPr="00233E5E">
        <w:trPr>
          <w:trHeight w:val="846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75211">
            <w:pPr>
              <w:tabs>
                <w:tab w:val="left" w:pos="4145"/>
              </w:tabs>
              <w:ind w:left="-108"/>
              <w:contextualSpacing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Федеральный орган исполнительной власти</w:t>
            </w:r>
          </w:p>
          <w:p w:rsidR="00224F0F" w:rsidRPr="00233E5E" w:rsidRDefault="00224F0F">
            <w:pPr>
              <w:contextualSpacing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МИНИСТЕРСТВО ЮСТИЦИИ</w:t>
            </w: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РОССИЙСКОЙ ФЕДЕРАЦИИ</w:t>
            </w:r>
          </w:p>
          <w:p w:rsidR="00224F0F" w:rsidRPr="00233E5E" w:rsidRDefault="00224F0F">
            <w:pPr>
              <w:contextualSpacing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Управление транспортного обеспечения</w:t>
            </w:r>
          </w:p>
          <w:p w:rsidR="00224F0F" w:rsidRPr="00233E5E" w:rsidRDefault="00224F0F">
            <w:pPr>
              <w:contextualSpacing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119049, г. Москва, ул. Житная, д. 14, стр. 1</w:t>
            </w: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тел. (495) 197-81-93 доб. 1408</w:t>
            </w: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ОГРН: 1037739668834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8"/>
              <w:tblpPr w:leftFromText="180" w:rightFromText="180" w:horzAnchor="margin" w:tblpXSpec="center" w:tblpY="28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268"/>
            </w:tblGrid>
            <w:tr w:rsidR="00233E5E" w:rsidRPr="00233E5E">
              <w:trPr>
                <w:trHeight w:val="281"/>
              </w:trPr>
              <w:tc>
                <w:tcPr>
                  <w:tcW w:w="2263" w:type="dxa"/>
                </w:tcPr>
                <w:p w:rsidR="00224F0F" w:rsidRPr="00233E5E" w:rsidRDefault="00275211">
                  <w:pPr>
                    <w:contextualSpacing/>
                    <w:jc w:val="center"/>
                    <w:rPr>
                      <w:rFonts w:ascii="PT Astra Serif" w:hAnsi="PT Astra Serif"/>
                      <w:color w:val="auto"/>
                      <w:sz w:val="24"/>
                    </w:rPr>
                  </w:pPr>
                  <w:r w:rsidRPr="00233E5E">
                    <w:rPr>
                      <w:rFonts w:ascii="PT Astra Serif" w:hAnsi="PT Astra Serif"/>
                      <w:color w:val="auto"/>
                      <w:sz w:val="24"/>
                    </w:rPr>
                    <w:t>ОКПО</w:t>
                  </w:r>
                </w:p>
              </w:tc>
              <w:tc>
                <w:tcPr>
                  <w:tcW w:w="2268" w:type="dxa"/>
                </w:tcPr>
                <w:p w:rsidR="00224F0F" w:rsidRPr="00233E5E" w:rsidRDefault="00275211">
                  <w:pPr>
                    <w:ind w:right="-109"/>
                    <w:contextualSpacing/>
                    <w:jc w:val="center"/>
                    <w:rPr>
                      <w:rFonts w:ascii="PT Astra Serif" w:hAnsi="PT Astra Serif"/>
                      <w:color w:val="auto"/>
                      <w:sz w:val="24"/>
                    </w:rPr>
                  </w:pPr>
                  <w:r w:rsidRPr="00233E5E">
                    <w:rPr>
                      <w:rFonts w:ascii="PT Astra Serif" w:hAnsi="PT Astra Serif"/>
                      <w:color w:val="auto"/>
                      <w:sz w:val="24"/>
                    </w:rPr>
                    <w:t>00015616</w:t>
                  </w:r>
                </w:p>
              </w:tc>
            </w:tr>
          </w:tbl>
          <w:p w:rsidR="00224F0F" w:rsidRPr="00233E5E" w:rsidRDefault="00224F0F">
            <w:pPr>
              <w:contextualSpacing/>
              <w:jc w:val="center"/>
              <w:rPr>
                <w:rFonts w:ascii="PT Astra Serif" w:hAnsi="PT Astra Serif"/>
                <w:b/>
                <w:color w:val="auto"/>
              </w:rPr>
            </w:pPr>
          </w:p>
        </w:tc>
      </w:tr>
      <w:tr w:rsidR="00233E5E" w:rsidRPr="00233E5E">
        <w:trPr>
          <w:trHeight w:val="964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/>
              <w:contextualSpacing/>
              <w:jc w:val="left"/>
              <w:rPr>
                <w:rFonts w:ascii="PT Astra Serif" w:hAnsi="PT Astra Serif"/>
                <w:color w:val="auto"/>
                <w:sz w:val="32"/>
              </w:rPr>
            </w:pPr>
            <w:r w:rsidRPr="00233E5E">
              <w:rPr>
                <w:rFonts w:ascii="PT Astra Serif" w:hAnsi="PT Astra Serif"/>
                <w:b/>
                <w:color w:val="auto"/>
                <w:sz w:val="32"/>
              </w:rPr>
              <w:t>ПУТЕВОЙ ЛИСТ №</w:t>
            </w:r>
            <w:r w:rsidRPr="00233E5E">
              <w:rPr>
                <w:rFonts w:ascii="PT Astra Serif" w:hAnsi="PT Astra Serif"/>
                <w:color w:val="auto"/>
                <w:sz w:val="32"/>
              </w:rPr>
              <w:t>________ ___________________________</w:t>
            </w:r>
          </w:p>
          <w:p w:rsidR="00224F0F" w:rsidRPr="00233E5E" w:rsidRDefault="00275211">
            <w:pPr>
              <w:ind w:left="-108"/>
              <w:contextualSpacing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(тип транспортного средства)</w:t>
            </w:r>
          </w:p>
          <w:p w:rsidR="00224F0F" w:rsidRPr="00233E5E" w:rsidRDefault="00224F0F">
            <w:pPr>
              <w:ind w:left="-108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  <w:p w:rsidR="00224F0F" w:rsidRPr="00233E5E" w:rsidRDefault="00275211">
            <w:pPr>
              <w:spacing w:line="360" w:lineRule="auto"/>
              <w:ind w:left="-108"/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срок действия путевого листа</w:t>
            </w:r>
          </w:p>
          <w:p w:rsidR="00224F0F" w:rsidRPr="00233E5E" w:rsidRDefault="00275211">
            <w:pPr>
              <w:ind w:left="-108" w:right="-108"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с «__» ___ 202_ г. по</w:t>
            </w:r>
            <w:r w:rsidRPr="00233E5E">
              <w:rPr>
                <w:rFonts w:ascii="PT Astra Serif" w:hAnsi="PT Astra Serif"/>
                <w:b/>
                <w:color w:val="auto"/>
              </w:rPr>
              <w:t xml:space="preserve"> </w:t>
            </w:r>
            <w:r w:rsidRPr="00233E5E">
              <w:rPr>
                <w:rFonts w:ascii="PT Astra Serif" w:hAnsi="PT Astra Serif"/>
                <w:color w:val="auto"/>
              </w:rPr>
              <w:t>«__» ___ 202_ г.</w:t>
            </w:r>
          </w:p>
          <w:p w:rsidR="00224F0F" w:rsidRPr="00233E5E" w:rsidRDefault="00224F0F">
            <w:pPr>
              <w:ind w:left="-108"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  <w:p w:rsidR="00224F0F" w:rsidRPr="00233E5E" w:rsidRDefault="00275211">
            <w:pPr>
              <w:ind w:left="-108"/>
              <w:jc w:val="left"/>
              <w:rPr>
                <w:rFonts w:ascii="PT Astra Serif" w:hAnsi="PT Astra Serif"/>
                <w:b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Вид перевозок: перевозки для собственных нужд</w:t>
            </w:r>
          </w:p>
        </w:tc>
      </w:tr>
      <w:tr w:rsidR="00233E5E" w:rsidRPr="00233E5E">
        <w:trPr>
          <w:trHeight w:val="1173"/>
        </w:trPr>
        <w:tc>
          <w:tcPr>
            <w:tcW w:w="425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tbl>
            <w:tblPr>
              <w:tblpPr w:leftFromText="180" w:rightFromText="180" w:vertAnchor="text" w:horzAnchor="margin" w:tblpX="-10" w:tblpY="175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396"/>
            </w:tblGrid>
            <w:tr w:rsidR="00233E5E" w:rsidRPr="00233E5E">
              <w:trPr>
                <w:trHeight w:val="557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F0F" w:rsidRPr="00233E5E" w:rsidRDefault="00275211">
                  <w:pPr>
                    <w:contextualSpacing/>
                    <w:jc w:val="center"/>
                    <w:rPr>
                      <w:rFonts w:ascii="PT Astra Serif" w:hAnsi="PT Astra Serif"/>
                      <w:color w:val="auto"/>
                      <w:sz w:val="22"/>
                    </w:rPr>
                  </w:pPr>
                  <w:r w:rsidRPr="00233E5E">
                    <w:rPr>
                      <w:rFonts w:ascii="PT Astra Serif" w:hAnsi="PT Astra Serif"/>
                      <w:color w:val="auto"/>
                      <w:sz w:val="22"/>
                    </w:rPr>
                    <w:t>Марка, модель автомобиля</w:t>
                  </w: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F0F" w:rsidRPr="00233E5E" w:rsidRDefault="00275211">
                  <w:pPr>
                    <w:contextualSpacing/>
                    <w:jc w:val="center"/>
                    <w:rPr>
                      <w:rFonts w:ascii="PT Astra Serif" w:hAnsi="PT Astra Serif"/>
                      <w:color w:val="auto"/>
                      <w:sz w:val="22"/>
                    </w:rPr>
                  </w:pPr>
                  <w:r w:rsidRPr="00233E5E">
                    <w:rPr>
                      <w:rFonts w:ascii="PT Astra Serif" w:hAnsi="PT Astra Serif"/>
                      <w:color w:val="auto"/>
                      <w:sz w:val="22"/>
                    </w:rPr>
                    <w:t>Государственный регистрационный знак</w:t>
                  </w:r>
                </w:p>
              </w:tc>
            </w:tr>
            <w:tr w:rsidR="00233E5E" w:rsidRPr="00233E5E">
              <w:trPr>
                <w:trHeight w:val="47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F0F" w:rsidRPr="00233E5E" w:rsidRDefault="00224F0F">
                  <w:pPr>
                    <w:rPr>
                      <w:rFonts w:ascii="PT Astra Serif" w:hAnsi="PT Astra Serif"/>
                      <w:color w:val="auto"/>
                      <w:sz w:val="22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F0F" w:rsidRPr="00233E5E" w:rsidRDefault="00224F0F">
                  <w:pPr>
                    <w:rPr>
                      <w:rFonts w:ascii="PT Astra Serif" w:hAnsi="PT Astra Serif"/>
                      <w:color w:val="auto"/>
                      <w:sz w:val="22"/>
                    </w:rPr>
                  </w:pPr>
                </w:p>
              </w:tc>
            </w:tr>
          </w:tbl>
          <w:p w:rsidR="00224F0F" w:rsidRPr="00233E5E" w:rsidRDefault="00224F0F">
            <w:pPr>
              <w:contextualSpacing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</w:tbl>
    <w:p w:rsidR="00224F0F" w:rsidRPr="00233E5E" w:rsidRDefault="00275211">
      <w:pPr>
        <w:contextualSpacing/>
        <w:rPr>
          <w:rFonts w:ascii="PT Astra Serif" w:hAnsi="PT Astra Serif"/>
          <w:color w:val="auto"/>
          <w:sz w:val="20"/>
        </w:rPr>
      </w:pPr>
      <w:r w:rsidRPr="00233E5E">
        <w:rPr>
          <w:rFonts w:ascii="PT Astra Serif" w:hAnsi="PT Astra Serif"/>
          <w:color w:val="auto"/>
          <w:sz w:val="20"/>
        </w:rPr>
        <w:t>Лицо, оформившее путевой лист – ________</w:t>
      </w:r>
      <w:r w:rsidRPr="00233E5E">
        <w:rPr>
          <w:rFonts w:ascii="PT Astra Serif" w:hAnsi="PT Astra Serif"/>
          <w:color w:val="auto"/>
          <w:sz w:val="20"/>
          <w:u w:val="single"/>
        </w:rPr>
        <w:t>(Ф.И.О.)</w:t>
      </w:r>
      <w:r w:rsidRPr="00233E5E">
        <w:rPr>
          <w:rFonts w:ascii="PT Astra Serif" w:hAnsi="PT Astra Serif"/>
          <w:color w:val="auto"/>
          <w:sz w:val="20"/>
        </w:rPr>
        <w:t>________</w:t>
      </w: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134"/>
        <w:gridCol w:w="850"/>
        <w:gridCol w:w="1134"/>
        <w:gridCol w:w="851"/>
        <w:gridCol w:w="1134"/>
        <w:gridCol w:w="850"/>
        <w:gridCol w:w="1134"/>
      </w:tblGrid>
      <w:tr w:rsidR="00233E5E" w:rsidRPr="00233E5E">
        <w:trPr>
          <w:trHeight w:val="608"/>
        </w:trPr>
        <w:tc>
          <w:tcPr>
            <w:tcW w:w="426" w:type="dxa"/>
            <w:vMerge w:val="restart"/>
            <w:textDirection w:val="btLr"/>
          </w:tcPr>
          <w:p w:rsidR="00224F0F" w:rsidRPr="00233E5E" w:rsidRDefault="00275211">
            <w:pPr>
              <w:ind w:left="113" w:right="113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Число месяца</w:t>
            </w:r>
          </w:p>
        </w:tc>
        <w:tc>
          <w:tcPr>
            <w:tcW w:w="1559" w:type="dxa"/>
            <w:vMerge w:val="restart"/>
            <w:vAlign w:val="center"/>
          </w:tcPr>
          <w:p w:rsidR="00224F0F" w:rsidRPr="00233E5E" w:rsidRDefault="00275211">
            <w:pPr>
              <w:spacing w:line="240" w:lineRule="atLeast"/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Фамилия, имя, отчество водителя</w:t>
            </w:r>
            <w:r w:rsidRPr="00233E5E">
              <w:rPr>
                <w:rFonts w:ascii="PT Astra Serif" w:hAnsi="PT Astra Serif"/>
                <w:color w:val="auto"/>
                <w:sz w:val="20"/>
              </w:rPr>
              <w:br/>
              <w:t xml:space="preserve">(полностью), серия, номер </w:t>
            </w:r>
          </w:p>
          <w:p w:rsidR="00224F0F" w:rsidRPr="00233E5E" w:rsidRDefault="00275211">
            <w:pPr>
              <w:spacing w:line="240" w:lineRule="atLeast"/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и дата выдачи водительского удостоверения;</w:t>
            </w:r>
          </w:p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страховой номер индивидуального лицевого счета</w:t>
            </w: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Показания одометра,</w:t>
            </w:r>
          </w:p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 xml:space="preserve"> км</w:t>
            </w:r>
          </w:p>
        </w:tc>
        <w:tc>
          <w:tcPr>
            <w:tcW w:w="850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 xml:space="preserve">Пробег всего, </w:t>
            </w:r>
          </w:p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км</w:t>
            </w:r>
          </w:p>
        </w:tc>
        <w:tc>
          <w:tcPr>
            <w:tcW w:w="3969" w:type="dxa"/>
            <w:gridSpan w:val="4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Потребление топлива, л</w:t>
            </w:r>
          </w:p>
        </w:tc>
        <w:tc>
          <w:tcPr>
            <w:tcW w:w="1134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Подпись водителя</w:t>
            </w:r>
          </w:p>
        </w:tc>
      </w:tr>
      <w:tr w:rsidR="00233E5E" w:rsidRPr="00233E5E">
        <w:trPr>
          <w:trHeight w:val="484"/>
        </w:trPr>
        <w:tc>
          <w:tcPr>
            <w:tcW w:w="426" w:type="dxa"/>
            <w:vMerge/>
            <w:textDirection w:val="btL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при возврате</w:t>
            </w:r>
          </w:p>
        </w:tc>
        <w:tc>
          <w:tcPr>
            <w:tcW w:w="85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 xml:space="preserve">Количество топлива </w:t>
            </w:r>
            <w:r w:rsidRPr="00233E5E">
              <w:rPr>
                <w:rFonts w:ascii="PT Astra Serif" w:hAnsi="PT Astra Serif"/>
                <w:color w:val="auto"/>
                <w:sz w:val="20"/>
              </w:rPr>
              <w:br/>
              <w:t>при выезде</w:t>
            </w:r>
          </w:p>
        </w:tc>
        <w:tc>
          <w:tcPr>
            <w:tcW w:w="851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Выдано топлива</w:t>
            </w:r>
          </w:p>
        </w:tc>
        <w:tc>
          <w:tcPr>
            <w:tcW w:w="1134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 xml:space="preserve">Количество топлива </w:t>
            </w:r>
          </w:p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 xml:space="preserve">при </w:t>
            </w:r>
          </w:p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возврате</w:t>
            </w:r>
          </w:p>
        </w:tc>
        <w:tc>
          <w:tcPr>
            <w:tcW w:w="850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Расход топлива</w:t>
            </w:r>
          </w:p>
        </w:tc>
        <w:tc>
          <w:tcPr>
            <w:tcW w:w="1134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336"/>
        </w:trPr>
        <w:tc>
          <w:tcPr>
            <w:tcW w:w="426" w:type="dxa"/>
            <w:vMerge/>
            <w:textDirection w:val="btL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при выезде</w:t>
            </w:r>
          </w:p>
        </w:tc>
        <w:tc>
          <w:tcPr>
            <w:tcW w:w="85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vMerge w:val="restart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27"/>
        </w:trPr>
        <w:tc>
          <w:tcPr>
            <w:tcW w:w="426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</w:tbl>
    <w:p w:rsidR="00224F0F" w:rsidRPr="00233E5E" w:rsidRDefault="00224F0F">
      <w:pPr>
        <w:contextualSpacing/>
        <w:rPr>
          <w:rFonts w:ascii="PT Astra Serif" w:hAnsi="PT Astra Serif"/>
          <w:color w:val="auto"/>
          <w:sz w:val="12"/>
        </w:rPr>
      </w:pPr>
    </w:p>
    <w:p w:rsidR="00224F0F" w:rsidRPr="00233E5E" w:rsidRDefault="00275211">
      <w:pPr>
        <w:contextualSpacing/>
        <w:rPr>
          <w:rFonts w:ascii="PT Astra Serif" w:hAnsi="PT Astra Serif"/>
          <w:color w:val="auto"/>
          <w:sz w:val="20"/>
        </w:rPr>
      </w:pPr>
      <w:r w:rsidRPr="00233E5E">
        <w:rPr>
          <w:rFonts w:ascii="PT Astra Serif" w:hAnsi="PT Astra Serif"/>
          <w:color w:val="auto"/>
          <w:sz w:val="20"/>
        </w:rPr>
        <w:t xml:space="preserve">ИТОГО: </w:t>
      </w:r>
      <w:r w:rsidRPr="00233E5E">
        <w:rPr>
          <w:rFonts w:ascii="PT Astra Serif" w:hAnsi="PT Astra Serif"/>
          <w:b/>
          <w:color w:val="auto"/>
          <w:sz w:val="20"/>
        </w:rPr>
        <w:t xml:space="preserve">списано топлива по путевому листу </w:t>
      </w:r>
      <w:r w:rsidRPr="00233E5E">
        <w:rPr>
          <w:rFonts w:ascii="PT Astra Serif" w:hAnsi="PT Astra Serif"/>
          <w:color w:val="auto"/>
          <w:sz w:val="20"/>
        </w:rPr>
        <w:t xml:space="preserve">_______ </w:t>
      </w:r>
      <w:r w:rsidRPr="00233E5E">
        <w:rPr>
          <w:rFonts w:ascii="PT Astra Serif" w:hAnsi="PT Astra Serif"/>
          <w:b/>
          <w:color w:val="auto"/>
          <w:sz w:val="20"/>
        </w:rPr>
        <w:t>литров</w:t>
      </w:r>
      <w:r w:rsidRPr="00233E5E">
        <w:rPr>
          <w:rFonts w:ascii="PT Astra Serif" w:hAnsi="PT Astra Serif"/>
          <w:color w:val="auto"/>
          <w:sz w:val="20"/>
        </w:rPr>
        <w:t xml:space="preserve"> __________ _______________</w:t>
      </w:r>
    </w:p>
    <w:p w:rsidR="00224F0F" w:rsidRPr="00233E5E" w:rsidRDefault="00275211">
      <w:pPr>
        <w:ind w:left="5670"/>
        <w:contextualSpacing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 xml:space="preserve">   (подпись)       Ф.И.О. водителя</w:t>
      </w:r>
    </w:p>
    <w:p w:rsidR="00224F0F" w:rsidRPr="00233E5E" w:rsidRDefault="00224F0F">
      <w:pPr>
        <w:contextualSpacing/>
        <w:rPr>
          <w:rFonts w:ascii="PT Astra Serif" w:hAnsi="PT Astra Serif"/>
          <w:color w:val="auto"/>
          <w:sz w:val="12"/>
        </w:rPr>
      </w:pPr>
    </w:p>
    <w:p w:rsidR="00224F0F" w:rsidRPr="00233E5E" w:rsidRDefault="00275211">
      <w:pPr>
        <w:contextualSpacing/>
        <w:rPr>
          <w:rFonts w:ascii="PT Astra Serif" w:hAnsi="PT Astra Serif"/>
          <w:color w:val="auto"/>
          <w:sz w:val="20"/>
        </w:rPr>
      </w:pPr>
      <w:r w:rsidRPr="00233E5E">
        <w:rPr>
          <w:rFonts w:ascii="PT Astra Serif" w:hAnsi="PT Astra Serif"/>
          <w:b/>
          <w:color w:val="auto"/>
          <w:sz w:val="20"/>
        </w:rPr>
        <w:t>Показание одометра на дату сдачи путевого листа проверил</w:t>
      </w:r>
      <w:r w:rsidRPr="00233E5E">
        <w:rPr>
          <w:rFonts w:ascii="PT Astra Serif" w:hAnsi="PT Astra Serif"/>
          <w:color w:val="auto"/>
          <w:sz w:val="20"/>
        </w:rPr>
        <w:t xml:space="preserve"> ____________ ______________</w:t>
      </w:r>
    </w:p>
    <w:p w:rsidR="00224F0F" w:rsidRPr="00233E5E" w:rsidRDefault="00275211">
      <w:pPr>
        <w:ind w:left="5670"/>
        <w:contextualSpacing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 xml:space="preserve">   (подпись)       Ф.И.О. механика</w:t>
      </w:r>
    </w:p>
    <w:p w:rsidR="00224F0F" w:rsidRPr="00233E5E" w:rsidRDefault="00224F0F">
      <w:pPr>
        <w:contextualSpacing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057"/>
        <w:gridCol w:w="1669"/>
        <w:gridCol w:w="981"/>
        <w:gridCol w:w="1015"/>
        <w:gridCol w:w="1620"/>
      </w:tblGrid>
      <w:tr w:rsidR="00233E5E" w:rsidRPr="00233E5E">
        <w:trPr>
          <w:trHeight w:val="835"/>
        </w:trPr>
        <w:tc>
          <w:tcPr>
            <w:tcW w:w="1843" w:type="dxa"/>
            <w:vMerge w:val="restart"/>
            <w:vAlign w:val="center"/>
          </w:tcPr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b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Фамилия, имя, отчество водителя</w:t>
            </w:r>
            <w:r w:rsidRPr="00233E5E">
              <w:rPr>
                <w:rFonts w:ascii="PT Astra Serif" w:hAnsi="PT Astra Serif"/>
                <w:color w:val="auto"/>
                <w:sz w:val="20"/>
              </w:rPr>
              <w:br/>
              <w:t>(полностью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t>)</w:t>
            </w:r>
          </w:p>
        </w:tc>
        <w:tc>
          <w:tcPr>
            <w:tcW w:w="3718" w:type="dxa"/>
            <w:gridSpan w:val="3"/>
            <w:vAlign w:val="center"/>
          </w:tcPr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Предрейсовый</w:t>
            </w: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br/>
              <w:t>медицинский осмотр водителя</w:t>
            </w:r>
          </w:p>
        </w:tc>
        <w:tc>
          <w:tcPr>
            <w:tcW w:w="3616" w:type="dxa"/>
            <w:gridSpan w:val="3"/>
            <w:vAlign w:val="center"/>
          </w:tcPr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Предрейсовый</w:t>
            </w: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br/>
              <w:t>контроль технического состояния ТС</w:t>
            </w:r>
          </w:p>
        </w:tc>
      </w:tr>
      <w:tr w:rsidR="00233E5E" w:rsidRPr="00233E5E">
        <w:trPr>
          <w:trHeight w:val="2122"/>
        </w:trPr>
        <w:tc>
          <w:tcPr>
            <w:tcW w:w="1843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tabs>
                <w:tab w:val="left" w:pos="1026"/>
              </w:tabs>
              <w:ind w:left="-108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Дата </w:t>
            </w:r>
          </w:p>
          <w:p w:rsidR="00224F0F" w:rsidRPr="00233E5E" w:rsidRDefault="00275211">
            <w:pPr>
              <w:tabs>
                <w:tab w:val="left" w:pos="1026"/>
              </w:tabs>
              <w:ind w:left="-108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(число, месяц, год)</w:t>
            </w:r>
          </w:p>
        </w:tc>
        <w:tc>
          <w:tcPr>
            <w:tcW w:w="1057" w:type="dxa"/>
            <w:vAlign w:val="center"/>
          </w:tcPr>
          <w:p w:rsidR="00224F0F" w:rsidRPr="00233E5E" w:rsidRDefault="00275211">
            <w:pPr>
              <w:ind w:left="-108" w:right="-86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Время </w:t>
            </w:r>
          </w:p>
          <w:p w:rsidR="00224F0F" w:rsidRPr="00233E5E" w:rsidRDefault="00275211">
            <w:pPr>
              <w:ind w:left="-108" w:right="-86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(часы, минуты)</w:t>
            </w:r>
          </w:p>
        </w:tc>
        <w:tc>
          <w:tcPr>
            <w:tcW w:w="1669" w:type="dxa"/>
            <w:vAlign w:val="center"/>
          </w:tcPr>
          <w:p w:rsidR="00224F0F" w:rsidRPr="00233E5E" w:rsidRDefault="00275211">
            <w:pPr>
              <w:ind w:left="142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Результат прохождения (подпись, фамилия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и инициалы медработника, штамп о прохождении)</w:t>
            </w:r>
          </w:p>
        </w:tc>
        <w:tc>
          <w:tcPr>
            <w:tcW w:w="981" w:type="dxa"/>
            <w:vAlign w:val="center"/>
          </w:tcPr>
          <w:p w:rsidR="00224F0F" w:rsidRPr="00233E5E" w:rsidRDefault="00275211">
            <w:pPr>
              <w:ind w:left="142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Дата </w:t>
            </w:r>
          </w:p>
          <w:p w:rsidR="00224F0F" w:rsidRPr="00233E5E" w:rsidRDefault="00275211">
            <w:pPr>
              <w:ind w:left="142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(число, месяц, год)</w:t>
            </w:r>
          </w:p>
        </w:tc>
        <w:tc>
          <w:tcPr>
            <w:tcW w:w="1015" w:type="dxa"/>
            <w:vAlign w:val="center"/>
          </w:tcPr>
          <w:p w:rsidR="00224F0F" w:rsidRPr="00233E5E" w:rsidRDefault="00275211">
            <w:pPr>
              <w:ind w:left="142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Время </w:t>
            </w:r>
          </w:p>
          <w:p w:rsidR="00224F0F" w:rsidRPr="00233E5E" w:rsidRDefault="00275211">
            <w:pPr>
              <w:ind w:left="142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(часы, минуты)</w:t>
            </w:r>
          </w:p>
        </w:tc>
        <w:tc>
          <w:tcPr>
            <w:tcW w:w="1620" w:type="dxa"/>
            <w:vAlign w:val="center"/>
          </w:tcPr>
          <w:p w:rsidR="00224F0F" w:rsidRPr="00233E5E" w:rsidRDefault="00275211">
            <w:pPr>
              <w:ind w:left="142"/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Результат прохождения (подпись, фамилия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и инициалы механика,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штамп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о прохождении)</w:t>
            </w:r>
          </w:p>
        </w:tc>
      </w:tr>
      <w:tr w:rsidR="00233E5E" w:rsidRPr="00233E5E">
        <w:trPr>
          <w:trHeight w:val="556"/>
        </w:trPr>
        <w:tc>
          <w:tcPr>
            <w:tcW w:w="1843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57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81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15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20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50"/>
        </w:trPr>
        <w:tc>
          <w:tcPr>
            <w:tcW w:w="1843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57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81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15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20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72"/>
        </w:trPr>
        <w:tc>
          <w:tcPr>
            <w:tcW w:w="1843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57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81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15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20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52"/>
        </w:trPr>
        <w:tc>
          <w:tcPr>
            <w:tcW w:w="1843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57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81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15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20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46"/>
        </w:trPr>
        <w:tc>
          <w:tcPr>
            <w:tcW w:w="1843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57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81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15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20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54"/>
        </w:trPr>
        <w:tc>
          <w:tcPr>
            <w:tcW w:w="1843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57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81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15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20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76"/>
        </w:trPr>
        <w:tc>
          <w:tcPr>
            <w:tcW w:w="1843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57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81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015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620" w:type="dxa"/>
          </w:tcPr>
          <w:p w:rsidR="00224F0F" w:rsidRPr="00233E5E" w:rsidRDefault="00224F0F">
            <w:pPr>
              <w:spacing w:line="360" w:lineRule="exact"/>
              <w:ind w:left="142"/>
              <w:contextualSpacing/>
              <w:rPr>
                <w:rFonts w:ascii="PT Astra Serif" w:hAnsi="PT Astra Serif"/>
                <w:color w:val="auto"/>
                <w:sz w:val="18"/>
              </w:rPr>
            </w:pPr>
          </w:p>
        </w:tc>
      </w:tr>
    </w:tbl>
    <w:p w:rsidR="00224F0F" w:rsidRPr="00233E5E" w:rsidRDefault="00224F0F">
      <w:pPr>
        <w:contextualSpacing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24F0F">
      <w:pPr>
        <w:contextualSpacing/>
        <w:jc w:val="center"/>
        <w:rPr>
          <w:rFonts w:ascii="PT Astra Serif" w:hAnsi="PT Astra Serif"/>
          <w:b/>
          <w:color w:val="auto"/>
        </w:rPr>
      </w:pP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1275"/>
        <w:gridCol w:w="993"/>
        <w:gridCol w:w="992"/>
        <w:gridCol w:w="1276"/>
        <w:gridCol w:w="1275"/>
      </w:tblGrid>
      <w:tr w:rsidR="00233E5E" w:rsidRPr="00233E5E">
        <w:trPr>
          <w:trHeight w:val="680"/>
        </w:trPr>
        <w:tc>
          <w:tcPr>
            <w:tcW w:w="4536" w:type="dxa"/>
            <w:gridSpan w:val="4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Выезд транспортного средства</w:t>
            </w:r>
          </w:p>
        </w:tc>
        <w:tc>
          <w:tcPr>
            <w:tcW w:w="4536" w:type="dxa"/>
            <w:gridSpan w:val="4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Возвращение транспортного средства</w:t>
            </w:r>
          </w:p>
        </w:tc>
      </w:tr>
      <w:tr w:rsidR="00233E5E" w:rsidRPr="00233E5E">
        <w:trPr>
          <w:trHeight w:val="1315"/>
        </w:trPr>
        <w:tc>
          <w:tcPr>
            <w:tcW w:w="993" w:type="dxa"/>
            <w:vAlign w:val="center"/>
          </w:tcPr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Дата </w:t>
            </w: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(число, месяц, год)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Время </w:t>
            </w: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(часы, минуты)</w:t>
            </w:r>
          </w:p>
        </w:tc>
        <w:tc>
          <w:tcPr>
            <w:tcW w:w="127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Водитель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(подпись, фамилия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и инициалы)</w:t>
            </w:r>
          </w:p>
        </w:tc>
        <w:tc>
          <w:tcPr>
            <w:tcW w:w="127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Механик (подпись, фамилия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и инициалы)</w:t>
            </w:r>
          </w:p>
        </w:tc>
        <w:tc>
          <w:tcPr>
            <w:tcW w:w="993" w:type="dxa"/>
            <w:vAlign w:val="center"/>
          </w:tcPr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Дата </w:t>
            </w: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(число, месяц, год)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Время </w:t>
            </w:r>
          </w:p>
          <w:p w:rsidR="00224F0F" w:rsidRPr="00233E5E" w:rsidRDefault="00275211">
            <w:pPr>
              <w:contextualSpacing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(часы, минуты)</w:t>
            </w:r>
          </w:p>
        </w:tc>
        <w:tc>
          <w:tcPr>
            <w:tcW w:w="127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Водитель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(подпись, фамилия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и инициалы)</w:t>
            </w:r>
          </w:p>
        </w:tc>
        <w:tc>
          <w:tcPr>
            <w:tcW w:w="127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Механик (подпись, фамилия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и инициалы)</w:t>
            </w:r>
          </w:p>
        </w:tc>
      </w:tr>
      <w:tr w:rsidR="00233E5E" w:rsidRPr="00233E5E">
        <w:trPr>
          <w:trHeight w:val="582"/>
        </w:trPr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49"/>
        </w:trPr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56"/>
        </w:trPr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64"/>
        </w:trPr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59"/>
        </w:trPr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553"/>
        </w:trPr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275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</w:tr>
    </w:tbl>
    <w:p w:rsidR="00224F0F" w:rsidRPr="00233E5E" w:rsidRDefault="00224F0F">
      <w:pPr>
        <w:contextualSpacing/>
        <w:jc w:val="center"/>
        <w:rPr>
          <w:rFonts w:ascii="PT Astra Serif" w:hAnsi="PT Astra Serif"/>
          <w:b/>
          <w:color w:val="auto"/>
          <w:sz w:val="16"/>
        </w:rPr>
      </w:pPr>
    </w:p>
    <w:p w:rsidR="00224F0F" w:rsidRPr="00233E5E" w:rsidRDefault="00224F0F">
      <w:pPr>
        <w:contextualSpacing/>
        <w:jc w:val="center"/>
        <w:rPr>
          <w:rFonts w:ascii="PT Astra Serif" w:hAnsi="PT Astra Serif"/>
          <w:b/>
          <w:color w:val="auto"/>
          <w:sz w:val="16"/>
        </w:rPr>
      </w:pP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09"/>
        <w:gridCol w:w="992"/>
        <w:gridCol w:w="2410"/>
        <w:gridCol w:w="709"/>
        <w:gridCol w:w="709"/>
        <w:gridCol w:w="708"/>
      </w:tblGrid>
      <w:tr w:rsidR="00233E5E" w:rsidRPr="00233E5E">
        <w:tc>
          <w:tcPr>
            <w:tcW w:w="709" w:type="dxa"/>
            <w:vMerge w:val="restart"/>
            <w:textDirection w:val="btLr"/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113" w:right="113" w:firstLine="0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lastRenderedPageBreak/>
              <w:t>Число месяца</w:t>
            </w:r>
          </w:p>
        </w:tc>
        <w:tc>
          <w:tcPr>
            <w:tcW w:w="8363" w:type="dxa"/>
            <w:gridSpan w:val="7"/>
            <w:tcBorders>
              <w:right w:val="single" w:sz="4" w:space="0" w:color="000000"/>
            </w:tcBorders>
          </w:tcPr>
          <w:p w:rsidR="00224F0F" w:rsidRPr="00233E5E" w:rsidRDefault="00275211">
            <w:pPr>
              <w:pStyle w:val="aa"/>
              <w:spacing w:line="240" w:lineRule="auto"/>
              <w:ind w:left="0"/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>Р Е Й С Ы</w:t>
            </w:r>
          </w:p>
        </w:tc>
      </w:tr>
      <w:tr w:rsidR="00233E5E" w:rsidRPr="00233E5E">
        <w:trPr>
          <w:trHeight w:val="331"/>
        </w:trPr>
        <w:tc>
          <w:tcPr>
            <w:tcW w:w="709" w:type="dxa"/>
            <w:vMerge/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0" w:firstLine="0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Выезд</w:t>
            </w:r>
          </w:p>
          <w:p w:rsidR="00224F0F" w:rsidRPr="00233E5E" w:rsidRDefault="00275211">
            <w:pPr>
              <w:pStyle w:val="aa"/>
              <w:spacing w:line="240" w:lineRule="auto"/>
              <w:ind w:left="0" w:firstLine="0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(начало маршрута)</w:t>
            </w:r>
          </w:p>
        </w:tc>
        <w:tc>
          <w:tcPr>
            <w:tcW w:w="2410" w:type="dxa"/>
            <w:vMerge w:val="restart"/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0" w:firstLine="34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Вид сообщения, маршрут движения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-108" w:right="-108" w:firstLine="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Возвращение (окончание маршрута)</w:t>
            </w:r>
          </w:p>
        </w:tc>
      </w:tr>
      <w:tr w:rsidR="00233E5E" w:rsidRPr="00233E5E">
        <w:trPr>
          <w:trHeight w:val="1128"/>
        </w:trPr>
        <w:tc>
          <w:tcPr>
            <w:tcW w:w="709" w:type="dxa"/>
            <w:vMerge/>
            <w:textDirection w:val="btLr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0" w:firstLine="0"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структурное подразделение, Ф.И.О. ответственного лица,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в чье распоряжение выделяется автомобиль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113" w:right="113" w:firstLine="0"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Время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ч., мин.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extDirection w:val="btLr"/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Показание одометра, км</w:t>
            </w:r>
          </w:p>
        </w:tc>
        <w:tc>
          <w:tcPr>
            <w:tcW w:w="241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113" w:right="113" w:firstLine="0"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Время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ч., мин.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113" w:right="113" w:firstLine="0"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Показание одометра, км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4F0F" w:rsidRPr="00233E5E" w:rsidRDefault="00275211">
            <w:pPr>
              <w:pStyle w:val="aa"/>
              <w:spacing w:line="240" w:lineRule="auto"/>
              <w:ind w:left="113" w:right="113" w:firstLine="0"/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Подпись пассажира</w:t>
            </w:r>
          </w:p>
        </w:tc>
      </w:tr>
      <w:tr w:rsidR="00233E5E" w:rsidRPr="00233E5E">
        <w:trPr>
          <w:trHeight w:val="265"/>
        </w:trPr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410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265"/>
        </w:trPr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410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265"/>
        </w:trPr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410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265"/>
        </w:trPr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410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265"/>
        </w:trPr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410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265"/>
        </w:trPr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410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265"/>
        </w:trPr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410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224F0F" w:rsidRPr="00233E5E" w:rsidRDefault="00224F0F">
            <w:pPr>
              <w:pStyle w:val="aa"/>
              <w:spacing w:line="320" w:lineRule="exact"/>
              <w:ind w:left="0"/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</w:tr>
    </w:tbl>
    <w:p w:rsidR="00224F0F" w:rsidRPr="00233E5E" w:rsidRDefault="00224F0F">
      <w:pPr>
        <w:pStyle w:val="14"/>
        <w:widowControl/>
        <w:spacing w:line="360" w:lineRule="exact"/>
        <w:ind w:left="-142" w:right="-1" w:firstLine="0"/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268"/>
        <w:gridCol w:w="2552"/>
        <w:gridCol w:w="4252"/>
      </w:tblGrid>
      <w:tr w:rsidR="00233E5E" w:rsidRPr="00233E5E">
        <w:tc>
          <w:tcPr>
            <w:tcW w:w="9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</w:rPr>
            </w:pPr>
            <w:r w:rsidRPr="00233E5E">
              <w:rPr>
                <w:rFonts w:ascii="PT Astra Serif" w:hAnsi="PT Astra Serif"/>
                <w:b/>
                <w:color w:val="auto"/>
              </w:rPr>
              <w:t>Вкладыш в путевой лист № _______</w:t>
            </w:r>
          </w:p>
          <w:p w:rsidR="00224F0F" w:rsidRPr="00233E5E" w:rsidRDefault="00224F0F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Марка, модель транспортного средства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Государственный регистрационный знак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Норма расхода топлива при использовании кондиционера или установки «климат-контроль» на стоящем транспортном средстве с работающим двигателем</w:t>
            </w:r>
          </w:p>
        </w:tc>
      </w:tr>
      <w:tr w:rsidR="00224F0F" w:rsidRPr="00233E5E">
        <w:trPr>
          <w:trHeight w:val="3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__________ л/час</w:t>
            </w:r>
          </w:p>
        </w:tc>
      </w:tr>
    </w:tbl>
    <w:p w:rsidR="00224F0F" w:rsidRPr="00233E5E" w:rsidRDefault="00224F0F">
      <w:pPr>
        <w:spacing w:line="240" w:lineRule="exact"/>
        <w:jc w:val="right"/>
        <w:rPr>
          <w:rFonts w:ascii="PT Astra Serif" w:hAnsi="PT Astra Serif"/>
          <w:color w:val="auto"/>
          <w:sz w:val="4"/>
        </w:rPr>
      </w:pPr>
    </w:p>
    <w:p w:rsidR="00224F0F" w:rsidRPr="00233E5E" w:rsidRDefault="00275211">
      <w:pPr>
        <w:jc w:val="right"/>
        <w:rPr>
          <w:rFonts w:ascii="PT Astra Serif" w:hAnsi="PT Astra Serif"/>
          <w:color w:val="auto"/>
          <w:sz w:val="22"/>
        </w:rPr>
      </w:pPr>
      <w:r w:rsidRPr="00233E5E">
        <w:rPr>
          <w:rFonts w:ascii="PT Astra Serif" w:hAnsi="PT Astra Serif"/>
          <w:color w:val="auto"/>
          <w:sz w:val="22"/>
        </w:rPr>
        <w:t>Год __________ Месяц __________________</w:t>
      </w:r>
    </w:p>
    <w:p w:rsidR="00224F0F" w:rsidRPr="00233E5E" w:rsidRDefault="00224F0F">
      <w:pPr>
        <w:rPr>
          <w:rFonts w:ascii="PT Astra Serif" w:hAnsi="PT Astra Serif"/>
          <w:color w:val="auto"/>
          <w:sz w:val="4"/>
        </w:rPr>
      </w:pPr>
    </w:p>
    <w:tbl>
      <w:tblPr>
        <w:tblStyle w:val="af8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2268"/>
        <w:gridCol w:w="993"/>
        <w:gridCol w:w="1417"/>
      </w:tblGrid>
      <w:tr w:rsidR="00233E5E" w:rsidRPr="00233E5E">
        <w:trPr>
          <w:trHeight w:val="1543"/>
        </w:trPr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24F0F" w:rsidRPr="00233E5E" w:rsidRDefault="00275211">
            <w:pPr>
              <w:ind w:right="113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Число месяца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Фамилия, имя, отчество (при наличии) водителя автомобиля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Продолжительность рабочей смены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в полных часах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Время использования кондиционера</w:t>
            </w:r>
            <w:r w:rsidRPr="00233E5E">
              <w:rPr>
                <w:rFonts w:ascii="PT Astra Serif" w:hAnsi="PT Astra Serif"/>
                <w:color w:val="auto"/>
                <w:sz w:val="20"/>
              </w:rPr>
              <w:br/>
              <w:t>или установки «климат-контроль» на стоящем транспортном средстве</w:t>
            </w:r>
            <w:r w:rsidRPr="00233E5E">
              <w:rPr>
                <w:rFonts w:ascii="PT Astra Serif" w:hAnsi="PT Astra Serif"/>
                <w:color w:val="auto"/>
                <w:sz w:val="20"/>
              </w:rPr>
              <w:br/>
              <w:t>с работающим двигателем, час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Расход,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л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Подпись водителя</w:t>
            </w:r>
            <w:r w:rsidRPr="00233E5E">
              <w:rPr>
                <w:rFonts w:ascii="PT Astra Serif" w:hAnsi="PT Astra Serif"/>
                <w:color w:val="auto"/>
                <w:sz w:val="20"/>
              </w:rPr>
              <w:br/>
              <w:t>автомобиля</w:t>
            </w:r>
          </w:p>
        </w:tc>
      </w:tr>
      <w:tr w:rsidR="00233E5E" w:rsidRPr="00233E5E">
        <w:trPr>
          <w:trHeight w:val="378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378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378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378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378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33E5E" w:rsidRPr="00233E5E">
        <w:trPr>
          <w:trHeight w:val="378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</w:tr>
      <w:tr w:rsidR="00224F0F" w:rsidRPr="00233E5E">
        <w:trPr>
          <w:trHeight w:val="378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224F0F" w:rsidRPr="00233E5E" w:rsidRDefault="00224F0F">
            <w:pPr>
              <w:spacing w:line="220" w:lineRule="exact"/>
              <w:rPr>
                <w:rFonts w:ascii="PT Astra Serif" w:hAnsi="PT Astra Serif"/>
                <w:color w:val="auto"/>
                <w:sz w:val="18"/>
              </w:rPr>
            </w:pP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  <w:sz w:val="16"/>
        </w:rPr>
      </w:pPr>
    </w:p>
    <w:p w:rsidR="00224F0F" w:rsidRPr="00233E5E" w:rsidRDefault="00275211">
      <w:pPr>
        <w:spacing w:line="320" w:lineRule="exact"/>
        <w:rPr>
          <w:rFonts w:ascii="PT Astra Serif" w:hAnsi="PT Astra Serif"/>
          <w:color w:val="auto"/>
          <w:sz w:val="22"/>
        </w:rPr>
      </w:pPr>
      <w:r w:rsidRPr="00233E5E">
        <w:rPr>
          <w:rFonts w:ascii="PT Astra Serif" w:hAnsi="PT Astra Serif"/>
          <w:color w:val="auto"/>
          <w:sz w:val="22"/>
        </w:rPr>
        <w:t>ИТОГО списано топливо, израсходованное при использовании кондиционера или установки «климат-контроль» на стоящем транспортном средстве с работающим двигателем, –</w:t>
      </w:r>
      <w:r w:rsidRPr="00233E5E">
        <w:rPr>
          <w:rFonts w:ascii="PT Astra Serif" w:hAnsi="PT Astra Serif"/>
          <w:color w:val="auto"/>
          <w:sz w:val="22"/>
        </w:rPr>
        <w:br/>
        <w:t>_________ литров.</w:t>
      </w:r>
    </w:p>
    <w:p w:rsidR="00224F0F" w:rsidRPr="00233E5E" w:rsidRDefault="00224F0F">
      <w:pPr>
        <w:rPr>
          <w:rFonts w:ascii="PT Astra Serif" w:hAnsi="PT Astra Serif"/>
          <w:color w:val="auto"/>
          <w:sz w:val="1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284"/>
        <w:gridCol w:w="3260"/>
        <w:gridCol w:w="283"/>
      </w:tblGrid>
      <w:tr w:rsidR="00224F0F" w:rsidRPr="00233E5E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(фамилия, имя, отчество </w:t>
            </w:r>
          </w:p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(при наличии) водителя автомобиля)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8"/>
              </w:rPr>
            </w:pPr>
          </w:p>
        </w:tc>
      </w:tr>
    </w:tbl>
    <w:p w:rsidR="00224F0F" w:rsidRPr="00233E5E" w:rsidRDefault="00224F0F">
      <w:pPr>
        <w:contextualSpacing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24F0F">
      <w:pPr>
        <w:contextualSpacing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contextualSpacing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lastRenderedPageBreak/>
        <w:t>ПАМЯТКА ПО ЗАПОЛНЕНИЮ ПУТЕВОГО ЛИСТА</w:t>
      </w:r>
    </w:p>
    <w:p w:rsidR="00224F0F" w:rsidRPr="00233E5E" w:rsidRDefault="00224F0F">
      <w:pPr>
        <w:contextualSpacing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aa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Путевой лист служит распоряжением водителю на выполнение задания и является документом строгой бухгалтерской отчетности.</w:t>
      </w:r>
    </w:p>
    <w:p w:rsidR="00224F0F" w:rsidRPr="00233E5E" w:rsidRDefault="00275211">
      <w:pPr>
        <w:pStyle w:val="aa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Путевой лист заполняется аккуратно, разборчивым почерком, </w:t>
      </w:r>
      <w:r w:rsidRPr="00233E5E">
        <w:rPr>
          <w:rFonts w:ascii="PT Astra Serif" w:hAnsi="PT Astra Serif"/>
          <w:color w:val="auto"/>
        </w:rPr>
        <w:br/>
        <w:t>без помарок.</w:t>
      </w:r>
    </w:p>
    <w:p w:rsidR="00224F0F" w:rsidRPr="00233E5E" w:rsidRDefault="00275211">
      <w:pPr>
        <w:pStyle w:val="aa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Если при заполнении путевого листа допущена ошибка, </w:t>
      </w:r>
      <w:r w:rsidRPr="00233E5E">
        <w:rPr>
          <w:rFonts w:ascii="PT Astra Serif" w:hAnsi="PT Astra Serif"/>
          <w:color w:val="auto"/>
        </w:rPr>
        <w:br/>
        <w:t>то неверная запись зачеркивается тонкой</w:t>
      </w:r>
      <w:r w:rsidRPr="00233E5E">
        <w:rPr>
          <w:rFonts w:ascii="PT Astra Serif" w:hAnsi="PT Astra Serif"/>
          <w:b/>
          <w:color w:val="auto"/>
        </w:rPr>
        <w:t xml:space="preserve"> </w:t>
      </w:r>
      <w:r w:rsidRPr="00233E5E">
        <w:rPr>
          <w:rFonts w:ascii="PT Astra Serif" w:hAnsi="PT Astra Serif"/>
          <w:color w:val="auto"/>
        </w:rPr>
        <w:t>линией так, чтобы ее содержание читалось, и рядом записывается нужная информация.</w:t>
      </w:r>
    </w:p>
    <w:p w:rsidR="00224F0F" w:rsidRPr="00233E5E" w:rsidRDefault="00275211">
      <w:pPr>
        <w:pStyle w:val="aa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Разрешение на выпуск автомобиля выдается механиком путем проставления его подписи в графе «Выезд транспортного средства» только после прохождения водителем предрейсового медицинского осмотра, </w:t>
      </w:r>
      <w:r w:rsidRPr="00233E5E">
        <w:rPr>
          <w:rFonts w:ascii="PT Astra Serif" w:hAnsi="PT Astra Serif"/>
          <w:color w:val="auto"/>
        </w:rPr>
        <w:br/>
        <w:t>а автомобилем – контроля технического состояния.</w:t>
      </w:r>
    </w:p>
    <w:p w:rsidR="00224F0F" w:rsidRPr="00233E5E" w:rsidRDefault="00275211">
      <w:pPr>
        <w:pStyle w:val="aa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Фактические показания одометра, количество топлива </w:t>
      </w:r>
      <w:r w:rsidRPr="00233E5E">
        <w:rPr>
          <w:rFonts w:ascii="PT Astra Serif" w:hAnsi="PT Astra Serif"/>
          <w:color w:val="auto"/>
        </w:rPr>
        <w:br/>
        <w:t>и временные интервалы фиксируются в путевом листе в начале рабочего дня и по его окончании.</w:t>
      </w:r>
    </w:p>
    <w:p w:rsidR="00224F0F" w:rsidRPr="00233E5E" w:rsidRDefault="00275211">
      <w:pPr>
        <w:pStyle w:val="aa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В разделе «РЕЙСЫ» фиксируются фактические показания одометра, маршрут движения, время прибытия и убытия и время нахождения автомобиля на стоянке с работающей климатической установкой (отдельной строкой) на протяжении всего рабочего дня. </w:t>
      </w:r>
    </w:p>
    <w:p w:rsidR="00224F0F" w:rsidRPr="00233E5E" w:rsidRDefault="00275211">
      <w:pPr>
        <w:pStyle w:val="aa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Водитель автомобиля, обеспечивающего деятельность заместителя Министра или директора Департамента, обязан ежедневно </w:t>
      </w:r>
      <w:r w:rsidRPr="00233E5E">
        <w:rPr>
          <w:rFonts w:ascii="PT Astra Serif" w:hAnsi="PT Astra Serif"/>
          <w:color w:val="auto"/>
        </w:rPr>
        <w:br/>
        <w:t>по окончании смены представлять путевой лист перевозимому должностному лицу для подтверждения маршрута и времени работы автомобиля путем его подписания.</w:t>
      </w:r>
    </w:p>
    <w:p w:rsidR="00224F0F" w:rsidRPr="00233E5E" w:rsidRDefault="00275211">
      <w:pPr>
        <w:pStyle w:val="aa"/>
        <w:numPr>
          <w:ilvl w:val="0"/>
          <w:numId w:val="3"/>
        </w:numPr>
        <w:tabs>
          <w:tab w:val="left" w:pos="0"/>
          <w:tab w:val="left" w:pos="1134"/>
        </w:tabs>
        <w:spacing w:line="360" w:lineRule="exact"/>
        <w:ind w:left="0" w:firstLine="709"/>
        <w:jc w:val="both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Водитель разгонного автомобиля должен удостоверить </w:t>
      </w:r>
      <w:r w:rsidRPr="00233E5E">
        <w:rPr>
          <w:rFonts w:ascii="PT Astra Serif" w:hAnsi="PT Astra Serif"/>
          <w:color w:val="auto"/>
        </w:rPr>
        <w:br/>
        <w:t>у перевозимого должностного лица его подписью сведения о маршруте движения и времени работы после выполнения каждого задания.</w:t>
      </w:r>
    </w:p>
    <w:p w:rsidR="00224F0F" w:rsidRPr="00233E5E" w:rsidRDefault="00275211">
      <w:pPr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Путевой лист сдается в Управление не позднее третьего числа месяца, следующего за отчетным.».</w:t>
      </w:r>
    </w:p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37"/>
          <w:headerReference w:type="first" r:id="rId38"/>
          <w:pgSz w:w="11908" w:h="16848"/>
          <w:pgMar w:top="1418" w:right="1418" w:bottom="1247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11 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Минюста России 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(Рекомендуемый образец)</w:t>
      </w:r>
    </w:p>
    <w:p w:rsidR="00224F0F" w:rsidRPr="00233E5E" w:rsidRDefault="00224F0F">
      <w:pPr>
        <w:ind w:left="6237"/>
        <w:rPr>
          <w:rFonts w:ascii="PT Astra Serif" w:hAnsi="PT Astra Serif"/>
          <w:color w:val="auto"/>
          <w:sz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4"/>
        <w:gridCol w:w="2777"/>
        <w:gridCol w:w="425"/>
        <w:gridCol w:w="851"/>
        <w:gridCol w:w="1701"/>
      </w:tblGrid>
      <w:tr w:rsidR="00233E5E" w:rsidRPr="00233E5E">
        <w:tc>
          <w:tcPr>
            <w:tcW w:w="796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Код</w:t>
            </w:r>
          </w:p>
        </w:tc>
      </w:tr>
      <w:tr w:rsidR="00233E5E" w:rsidRPr="00233E5E">
        <w:tc>
          <w:tcPr>
            <w:tcW w:w="7967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ind w:right="113"/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110"/>
        </w:trPr>
        <w:tc>
          <w:tcPr>
            <w:tcW w:w="6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-28" w:right="113"/>
              <w:jc w:val="right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108"/>
        </w:trPr>
        <w:tc>
          <w:tcPr>
            <w:tcW w:w="66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(организация)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108"/>
        </w:trPr>
        <w:tc>
          <w:tcPr>
            <w:tcW w:w="79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108"/>
        </w:trPr>
        <w:tc>
          <w:tcPr>
            <w:tcW w:w="7967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(структурное подразделение)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108"/>
        </w:trPr>
        <w:tc>
          <w:tcPr>
            <w:tcW w:w="79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108"/>
        </w:trPr>
        <w:tc>
          <w:tcPr>
            <w:tcW w:w="7967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right="113"/>
              <w:jc w:val="right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108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Основание для проведения инвентаризации: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9"/>
              </w:rPr>
            </w:pPr>
            <w:r w:rsidRPr="00233E5E">
              <w:rPr>
                <w:rFonts w:ascii="PT Astra Serif" w:hAnsi="PT Astra Serif"/>
                <w:color w:val="auto"/>
                <w:sz w:val="19"/>
              </w:rPr>
              <w:t>приказ, постановление, распоряжение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right="113"/>
              <w:jc w:val="right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108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(ненужное зачеркнуть)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right="113"/>
              <w:jc w:val="right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24F0F" w:rsidRPr="00233E5E">
        <w:trPr>
          <w:trHeight w:val="108"/>
        </w:trPr>
        <w:tc>
          <w:tcPr>
            <w:tcW w:w="7967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right="113"/>
              <w:jc w:val="right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Вид операции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1843"/>
        <w:gridCol w:w="2126"/>
        <w:gridCol w:w="567"/>
      </w:tblGrid>
      <w:tr w:rsidR="00233E5E" w:rsidRPr="00233E5E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Дата составления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233E5E" w:rsidRPr="00233E5E">
        <w:trPr>
          <w:trHeight w:val="166"/>
        </w:trPr>
        <w:tc>
          <w:tcPr>
            <w:tcW w:w="5415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right="113"/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4"/>
              </w:rPr>
              <w:t>АКТ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</w:p>
        </w:tc>
      </w:tr>
    </w:tbl>
    <w:p w:rsidR="00224F0F" w:rsidRPr="00233E5E" w:rsidRDefault="00275211">
      <w:pPr>
        <w:spacing w:line="80" w:lineRule="atLeast"/>
        <w:jc w:val="center"/>
        <w:rPr>
          <w:rFonts w:ascii="PT Astra Serif" w:hAnsi="PT Astra Serif"/>
          <w:b/>
          <w:color w:val="auto"/>
          <w:sz w:val="24"/>
        </w:rPr>
      </w:pPr>
      <w:r w:rsidRPr="00233E5E">
        <w:rPr>
          <w:rFonts w:ascii="PT Astra Serif" w:hAnsi="PT Astra Serif"/>
          <w:b/>
          <w:color w:val="auto"/>
          <w:sz w:val="24"/>
        </w:rPr>
        <w:t>инвентаризации наличных денежных средств,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4"/>
        <w:gridCol w:w="623"/>
        <w:gridCol w:w="284"/>
        <w:gridCol w:w="1843"/>
        <w:gridCol w:w="141"/>
        <w:gridCol w:w="851"/>
        <w:gridCol w:w="283"/>
      </w:tblGrid>
      <w:tr w:rsidR="00224F0F" w:rsidRPr="00233E5E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находящихся по состоянию на </w:t>
            </w:r>
            <w:r w:rsidRPr="00233E5E">
              <w:rPr>
                <w:rFonts w:ascii="PT Astra Serif" w:hAnsi="PT Astra Serif"/>
                <w:color w:val="auto"/>
                <w:sz w:val="16"/>
              </w:rPr>
              <w:t>“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г.</w:t>
            </w:r>
          </w:p>
        </w:tc>
      </w:tr>
    </w:tbl>
    <w:p w:rsidR="00224F0F" w:rsidRPr="00233E5E" w:rsidRDefault="00224F0F">
      <w:pPr>
        <w:spacing w:line="80" w:lineRule="atLeast"/>
        <w:jc w:val="center"/>
        <w:rPr>
          <w:rFonts w:ascii="PT Astra Serif" w:hAnsi="PT Astra Serif"/>
          <w:color w:val="auto"/>
          <w:sz w:val="6"/>
        </w:rPr>
      </w:pPr>
    </w:p>
    <w:p w:rsidR="00224F0F" w:rsidRPr="00233E5E" w:rsidRDefault="00275211">
      <w:pPr>
        <w:spacing w:line="80" w:lineRule="atLeast"/>
        <w:jc w:val="center"/>
        <w:rPr>
          <w:rFonts w:ascii="PT Astra Serif" w:hAnsi="PT Astra Serif"/>
          <w:color w:val="auto"/>
          <w:sz w:val="20"/>
        </w:rPr>
      </w:pPr>
      <w:r w:rsidRPr="00233E5E">
        <w:rPr>
          <w:rFonts w:ascii="PT Astra Serif" w:hAnsi="PT Astra Serif"/>
          <w:color w:val="auto"/>
          <w:sz w:val="20"/>
        </w:rPr>
        <w:t>РАСПИСКА</w:t>
      </w:r>
    </w:p>
    <w:p w:rsidR="00224F0F" w:rsidRPr="00233E5E" w:rsidRDefault="00275211">
      <w:pPr>
        <w:spacing w:line="80" w:lineRule="atLeast"/>
        <w:ind w:firstLine="567"/>
        <w:rPr>
          <w:rFonts w:ascii="PT Astra Serif" w:hAnsi="PT Astra Serif"/>
          <w:color w:val="auto"/>
          <w:sz w:val="20"/>
        </w:rPr>
      </w:pPr>
      <w:r w:rsidRPr="00233E5E">
        <w:rPr>
          <w:rFonts w:ascii="PT Astra Serif" w:hAnsi="PT Astra Serif"/>
          <w:color w:val="auto"/>
          <w:sz w:val="20"/>
        </w:rPr>
        <w:t xml:space="preserve">К началу проведения инвентаризации все расходные и приходные документы на денежные средства сданы </w:t>
      </w:r>
      <w:r w:rsidRPr="00233E5E">
        <w:rPr>
          <w:rFonts w:ascii="PT Astra Serif" w:hAnsi="PT Astra Serif"/>
          <w:color w:val="auto"/>
          <w:sz w:val="20"/>
        </w:rPr>
        <w:br/>
        <w:t>в бухгалтерию и все денежные средства, разные ценности и документы, поступившие на мою ответственность, оприходованы, а выбывшие списаны в расход.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8"/>
        <w:gridCol w:w="2234"/>
        <w:gridCol w:w="283"/>
        <w:gridCol w:w="1418"/>
        <w:gridCol w:w="283"/>
        <w:gridCol w:w="2127"/>
      </w:tblGrid>
      <w:tr w:rsidR="00233E5E" w:rsidRPr="00233E5E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39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Материально ответственное лицо: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233E5E" w:rsidRPr="00233E5E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</w:tbl>
    <w:p w:rsidR="00224F0F" w:rsidRPr="00233E5E" w:rsidRDefault="00275211">
      <w:pPr>
        <w:spacing w:line="80" w:lineRule="atLeast"/>
        <w:ind w:firstLine="567"/>
        <w:rPr>
          <w:rFonts w:ascii="PT Astra Serif" w:hAnsi="PT Astra Serif"/>
          <w:color w:val="auto"/>
          <w:sz w:val="20"/>
        </w:rPr>
      </w:pPr>
      <w:r w:rsidRPr="00233E5E">
        <w:rPr>
          <w:rFonts w:ascii="PT Astra Serif" w:hAnsi="PT Astra Serif"/>
          <w:color w:val="auto"/>
          <w:sz w:val="20"/>
        </w:rPr>
        <w:t>Акт составлен комиссией, которая установила следующее: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984"/>
        <w:gridCol w:w="567"/>
        <w:gridCol w:w="1134"/>
        <w:gridCol w:w="567"/>
      </w:tblGrid>
      <w:tr w:rsidR="00233E5E" w:rsidRPr="00233E5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6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1) наличных денег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  <w:tr w:rsidR="00233E5E" w:rsidRPr="00233E5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6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2) марок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  <w:tr w:rsidR="00233E5E" w:rsidRPr="00233E5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6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3) ценных бумаг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  <w:tr w:rsidR="00233E5E" w:rsidRPr="00233E5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6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 xml:space="preserve">4)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  <w:tr w:rsidR="00224F0F" w:rsidRPr="00233E5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6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 xml:space="preserve">5)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3828"/>
        <w:gridCol w:w="567"/>
        <w:gridCol w:w="1134"/>
        <w:gridCol w:w="567"/>
      </w:tblGrid>
      <w:tr w:rsidR="00233E5E" w:rsidRPr="00233E5E">
        <w:trPr>
          <w:trHeight w:val="108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6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Итого фактическое наличие на сумму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  <w:tr w:rsidR="00224F0F" w:rsidRPr="00233E5E">
        <w:trPr>
          <w:trHeight w:val="62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8"/>
        </w:rPr>
      </w:pPr>
    </w:p>
    <w:p w:rsidR="00224F0F" w:rsidRPr="00233E5E" w:rsidRDefault="00275211">
      <w:pPr>
        <w:pBdr>
          <w:top w:val="single" w:sz="4" w:space="1" w:color="000000"/>
        </w:pBdr>
        <w:spacing w:line="80" w:lineRule="atLeast"/>
        <w:jc w:val="center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5"/>
        <w:gridCol w:w="567"/>
        <w:gridCol w:w="1134"/>
        <w:gridCol w:w="567"/>
      </w:tblGrid>
      <w:tr w:rsidR="00224F0F" w:rsidRPr="00233E5E">
        <w:trPr>
          <w:trHeight w:val="63"/>
        </w:trPr>
        <w:tc>
          <w:tcPr>
            <w:tcW w:w="78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7"/>
        <w:gridCol w:w="4498"/>
        <w:gridCol w:w="567"/>
        <w:gridCol w:w="1134"/>
        <w:gridCol w:w="567"/>
      </w:tblGrid>
      <w:tr w:rsidR="00233E5E" w:rsidRPr="00233E5E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6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По учетным данным на сумму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  <w:tr w:rsidR="00224F0F" w:rsidRPr="00233E5E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 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10"/>
        </w:rPr>
      </w:pPr>
    </w:p>
    <w:p w:rsidR="00224F0F" w:rsidRPr="00233E5E" w:rsidRDefault="00275211">
      <w:pPr>
        <w:pBdr>
          <w:top w:val="single" w:sz="4" w:space="1" w:color="000000"/>
        </w:pBdr>
        <w:spacing w:line="80" w:lineRule="atLeast"/>
        <w:jc w:val="center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 xml:space="preserve"> 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5"/>
        <w:gridCol w:w="567"/>
        <w:gridCol w:w="1134"/>
        <w:gridCol w:w="567"/>
      </w:tblGrid>
      <w:tr w:rsidR="00224F0F" w:rsidRPr="00233E5E">
        <w:tc>
          <w:tcPr>
            <w:tcW w:w="78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3544"/>
        <w:gridCol w:w="567"/>
        <w:gridCol w:w="1134"/>
        <w:gridCol w:w="477"/>
      </w:tblGrid>
      <w:tr w:rsidR="00233E5E" w:rsidRPr="00233E5E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6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0"/>
              </w:rPr>
              <w:t xml:space="preserve">Результаты инвентаризации: </w:t>
            </w:r>
            <w:r w:rsidRPr="00233E5E">
              <w:rPr>
                <w:rFonts w:ascii="PT Astra Serif" w:hAnsi="PT Astra Serif"/>
                <w:color w:val="auto"/>
                <w:sz w:val="20"/>
              </w:rPr>
              <w:t>излишек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  <w:tr w:rsidR="00224F0F" w:rsidRPr="00233E5E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right="85"/>
              <w:jc w:val="right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недостача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5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коп.</w:t>
            </w: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3"/>
        <w:gridCol w:w="2045"/>
        <w:gridCol w:w="141"/>
      </w:tblGrid>
      <w:tr w:rsidR="00233E5E" w:rsidRPr="00233E5E"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67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Последние номера кассовых ордеров: приходного №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,</w:t>
            </w:r>
          </w:p>
        </w:tc>
      </w:tr>
      <w:tr w:rsidR="00224F0F" w:rsidRPr="00233E5E"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3844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расходного №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234"/>
        <w:gridCol w:w="283"/>
        <w:gridCol w:w="1418"/>
        <w:gridCol w:w="283"/>
        <w:gridCol w:w="2870"/>
      </w:tblGrid>
      <w:tr w:rsidR="00233E5E" w:rsidRPr="00233E5E">
        <w:trPr>
          <w:trHeight w:val="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39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Председатель комиссии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rPr>
          <w:trHeight w:val="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firstLine="539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Члены комиссии: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rPr>
          <w:trHeight w:val="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ind w:firstLine="539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rPr>
          <w:trHeight w:val="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ind w:firstLine="539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</w:tbl>
    <w:p w:rsidR="00224F0F" w:rsidRPr="00233E5E" w:rsidRDefault="00275211">
      <w:pPr>
        <w:spacing w:before="120" w:line="60" w:lineRule="atLeast"/>
        <w:ind w:firstLine="567"/>
        <w:rPr>
          <w:rFonts w:ascii="PT Astra Serif" w:hAnsi="PT Astra Serif"/>
          <w:color w:val="auto"/>
          <w:sz w:val="20"/>
        </w:rPr>
      </w:pPr>
      <w:r w:rsidRPr="00233E5E">
        <w:rPr>
          <w:rFonts w:ascii="PT Astra Serif" w:hAnsi="PT Astra Serif"/>
          <w:color w:val="auto"/>
          <w:sz w:val="20"/>
        </w:rPr>
        <w:t>Подтверждаю, что денежные средства, перечисленные в акте, находятся на моем ответственном хранении.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709"/>
        <w:gridCol w:w="425"/>
        <w:gridCol w:w="284"/>
        <w:gridCol w:w="1559"/>
        <w:gridCol w:w="142"/>
        <w:gridCol w:w="557"/>
        <w:gridCol w:w="10"/>
        <w:gridCol w:w="283"/>
        <w:gridCol w:w="1701"/>
        <w:gridCol w:w="283"/>
        <w:gridCol w:w="1418"/>
        <w:gridCol w:w="283"/>
        <w:gridCol w:w="2269"/>
      </w:tblGrid>
      <w:tr w:rsidR="00233E5E" w:rsidRPr="00233E5E">
        <w:tc>
          <w:tcPr>
            <w:tcW w:w="28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36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60" w:lineRule="atLeast"/>
              <w:ind w:firstLine="539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Материально ответственное лицо: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233E5E" w:rsidRPr="00233E5E">
        <w:trPr>
          <w:trHeight w:val="113"/>
        </w:trPr>
        <w:tc>
          <w:tcPr>
            <w:tcW w:w="28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36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rPr>
          <w:trHeight w:val="108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60" w:lineRule="atLeast"/>
              <w:ind w:firstLine="567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60" w:lineRule="atLeast"/>
              <w:ind w:left="57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г.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9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75211">
      <w:pPr>
        <w:spacing w:before="480" w:line="60" w:lineRule="atLeast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20"/>
        </w:rPr>
        <w:lastRenderedPageBreak/>
        <w:t xml:space="preserve">Объяснение причин излишков или недостач </w:t>
      </w:r>
    </w:p>
    <w:p w:rsidR="00224F0F" w:rsidRPr="00233E5E" w:rsidRDefault="00224F0F">
      <w:pPr>
        <w:pBdr>
          <w:top w:val="single" w:sz="4" w:space="1" w:color="000000"/>
        </w:pBdr>
        <w:spacing w:line="60" w:lineRule="atLeast"/>
        <w:ind w:left="3856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tabs>
          <w:tab w:val="left" w:pos="1875"/>
        </w:tabs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after="240" w:line="60" w:lineRule="atLeast"/>
        <w:rPr>
          <w:rFonts w:ascii="PT Astra Serif" w:hAnsi="PT Astra Serif"/>
          <w:color w:val="auto"/>
          <w:sz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283"/>
        <w:gridCol w:w="1418"/>
        <w:gridCol w:w="283"/>
        <w:gridCol w:w="2269"/>
      </w:tblGrid>
      <w:tr w:rsidR="00233E5E" w:rsidRPr="00233E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60" w:lineRule="atLeast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Материально ответственное лицо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233E5E" w:rsidRPr="00233E5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</w:tbl>
    <w:p w:rsidR="00224F0F" w:rsidRPr="00233E5E" w:rsidRDefault="00275211">
      <w:pPr>
        <w:spacing w:before="120" w:line="60" w:lineRule="atLeast"/>
        <w:rPr>
          <w:rFonts w:ascii="PT Astra Serif" w:hAnsi="PT Astra Serif"/>
          <w:color w:val="auto"/>
          <w:sz w:val="20"/>
        </w:rPr>
      </w:pPr>
      <w:r w:rsidRPr="00233E5E">
        <w:rPr>
          <w:rFonts w:ascii="PT Astra Serif" w:hAnsi="PT Astra Serif"/>
          <w:color w:val="auto"/>
          <w:sz w:val="20"/>
        </w:rPr>
        <w:t xml:space="preserve">Решение руководителя организации </w:t>
      </w:r>
    </w:p>
    <w:p w:rsidR="00224F0F" w:rsidRPr="00233E5E" w:rsidRDefault="00224F0F">
      <w:pPr>
        <w:pBdr>
          <w:top w:val="single" w:sz="4" w:space="1" w:color="000000"/>
        </w:pBdr>
        <w:spacing w:line="60" w:lineRule="atLeast"/>
        <w:ind w:left="3175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before="120"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Bdr>
          <w:top w:val="single" w:sz="4" w:space="1" w:color="000000"/>
        </w:pBdr>
        <w:spacing w:line="60" w:lineRule="atLeast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spacing w:line="60" w:lineRule="atLeast"/>
        <w:rPr>
          <w:rFonts w:ascii="PT Astra Serif" w:hAnsi="PT Astra Serif"/>
          <w:color w:val="auto"/>
          <w:sz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283"/>
        <w:gridCol w:w="1985"/>
        <w:gridCol w:w="283"/>
        <w:gridCol w:w="3970"/>
      </w:tblGrid>
      <w:tr w:rsidR="00233E5E" w:rsidRPr="00233E5E"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</w:tbl>
    <w:p w:rsidR="00224F0F" w:rsidRPr="00233E5E" w:rsidRDefault="00224F0F">
      <w:pPr>
        <w:spacing w:line="60" w:lineRule="atLeast"/>
        <w:rPr>
          <w:rFonts w:ascii="PT Astra Serif" w:hAnsi="PT Astra Serif"/>
          <w:color w:val="auto"/>
          <w:sz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25"/>
        <w:gridCol w:w="284"/>
        <w:gridCol w:w="1559"/>
        <w:gridCol w:w="142"/>
        <w:gridCol w:w="567"/>
        <w:gridCol w:w="283"/>
      </w:tblGrid>
      <w:tr w:rsidR="00233E5E" w:rsidRPr="00233E5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60" w:lineRule="atLeast"/>
              <w:ind w:firstLine="567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spacing w:line="6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spacing w:line="60" w:lineRule="atLeast"/>
              <w:ind w:left="57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г.</w:t>
            </w:r>
          </w:p>
        </w:tc>
      </w:tr>
    </w:tbl>
    <w:p w:rsidR="00224F0F" w:rsidRPr="00233E5E" w:rsidRDefault="00224F0F">
      <w:pPr>
        <w:rPr>
          <w:color w:val="auto"/>
        </w:rPr>
        <w:sectPr w:rsidR="00224F0F" w:rsidRPr="00233E5E">
          <w:headerReference w:type="default" r:id="rId39"/>
          <w:headerReference w:type="first" r:id="rId40"/>
          <w:pgSz w:w="11908" w:h="16848"/>
          <w:pgMar w:top="1134" w:right="425" w:bottom="851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111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11.1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111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к учетной политике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111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 Минюста России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111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75211">
      <w:pPr>
        <w:ind w:left="4111"/>
        <w:jc w:val="center"/>
        <w:rPr>
          <w:rStyle w:val="1d"/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(введено приказом Минюста России </w:t>
      </w:r>
      <w:r w:rsidRPr="00233E5E">
        <w:rPr>
          <w:rFonts w:ascii="PT Astra Serif" w:hAnsi="PT Astra Serif"/>
          <w:color w:val="auto"/>
        </w:rPr>
        <w:br/>
      </w:r>
      <w:r w:rsidRPr="00233E5E">
        <w:rPr>
          <w:rStyle w:val="35"/>
          <w:rFonts w:ascii="PT Astra Serif" w:hAnsi="PT Astra Serif"/>
          <w:color w:val="auto"/>
        </w:rPr>
        <w:t>от 24.10.2023 № 311</w:t>
      </w:r>
      <w:r w:rsidRPr="00233E5E">
        <w:rPr>
          <w:rStyle w:val="1d"/>
          <w:rFonts w:ascii="PT Astra Serif" w:hAnsi="PT Astra Serif"/>
          <w:color w:val="auto"/>
        </w:rPr>
        <w:t>)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111" w:right="-3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</w:t>
      </w:r>
      <w:r w:rsidRPr="00233E5E">
        <w:rPr>
          <w:rFonts w:ascii="PT Astra Serif" w:hAnsi="PT Astra Serif"/>
          <w:color w:val="auto"/>
          <w:u w:val="single"/>
        </w:rPr>
        <w:t>текст в предыдущей редакции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ind w:left="4111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p w:rsidR="00224F0F" w:rsidRPr="00233E5E" w:rsidRDefault="00224F0F">
      <w:pPr>
        <w:spacing w:line="360" w:lineRule="exact"/>
        <w:ind w:right="-1" w:firstLine="709"/>
        <w:contextualSpacing/>
        <w:rPr>
          <w:rFonts w:ascii="PT Astra Serif" w:hAnsi="PT Astra Serif"/>
          <w:color w:val="auto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060"/>
        <w:gridCol w:w="425"/>
        <w:gridCol w:w="850"/>
        <w:gridCol w:w="2043"/>
      </w:tblGrid>
      <w:tr w:rsidR="00233E5E" w:rsidRPr="00233E5E">
        <w:tc>
          <w:tcPr>
            <w:tcW w:w="57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ind w:right="113"/>
              <w:jc w:val="righ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по ОКПО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</w:tr>
      <w:tr w:rsidR="00233E5E" w:rsidRPr="00233E5E"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(организация)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</w:tr>
      <w:tr w:rsidR="00233E5E" w:rsidRPr="00233E5E">
        <w:tc>
          <w:tcPr>
            <w:tcW w:w="70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7057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(структурное подразделение)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</w:tr>
      <w:tr w:rsidR="00233E5E" w:rsidRPr="00233E5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Основание для передачи: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ind w:right="113"/>
              <w:jc w:val="righ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номер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</w:tr>
      <w:tr w:rsidR="00224F0F" w:rsidRPr="00233E5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ind w:right="113"/>
              <w:jc w:val="right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дата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3685"/>
      </w:tblGrid>
      <w:tr w:rsidR="00233E5E" w:rsidRPr="00233E5E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9100" w:type="dxa"/>
            <w:gridSpan w:val="2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ind w:right="-28"/>
              <w:jc w:val="center"/>
              <w:rPr>
                <w:rFonts w:ascii="PT Astra Serif" w:hAnsi="PT Astra Serif"/>
                <w:b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4"/>
              </w:rPr>
              <w:t>Акт приема-передачи</w:t>
            </w:r>
          </w:p>
        </w:tc>
      </w:tr>
    </w:tbl>
    <w:p w:rsidR="00224F0F" w:rsidRPr="00233E5E" w:rsidRDefault="00275211">
      <w:pPr>
        <w:jc w:val="center"/>
        <w:rPr>
          <w:rFonts w:ascii="PT Astra Serif" w:hAnsi="PT Astra Serif"/>
          <w:b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денежных средств и денежных документов,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4"/>
        <w:gridCol w:w="623"/>
        <w:gridCol w:w="284"/>
        <w:gridCol w:w="1843"/>
        <w:gridCol w:w="141"/>
        <w:gridCol w:w="851"/>
        <w:gridCol w:w="283"/>
      </w:tblGrid>
      <w:tr w:rsidR="00233E5E" w:rsidRPr="00233E5E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находящихся по состоянию на «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ind w:left="57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г.</w:t>
            </w:r>
          </w:p>
        </w:tc>
      </w:tr>
    </w:tbl>
    <w:p w:rsidR="00224F0F" w:rsidRPr="00233E5E" w:rsidRDefault="00275211">
      <w:pPr>
        <w:ind w:firstLine="709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 xml:space="preserve">По результатам проведенной инвентаризации наличных денежных средств произведена передача денежных средств и денежных документов </w:t>
      </w:r>
      <w:r w:rsidRPr="00233E5E">
        <w:rPr>
          <w:rFonts w:ascii="PT Astra Serif" w:hAnsi="PT Astra Serif"/>
          <w:color w:val="auto"/>
          <w:sz w:val="24"/>
        </w:rPr>
        <w:br/>
        <w:t>от _________________________________________________________________________</w:t>
      </w:r>
    </w:p>
    <w:p w:rsidR="00224F0F" w:rsidRPr="00233E5E" w:rsidRDefault="00275211">
      <w:pPr>
        <w:jc w:val="center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>(от кого)</w:t>
      </w:r>
    </w:p>
    <w:p w:rsidR="00224F0F" w:rsidRPr="00233E5E" w:rsidRDefault="00275211">
      <w:pPr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___________________________________________________________________________:</w:t>
      </w:r>
    </w:p>
    <w:p w:rsidR="00224F0F" w:rsidRPr="00233E5E" w:rsidRDefault="00275211">
      <w:pPr>
        <w:jc w:val="center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>(кому)</w:t>
      </w:r>
    </w:p>
    <w:p w:rsidR="00224F0F" w:rsidRPr="00233E5E" w:rsidRDefault="00224F0F">
      <w:pPr>
        <w:jc w:val="center"/>
        <w:rPr>
          <w:rFonts w:ascii="PT Astra Serif" w:hAnsi="PT Astra Serif"/>
          <w:color w:val="auto"/>
          <w:sz w:val="24"/>
        </w:rPr>
      </w:pP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2126"/>
        <w:gridCol w:w="2126"/>
      </w:tblGrid>
      <w:tr w:rsidR="00233E5E" w:rsidRPr="00233E5E">
        <w:tc>
          <w:tcPr>
            <w:tcW w:w="482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Вид валюты</w:t>
            </w:r>
          </w:p>
        </w:tc>
        <w:tc>
          <w:tcPr>
            <w:tcW w:w="212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</w:t>
            </w:r>
          </w:p>
        </w:tc>
      </w:tr>
      <w:tr w:rsidR="00233E5E" w:rsidRPr="00233E5E">
        <w:tc>
          <w:tcPr>
            <w:tcW w:w="4820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4820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126" w:type="dxa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  <w:sz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234"/>
        <w:gridCol w:w="283"/>
        <w:gridCol w:w="1418"/>
        <w:gridCol w:w="283"/>
        <w:gridCol w:w="2302"/>
      </w:tblGrid>
      <w:tr w:rsidR="00233E5E" w:rsidRPr="00233E5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Председатель комиссии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Члены комиссии: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</w:tbl>
    <w:p w:rsidR="00224F0F" w:rsidRPr="00233E5E" w:rsidRDefault="00275211">
      <w:pPr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Сдал: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709"/>
        <w:gridCol w:w="425"/>
        <w:gridCol w:w="284"/>
        <w:gridCol w:w="1134"/>
        <w:gridCol w:w="425"/>
        <w:gridCol w:w="76"/>
        <w:gridCol w:w="567"/>
        <w:gridCol w:w="633"/>
        <w:gridCol w:w="283"/>
        <w:gridCol w:w="76"/>
        <w:gridCol w:w="273"/>
        <w:gridCol w:w="76"/>
        <w:gridCol w:w="1692"/>
        <w:gridCol w:w="283"/>
        <w:gridCol w:w="2268"/>
      </w:tblGrid>
      <w:tr w:rsidR="00233E5E" w:rsidRPr="00233E5E">
        <w:tc>
          <w:tcPr>
            <w:tcW w:w="76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Ответственное лицо:</w:t>
            </w:r>
          </w:p>
        </w:tc>
        <w:tc>
          <w:tcPr>
            <w:tcW w:w="20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76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c>
          <w:tcPr>
            <w:tcW w:w="76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Принял:</w:t>
            </w:r>
          </w:p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Ответственное лицо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tabs>
                <w:tab w:val="left" w:pos="2099"/>
              </w:tabs>
              <w:ind w:right="681"/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76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(должность)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24F0F" w:rsidRPr="00233E5E"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ind w:firstLine="567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ind w:left="-737"/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24F0F" w:rsidRPr="00233E5E" w:rsidRDefault="00275211">
            <w:pPr>
              <w:ind w:left="57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г.».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6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73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6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</w:tbl>
    <w:p w:rsidR="00224F0F" w:rsidRPr="00233E5E" w:rsidRDefault="00224F0F">
      <w:pPr>
        <w:pStyle w:val="ConsPlusTitle"/>
        <w:widowControl/>
        <w:spacing w:line="60" w:lineRule="atLeast"/>
        <w:jc w:val="both"/>
        <w:rPr>
          <w:rFonts w:ascii="PT Astra Serif" w:hAnsi="PT Astra Serif"/>
          <w:color w:val="auto"/>
          <w:sz w:val="20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41"/>
          <w:headerReference w:type="first" r:id="rId42"/>
          <w:pgSz w:w="11908" w:h="16848"/>
          <w:pgMar w:top="1134" w:right="1418" w:bottom="851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678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12 </w:t>
      </w:r>
    </w:p>
    <w:p w:rsidR="00224F0F" w:rsidRPr="00233E5E" w:rsidRDefault="00275211">
      <w:pPr>
        <w:ind w:left="4678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678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 Минюста России</w:t>
      </w:r>
    </w:p>
    <w:p w:rsidR="00224F0F" w:rsidRPr="00233E5E" w:rsidRDefault="00275211">
      <w:pPr>
        <w:ind w:left="4678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24F0F">
      <w:pPr>
        <w:ind w:left="5245"/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Корреспонденция счетов по перечислению заработной платы работникам Минюста России на банковские карты</w:t>
      </w: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268"/>
        <w:gridCol w:w="2693"/>
      </w:tblGrid>
      <w:tr w:rsidR="00233E5E" w:rsidRPr="00233E5E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Наименование операции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Дебет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Кредит</w:t>
            </w:r>
          </w:p>
        </w:tc>
      </w:tr>
      <w:tr w:rsidR="00233E5E" w:rsidRPr="00233E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360" w:lineRule="auto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Начислена заработная плата работникам Минюста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КРБ 1 401 20 211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34" w:hanging="34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КРБ 1 302 11 730</w:t>
            </w:r>
          </w:p>
        </w:tc>
      </w:tr>
      <w:tr w:rsidR="00224F0F" w:rsidRPr="00233E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spacing w:line="360" w:lineRule="auto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Перечислена заработная плата на банковские карты работников Минюста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КРБ 1 302 11 830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КРБ 1 304 05 211</w:t>
            </w: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43"/>
          <w:headerReference w:type="first" r:id="rId44"/>
          <w:pgSz w:w="11908" w:h="16848"/>
          <w:pgMar w:top="1417" w:right="851" w:bottom="1701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992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13</w:t>
      </w:r>
    </w:p>
    <w:p w:rsidR="00224F0F" w:rsidRPr="00233E5E" w:rsidRDefault="00275211">
      <w:pPr>
        <w:ind w:left="992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к учетной политике</w:t>
      </w:r>
    </w:p>
    <w:p w:rsidR="00224F0F" w:rsidRPr="00233E5E" w:rsidRDefault="00275211">
      <w:pPr>
        <w:ind w:left="992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 Минюста России для целей бухгалтерского учета</w:t>
      </w:r>
    </w:p>
    <w:p w:rsidR="00224F0F" w:rsidRPr="00233E5E" w:rsidRDefault="00275211">
      <w:pPr>
        <w:ind w:left="992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(Рекомендуемый образец)</w:t>
      </w:r>
    </w:p>
    <w:p w:rsidR="00224F0F" w:rsidRPr="00233E5E" w:rsidRDefault="00224F0F">
      <w:pPr>
        <w:pStyle w:val="ConsPlusTitle"/>
        <w:widowControl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75211">
      <w:pPr>
        <w:pStyle w:val="ConsPlusTitle"/>
        <w:widowControl/>
        <w:spacing w:line="360" w:lineRule="exact"/>
        <w:jc w:val="center"/>
        <w:rPr>
          <w:rFonts w:ascii="PT Astra Serif" w:hAnsi="PT Astra Serif"/>
          <w:color w:val="auto"/>
          <w:sz w:val="28"/>
        </w:rPr>
      </w:pPr>
      <w:r w:rsidRPr="00233E5E">
        <w:rPr>
          <w:rFonts w:ascii="PT Astra Serif" w:hAnsi="PT Astra Serif"/>
          <w:color w:val="auto"/>
          <w:sz w:val="28"/>
        </w:rPr>
        <w:t>ЖУРНАЛ УЧЕТА ИСПОЛНИТЕЛЬНЫХ ЛИСТОВ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1560"/>
        <w:gridCol w:w="1559"/>
        <w:gridCol w:w="1276"/>
        <w:gridCol w:w="1134"/>
        <w:gridCol w:w="850"/>
        <w:gridCol w:w="284"/>
        <w:gridCol w:w="1134"/>
        <w:gridCol w:w="414"/>
        <w:gridCol w:w="1003"/>
        <w:gridCol w:w="4253"/>
      </w:tblGrid>
      <w:tr w:rsidR="00233E5E" w:rsidRPr="00233E5E">
        <w:trPr>
          <w:trHeight w:val="5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Учреждение 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46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bookmarkStart w:id="1" w:name="RANGE!B9"/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Дата поступления</w:t>
            </w:r>
            <w:bookmarkEnd w:id="1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bookmarkStart w:id="2" w:name="RANGE!C9"/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Номер исполнительного листа, когда и кем выдан</w:t>
            </w:r>
            <w:bookmarkEnd w:id="2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bookmarkStart w:id="3" w:name="RANGE!D9"/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Ф.И.О. и адрес взыскателя</w:t>
            </w:r>
            <w:bookmarkEnd w:id="3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bookmarkStart w:id="4" w:name="RANGE!E9"/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Ф.И.О. и адрес должника</w:t>
            </w:r>
            <w:bookmarkEnd w:id="4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bookmarkStart w:id="5" w:name="RANGE!F9"/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Размер ежемесяч-ных удержаний</w:t>
            </w:r>
            <w:bookmarkEnd w:id="5"/>
          </w:p>
        </w:tc>
        <w:tc>
          <w:tcPr>
            <w:tcW w:w="2268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bookmarkStart w:id="6" w:name="RANGE!G9"/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Наличие задолженности</w:t>
            </w:r>
            <w:bookmarkEnd w:id="6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Куда и когда направлен исполнительный лист</w:t>
            </w:r>
          </w:p>
        </w:tc>
        <w:tc>
          <w:tcPr>
            <w:tcW w:w="4253" w:type="dxa"/>
            <w:vMerge w:val="restart"/>
            <w:tcBorders>
              <w:top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Ф.И.О. работника, отославшего исполнительный лист судебному исполнителю</w:t>
            </w:r>
          </w:p>
        </w:tc>
      </w:tr>
      <w:tr w:rsidR="00233E5E" w:rsidRPr="00233E5E">
        <w:trPr>
          <w:trHeight w:val="70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при поступлении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при выбытии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53" w:type="dxa"/>
            <w:vMerge/>
            <w:tcBorders>
              <w:top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13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b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10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0F" w:rsidRPr="00233E5E" w:rsidRDefault="00275211">
            <w:pPr>
              <w:spacing w:line="100" w:lineRule="atLeast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16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45"/>
          <w:headerReference w:type="first" r:id="rId46"/>
          <w:pgSz w:w="16848" w:h="11908" w:orient="landscape"/>
          <w:pgMar w:top="1418" w:right="1111" w:bottom="851" w:left="56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678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14 </w:t>
      </w:r>
    </w:p>
    <w:p w:rsidR="00224F0F" w:rsidRPr="00233E5E" w:rsidRDefault="00275211">
      <w:pPr>
        <w:ind w:left="4678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678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 Минюста России</w:t>
      </w:r>
    </w:p>
    <w:p w:rsidR="00224F0F" w:rsidRPr="00233E5E" w:rsidRDefault="00275211">
      <w:pPr>
        <w:pStyle w:val="ConsPlusTitle"/>
        <w:widowControl/>
        <w:ind w:left="4678" w:firstLine="567"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для целей бухгалтерского учета</w:t>
      </w:r>
    </w:p>
    <w:p w:rsidR="00224F0F" w:rsidRPr="00233E5E" w:rsidRDefault="00275211">
      <w:pPr>
        <w:pStyle w:val="ConsPlusTitle"/>
        <w:widowControl/>
        <w:ind w:left="4678" w:firstLine="567"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(Рекомендуемый образец)</w:t>
      </w:r>
    </w:p>
    <w:p w:rsidR="00224F0F" w:rsidRPr="00233E5E" w:rsidRDefault="00224F0F">
      <w:pPr>
        <w:pStyle w:val="ConsPlusTitle"/>
        <w:widowControl/>
        <w:ind w:left="4678" w:firstLine="567"/>
        <w:jc w:val="center"/>
        <w:rPr>
          <w:rFonts w:ascii="PT Astra Serif" w:hAnsi="PT Astra Serif"/>
          <w:b w:val="0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441"/>
        <w:gridCol w:w="559"/>
        <w:gridCol w:w="405"/>
        <w:gridCol w:w="445"/>
        <w:gridCol w:w="567"/>
        <w:gridCol w:w="333"/>
        <w:gridCol w:w="236"/>
        <w:gridCol w:w="851"/>
        <w:gridCol w:w="676"/>
        <w:gridCol w:w="362"/>
        <w:gridCol w:w="236"/>
        <w:gridCol w:w="1221"/>
        <w:gridCol w:w="763"/>
        <w:gridCol w:w="1029"/>
        <w:gridCol w:w="236"/>
        <w:gridCol w:w="236"/>
        <w:gridCol w:w="764"/>
        <w:gridCol w:w="239"/>
        <w:gridCol w:w="236"/>
      </w:tblGrid>
      <w:tr w:rsidR="00233E5E" w:rsidRPr="00233E5E">
        <w:trPr>
          <w:trHeight w:val="499"/>
        </w:trPr>
        <w:tc>
          <w:tcPr>
            <w:tcW w:w="10599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22"/>
              </w:rPr>
              <w:t>Организация: Министерство юстиции Российской Федерации</w:t>
            </w: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40"/>
        </w:trPr>
        <w:tc>
          <w:tcPr>
            <w:tcW w:w="5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РАСЧЕТНЫЙ ЛИСТОК ЗА _____________ 20___г</w:t>
            </w:r>
          </w:p>
        </w:tc>
        <w:tc>
          <w:tcPr>
            <w:tcW w:w="5322" w:type="dxa"/>
            <w:gridSpan w:val="10"/>
          </w:tcPr>
          <w:p w:rsidR="00224F0F" w:rsidRPr="00233E5E" w:rsidRDefault="00224F0F">
            <w:pPr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4"/>
              </w:rPr>
            </w:pPr>
            <w:r w:rsidRPr="00233E5E">
              <w:rPr>
                <w:rFonts w:ascii="PT Astra Serif" w:hAnsi="PT Astra Serif"/>
                <w:color w:val="auto"/>
                <w:sz w:val="14"/>
              </w:rPr>
              <w:t xml:space="preserve"> месяц</w:t>
            </w:r>
          </w:p>
        </w:tc>
        <w:tc>
          <w:tcPr>
            <w:tcW w:w="1763" w:type="dxa"/>
            <w:gridSpan w:val="3"/>
          </w:tcPr>
          <w:p w:rsidR="00224F0F" w:rsidRPr="00233E5E" w:rsidRDefault="00224F0F">
            <w:pPr>
              <w:rPr>
                <w:color w:val="auto"/>
                <w:sz w:val="16"/>
              </w:rPr>
            </w:pPr>
          </w:p>
        </w:tc>
        <w:tc>
          <w:tcPr>
            <w:tcW w:w="5322" w:type="dxa"/>
            <w:gridSpan w:val="10"/>
          </w:tcPr>
          <w:p w:rsidR="00224F0F" w:rsidRPr="00233E5E" w:rsidRDefault="00224F0F">
            <w:pPr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375"/>
        </w:trPr>
        <w:tc>
          <w:tcPr>
            <w:tcW w:w="5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b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8"/>
              </w:rPr>
              <w:t xml:space="preserve"> ФИО (табельный номер)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b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8"/>
              </w:rPr>
              <w:t>К выплате: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ind w:right="-108"/>
              <w:rPr>
                <w:rFonts w:ascii="PT Astra Serif" w:hAnsi="PT Astra Serif"/>
                <w:b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8"/>
              </w:rPr>
              <w:t>____________</w:t>
            </w: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8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Организация:</w:t>
            </w:r>
          </w:p>
        </w:tc>
        <w:tc>
          <w:tcPr>
            <w:tcW w:w="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Министерство юстиции Российской Федерации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Должность: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ind w:right="-108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____________________________________</w:t>
            </w: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Подразделение:</w:t>
            </w:r>
          </w:p>
        </w:tc>
        <w:tc>
          <w:tcPr>
            <w:tcW w:w="4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наименование отдела и департамента</w:t>
            </w:r>
          </w:p>
        </w:tc>
        <w:tc>
          <w:tcPr>
            <w:tcW w:w="3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ind w:left="-108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Должностной оклад (тарифная ставка):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24F0F">
            <w:pPr>
              <w:ind w:left="-202"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Вид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Период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Рабочие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ind w:left="-197" w:right="-126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Оплачено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Сумма, руб.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Вид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ind w:left="-7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Период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ind w:left="-130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Сумма, руб.</w:t>
            </w: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Дни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ind w:left="-108" w:right="-19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Часы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611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Начислено:</w:t>
            </w:r>
          </w:p>
        </w:tc>
        <w:tc>
          <w:tcPr>
            <w:tcW w:w="448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b/>
                <w:color w:val="auto"/>
                <w:sz w:val="16"/>
              </w:rPr>
              <w:t>Удержано:</w:t>
            </w: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448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10599" w:type="dxa"/>
            <w:gridSpan w:val="18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10599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  <w:tr w:rsidR="00233E5E" w:rsidRPr="00233E5E">
        <w:trPr>
          <w:trHeight w:val="225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75211">
            <w:pPr>
              <w:ind w:left="-93"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Общий облагаемый доход: _____________</w:t>
            </w:r>
          </w:p>
        </w:tc>
        <w:tc>
          <w:tcPr>
            <w:tcW w:w="239" w:type="dxa"/>
          </w:tcPr>
          <w:p w:rsidR="00224F0F" w:rsidRPr="00233E5E" w:rsidRDefault="00224F0F">
            <w:pPr>
              <w:rPr>
                <w:color w:val="auto"/>
                <w:sz w:val="16"/>
              </w:rPr>
            </w:pPr>
          </w:p>
        </w:tc>
        <w:tc>
          <w:tcPr>
            <w:tcW w:w="236" w:type="dxa"/>
          </w:tcPr>
          <w:p w:rsidR="00224F0F" w:rsidRPr="00233E5E" w:rsidRDefault="00224F0F">
            <w:pPr>
              <w:ind w:left="-202"/>
              <w:rPr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47"/>
          <w:headerReference w:type="first" r:id="rId48"/>
          <w:pgSz w:w="11908" w:h="16848"/>
          <w:pgMar w:top="1418" w:right="851" w:bottom="1134" w:left="1134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510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15 </w:t>
      </w:r>
    </w:p>
    <w:p w:rsidR="00224F0F" w:rsidRPr="00233E5E" w:rsidRDefault="00275211">
      <w:pPr>
        <w:ind w:left="4678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678" w:right="-28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 Минюста России для целей бухгалтерского учета</w:t>
      </w:r>
    </w:p>
    <w:p w:rsidR="00224F0F" w:rsidRPr="00233E5E" w:rsidRDefault="00224F0F">
      <w:pPr>
        <w:ind w:left="5103"/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jc w:val="right"/>
        <w:rPr>
          <w:rFonts w:ascii="PT Astra Serif" w:hAnsi="PT Astra Serif"/>
          <w:color w:val="auto"/>
        </w:rPr>
      </w:pP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КОРРЕСПОНДЕНЦИЯ СЧЕТОВ </w:t>
      </w: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ПО ВЗАИМОЗАЧЕТУ ВЫПЛАТ ПО ЗАРАБОТНОЙ ПЛАТЕ</w:t>
      </w: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1"/>
        <w:gridCol w:w="2127"/>
        <w:gridCol w:w="5050"/>
      </w:tblGrid>
      <w:tr w:rsidR="00233E5E" w:rsidRPr="00233E5E">
        <w:trPr>
          <w:trHeight w:val="641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Дебет счета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Кредит счета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Описание операции</w:t>
            </w:r>
          </w:p>
        </w:tc>
      </w:tr>
      <w:tr w:rsidR="00233E5E" w:rsidRPr="00233E5E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1 302 11 830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1 206 11 660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Отражение переноса переплаты </w:t>
            </w:r>
            <w:r w:rsidRPr="00233E5E">
              <w:rPr>
                <w:rFonts w:ascii="PT Astra Serif" w:hAnsi="PT Astra Serif"/>
                <w:color w:val="auto"/>
              </w:rPr>
              <w:br/>
              <w:t>по заработной плате методом «красное сторно»</w:t>
            </w:r>
          </w:p>
        </w:tc>
      </w:tr>
      <w:tr w:rsidR="00233E5E" w:rsidRPr="00233E5E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1 201 34 510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1 206 11 660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Возврат в кассу излишне начисленной заработной платы</w:t>
            </w:r>
          </w:p>
        </w:tc>
      </w:tr>
      <w:tr w:rsidR="00233E5E" w:rsidRPr="00233E5E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1 302 11 830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1 304 03 730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Удержание из заработной платы ранее начисленной переплаты</w:t>
            </w:r>
          </w:p>
        </w:tc>
      </w:tr>
      <w:tr w:rsidR="00224F0F" w:rsidRPr="00233E5E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1 304 03 830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1 206 11 660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Принятие к учету удержанной </w:t>
            </w:r>
            <w:r w:rsidRPr="00233E5E">
              <w:rPr>
                <w:rFonts w:ascii="PT Astra Serif" w:hAnsi="PT Astra Serif"/>
                <w:color w:val="auto"/>
              </w:rPr>
              <w:br/>
              <w:t>из заработной платы ранее начисленной переплаты</w:t>
            </w: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49"/>
          <w:headerReference w:type="first" r:id="rId50"/>
          <w:pgSz w:w="11908" w:h="16848"/>
          <w:pgMar w:top="1417" w:right="1135" w:bottom="1701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pStyle w:val="aa"/>
        <w:spacing w:line="240" w:lineRule="auto"/>
        <w:ind w:left="4111" w:right="-3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16</w:t>
      </w:r>
    </w:p>
    <w:p w:rsidR="00224F0F" w:rsidRPr="00233E5E" w:rsidRDefault="00275211">
      <w:pPr>
        <w:pStyle w:val="aa"/>
        <w:spacing w:line="240" w:lineRule="auto"/>
        <w:ind w:left="4111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к учетной политике</w:t>
      </w:r>
    </w:p>
    <w:p w:rsidR="00224F0F" w:rsidRPr="00233E5E" w:rsidRDefault="00275211">
      <w:pPr>
        <w:pStyle w:val="aa"/>
        <w:spacing w:line="240" w:lineRule="auto"/>
        <w:ind w:left="4111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центрального аппарата Минюста России</w:t>
      </w:r>
    </w:p>
    <w:p w:rsidR="00224F0F" w:rsidRPr="00233E5E" w:rsidRDefault="00275211">
      <w:pPr>
        <w:pStyle w:val="aa"/>
        <w:spacing w:line="240" w:lineRule="auto"/>
        <w:ind w:left="4111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24F0F">
      <w:pPr>
        <w:widowControl w:val="0"/>
        <w:ind w:left="4111"/>
        <w:jc w:val="center"/>
        <w:rPr>
          <w:rFonts w:ascii="PT Astra Serif" w:hAnsi="PT Astra Serif"/>
          <w:color w:val="auto"/>
          <w:sz w:val="26"/>
        </w:rPr>
      </w:pP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p w:rsidR="00224F0F" w:rsidRPr="00233E5E" w:rsidRDefault="00224F0F">
      <w:pPr>
        <w:widowControl w:val="0"/>
        <w:spacing w:line="360" w:lineRule="exact"/>
        <w:ind w:left="5245"/>
        <w:jc w:val="center"/>
        <w:rPr>
          <w:rFonts w:ascii="PT Astra Serif" w:hAnsi="PT Astra Serif"/>
          <w:color w:val="auto"/>
          <w:sz w:val="26"/>
        </w:rPr>
      </w:pPr>
    </w:p>
    <w:p w:rsidR="00224F0F" w:rsidRPr="00233E5E" w:rsidRDefault="00275211">
      <w:pPr>
        <w:widowControl w:val="0"/>
        <w:spacing w:line="360" w:lineRule="exact"/>
        <w:ind w:left="439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УТВЕРЖДАЮ</w:t>
      </w:r>
    </w:p>
    <w:p w:rsidR="00224F0F" w:rsidRPr="00233E5E" w:rsidRDefault="00275211">
      <w:pPr>
        <w:widowControl w:val="0"/>
        <w:spacing w:line="360" w:lineRule="exact"/>
        <w:ind w:left="453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_________________________________</w:t>
      </w:r>
    </w:p>
    <w:p w:rsidR="00224F0F" w:rsidRPr="00233E5E" w:rsidRDefault="00275211">
      <w:pPr>
        <w:widowControl w:val="0"/>
        <w:spacing w:line="360" w:lineRule="exact"/>
        <w:ind w:left="4536"/>
        <w:jc w:val="center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_________________________________</w:t>
      </w:r>
    </w:p>
    <w:p w:rsidR="00224F0F" w:rsidRPr="00233E5E" w:rsidRDefault="00275211">
      <w:pPr>
        <w:widowControl w:val="0"/>
        <w:spacing w:line="360" w:lineRule="exact"/>
        <w:ind w:left="4536"/>
        <w:rPr>
          <w:rFonts w:ascii="PT Astra Serif" w:hAnsi="PT Astra Serif"/>
          <w:color w:val="auto"/>
          <w:sz w:val="26"/>
        </w:rPr>
      </w:pPr>
      <w:r w:rsidRPr="00233E5E">
        <w:rPr>
          <w:rFonts w:ascii="PT Astra Serif" w:hAnsi="PT Astra Serif"/>
          <w:color w:val="auto"/>
          <w:sz w:val="26"/>
        </w:rPr>
        <w:t>___________________</w:t>
      </w:r>
      <w:r w:rsidRPr="00233E5E">
        <w:rPr>
          <w:rFonts w:ascii="PT Astra Serif" w:hAnsi="PT Astra Serif"/>
          <w:color w:val="auto"/>
        </w:rPr>
        <w:t>/</w:t>
      </w:r>
      <w:r w:rsidRPr="00233E5E">
        <w:rPr>
          <w:rFonts w:ascii="PT Astra Serif" w:hAnsi="PT Astra Serif"/>
          <w:color w:val="auto"/>
          <w:sz w:val="26"/>
        </w:rPr>
        <w:t>___</w:t>
      </w:r>
      <w:r w:rsidRPr="00233E5E">
        <w:rPr>
          <w:rFonts w:ascii="PT Astra Serif" w:hAnsi="PT Astra Serif"/>
          <w:color w:val="auto"/>
          <w:u w:val="single"/>
        </w:rPr>
        <w:t>(</w:t>
      </w:r>
      <w:r w:rsidRPr="00233E5E">
        <w:rPr>
          <w:rFonts w:ascii="PT Astra Serif" w:hAnsi="PT Astra Serif"/>
          <w:color w:val="auto"/>
          <w:sz w:val="26"/>
          <w:u w:val="single"/>
        </w:rPr>
        <w:t>Ф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И</w:t>
      </w:r>
      <w:r w:rsidRPr="00233E5E">
        <w:rPr>
          <w:rFonts w:ascii="PT Astra Serif" w:hAnsi="PT Astra Serif"/>
          <w:color w:val="auto"/>
          <w:u w:val="single"/>
        </w:rPr>
        <w:t>.</w:t>
      </w:r>
      <w:r w:rsidRPr="00233E5E">
        <w:rPr>
          <w:rFonts w:ascii="PT Astra Serif" w:hAnsi="PT Astra Serif"/>
          <w:color w:val="auto"/>
          <w:sz w:val="26"/>
          <w:u w:val="single"/>
        </w:rPr>
        <w:t>О</w:t>
      </w:r>
      <w:r w:rsidRPr="00233E5E">
        <w:rPr>
          <w:rFonts w:ascii="PT Astra Serif" w:hAnsi="PT Astra Serif"/>
          <w:color w:val="auto"/>
          <w:u w:val="single"/>
        </w:rPr>
        <w:t>.)</w:t>
      </w:r>
      <w:r w:rsidRPr="00233E5E">
        <w:rPr>
          <w:rFonts w:ascii="PT Astra Serif" w:hAnsi="PT Astra Serif"/>
          <w:color w:val="auto"/>
          <w:sz w:val="26"/>
        </w:rPr>
        <w:t>___</w:t>
      </w:r>
    </w:p>
    <w:p w:rsidR="00224F0F" w:rsidRPr="00233E5E" w:rsidRDefault="00275211">
      <w:pPr>
        <w:tabs>
          <w:tab w:val="left" w:pos="8220"/>
        </w:tabs>
        <w:spacing w:line="360" w:lineRule="exact"/>
        <w:ind w:left="4536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«___» ______________ 20___ г.</w:t>
      </w:r>
    </w:p>
    <w:p w:rsidR="00224F0F" w:rsidRPr="00233E5E" w:rsidRDefault="00224F0F">
      <w:pPr>
        <w:spacing w:line="360" w:lineRule="exact"/>
        <w:ind w:left="4536"/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spacing w:line="360" w:lineRule="exact"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spacing w:line="360" w:lineRule="exact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Расчет резерва предстоящих расходов по оплате обязательств, </w:t>
      </w:r>
      <w:r w:rsidRPr="00233E5E">
        <w:rPr>
          <w:rFonts w:ascii="PT Astra Serif" w:hAnsi="PT Astra Serif"/>
          <w:b/>
          <w:color w:val="auto"/>
        </w:rPr>
        <w:br/>
        <w:t xml:space="preserve">по которым не поступили расчетные документы </w:t>
      </w:r>
      <w:r w:rsidRPr="00233E5E">
        <w:rPr>
          <w:rFonts w:ascii="PT Astra Serif" w:hAnsi="PT Astra Serif"/>
          <w:b/>
          <w:color w:val="auto"/>
        </w:rPr>
        <w:br/>
        <w:t>на «___»________20__г.</w:t>
      </w:r>
    </w:p>
    <w:p w:rsidR="00224F0F" w:rsidRPr="00233E5E" w:rsidRDefault="00224F0F">
      <w:pPr>
        <w:spacing w:line="360" w:lineRule="exact"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pStyle w:val="ConsPlusTitle"/>
        <w:widowControl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Список изменяющих документов</w:t>
      </w:r>
    </w:p>
    <w:p w:rsidR="00224F0F" w:rsidRPr="00233E5E" w:rsidRDefault="00275211">
      <w:pPr>
        <w:spacing w:line="360" w:lineRule="exact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color w:val="auto"/>
        </w:rPr>
        <w:t xml:space="preserve">(в редакции приказа Минюста России </w:t>
      </w:r>
      <w:r w:rsidRPr="00233E5E">
        <w:rPr>
          <w:rStyle w:val="1d"/>
          <w:rFonts w:ascii="PT Astra Serif" w:hAnsi="PT Astra Serif"/>
          <w:color w:val="auto"/>
        </w:rPr>
        <w:t>от 05.05.2023 № 94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spacing w:line="360" w:lineRule="exact"/>
        <w:ind w:firstLine="709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06"/>
        <w:gridCol w:w="1669"/>
        <w:gridCol w:w="1025"/>
        <w:gridCol w:w="1974"/>
        <w:gridCol w:w="1206"/>
        <w:gridCol w:w="1242"/>
      </w:tblGrid>
      <w:tr w:rsidR="00233E5E" w:rsidRPr="00233E5E">
        <w:trPr>
          <w:trHeight w:val="685"/>
        </w:trPr>
        <w:tc>
          <w:tcPr>
            <w:tcW w:w="2206" w:type="dxa"/>
            <w:vMerge w:val="restart"/>
            <w:vAlign w:val="center"/>
          </w:tcPr>
          <w:p w:rsidR="00224F0F" w:rsidRPr="00233E5E" w:rsidRDefault="00275211">
            <w:pPr>
              <w:pStyle w:val="14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Наименование работ, услуг</w:t>
            </w:r>
          </w:p>
        </w:tc>
        <w:tc>
          <w:tcPr>
            <w:tcW w:w="2694" w:type="dxa"/>
            <w:gridSpan w:val="2"/>
            <w:vAlign w:val="center"/>
          </w:tcPr>
          <w:p w:rsidR="00224F0F" w:rsidRPr="00233E5E" w:rsidRDefault="00275211">
            <w:pPr>
              <w:pStyle w:val="14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Единица измерения</w:t>
            </w:r>
          </w:p>
        </w:tc>
        <w:tc>
          <w:tcPr>
            <w:tcW w:w="1974" w:type="dxa"/>
            <w:vMerge w:val="restart"/>
            <w:vAlign w:val="center"/>
          </w:tcPr>
          <w:p w:rsidR="00224F0F" w:rsidRPr="00233E5E" w:rsidRDefault="00275211">
            <w:pPr>
              <w:pStyle w:val="14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Среднемесячный объем услуг, потребленных в текущем финансовом году</w:t>
            </w:r>
          </w:p>
        </w:tc>
        <w:tc>
          <w:tcPr>
            <w:tcW w:w="1206" w:type="dxa"/>
            <w:vMerge w:val="restart"/>
            <w:vAlign w:val="center"/>
          </w:tcPr>
          <w:p w:rsidR="00224F0F" w:rsidRPr="00233E5E" w:rsidRDefault="00275211">
            <w:pPr>
              <w:pStyle w:val="14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Тариф по оплате работ, услуг, руб.</w:t>
            </w:r>
          </w:p>
        </w:tc>
        <w:tc>
          <w:tcPr>
            <w:tcW w:w="1242" w:type="dxa"/>
            <w:vMerge w:val="restart"/>
            <w:vAlign w:val="center"/>
          </w:tcPr>
          <w:p w:rsidR="00224F0F" w:rsidRPr="00233E5E" w:rsidRDefault="00275211">
            <w:pPr>
              <w:pStyle w:val="14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резерва, руб.</w:t>
            </w:r>
          </w:p>
        </w:tc>
      </w:tr>
      <w:tr w:rsidR="00233E5E" w:rsidRPr="00233E5E">
        <w:tc>
          <w:tcPr>
            <w:tcW w:w="220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669" w:type="dxa"/>
            <w:vAlign w:val="center"/>
          </w:tcPr>
          <w:p w:rsidR="00224F0F" w:rsidRPr="00233E5E" w:rsidRDefault="00275211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наименование</w:t>
            </w:r>
          </w:p>
        </w:tc>
        <w:tc>
          <w:tcPr>
            <w:tcW w:w="1025" w:type="dxa"/>
            <w:vAlign w:val="center"/>
          </w:tcPr>
          <w:p w:rsidR="00224F0F" w:rsidRPr="00233E5E" w:rsidRDefault="00275211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Код по ОКЕИ</w:t>
            </w:r>
          </w:p>
        </w:tc>
        <w:tc>
          <w:tcPr>
            <w:tcW w:w="1974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0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42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2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025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974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42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2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025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974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42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2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025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974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42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2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025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974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42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2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669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025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974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06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42" w:type="dxa"/>
          </w:tcPr>
          <w:p w:rsidR="00224F0F" w:rsidRPr="00233E5E" w:rsidRDefault="00224F0F">
            <w:pPr>
              <w:pStyle w:val="14"/>
              <w:widowControl/>
              <w:tabs>
                <w:tab w:val="left" w:pos="0"/>
              </w:tabs>
              <w:spacing w:line="360" w:lineRule="exact"/>
              <w:ind w:right="-1" w:firstLine="0"/>
              <w:rPr>
                <w:rFonts w:ascii="PT Astra Serif" w:hAnsi="PT Astra Serif"/>
                <w:color w:val="auto"/>
                <w:sz w:val="24"/>
              </w:rPr>
            </w:pPr>
          </w:p>
        </w:tc>
      </w:tr>
    </w:tbl>
    <w:p w:rsidR="00224F0F" w:rsidRPr="00233E5E" w:rsidRDefault="00224F0F">
      <w:pPr>
        <w:pStyle w:val="14"/>
        <w:widowControl/>
        <w:tabs>
          <w:tab w:val="left" w:pos="0"/>
        </w:tabs>
        <w:spacing w:line="360" w:lineRule="exact"/>
        <w:ind w:left="4678" w:right="-1" w:firstLine="0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33E5E" w:rsidRPr="00233E5E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Исполнитель ______________________ _______________ ______________________</w:t>
            </w:r>
          </w:p>
          <w:p w:rsidR="00224F0F" w:rsidRPr="00233E5E" w:rsidRDefault="00275211">
            <w:pPr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 xml:space="preserve"> Должность подпись Расшифровка подписи</w:t>
            </w:r>
          </w:p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24F0F" w:rsidRPr="00233E5E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составления ______________».</w:t>
            </w:r>
          </w:p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51"/>
          <w:headerReference w:type="first" r:id="rId52"/>
          <w:pgSz w:w="11908" w:h="16848"/>
          <w:pgMar w:top="1418" w:right="1418" w:bottom="1701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1006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17 </w:t>
      </w:r>
    </w:p>
    <w:p w:rsidR="00224F0F" w:rsidRPr="00233E5E" w:rsidRDefault="00275211">
      <w:pPr>
        <w:ind w:left="1006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  <w:r w:rsidRPr="00233E5E">
        <w:rPr>
          <w:rFonts w:ascii="PT Astra Serif" w:hAnsi="PT Astra Serif"/>
          <w:color w:val="auto"/>
        </w:rPr>
        <w:br/>
        <w:t>центрального аппарата Минюста России для целей бухгалтерского учета</w:t>
      </w:r>
      <w:r w:rsidRPr="00233E5E">
        <w:rPr>
          <w:rFonts w:ascii="PT Astra Serif" w:hAnsi="PT Astra Serif"/>
          <w:color w:val="auto"/>
        </w:rPr>
        <w:br/>
        <w:t xml:space="preserve">(не применяется с учетом приказа </w:t>
      </w:r>
      <w:r w:rsidRPr="00233E5E">
        <w:rPr>
          <w:rFonts w:ascii="PT Astra Serif" w:hAnsi="PT Astra Serif"/>
          <w:color w:val="auto"/>
        </w:rPr>
        <w:br/>
        <w:t xml:space="preserve">Минюста России </w:t>
      </w:r>
      <w:r w:rsidRPr="00233E5E">
        <w:rPr>
          <w:rStyle w:val="1d"/>
          <w:rFonts w:ascii="PT Astra Serif" w:hAnsi="PT Astra Serif"/>
          <w:color w:val="auto"/>
        </w:rPr>
        <w:t>от 05.05.2023 № 94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75211">
      <w:pPr>
        <w:ind w:left="10065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</w:t>
      </w:r>
      <w:r w:rsidRPr="00233E5E">
        <w:rPr>
          <w:rFonts w:ascii="PT Astra Serif" w:hAnsi="PT Astra Serif"/>
          <w:color w:val="auto"/>
          <w:u w:val="single"/>
        </w:rPr>
        <w:t>текст в предыдущей редакции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jc w:val="center"/>
        <w:rPr>
          <w:rFonts w:ascii="PT Astra Serif" w:hAnsi="PT Astra Serif"/>
          <w:color w:val="auto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53"/>
          <w:headerReference w:type="first" r:id="rId54"/>
          <w:pgSz w:w="16848" w:h="11908" w:orient="landscape"/>
          <w:pgMar w:top="1134" w:right="688" w:bottom="964" w:left="1134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9072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17.1 </w:t>
      </w:r>
    </w:p>
    <w:p w:rsidR="00224F0F" w:rsidRPr="00233E5E" w:rsidRDefault="00275211">
      <w:pPr>
        <w:pStyle w:val="ConsPlusTitle"/>
        <w:widowControl/>
        <w:ind w:left="9072"/>
        <w:jc w:val="center"/>
        <w:rPr>
          <w:rStyle w:val="1d"/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 xml:space="preserve">к учетной политике </w:t>
      </w:r>
      <w:r w:rsidRPr="00233E5E">
        <w:rPr>
          <w:rFonts w:ascii="PT Astra Serif" w:hAnsi="PT Astra Serif"/>
          <w:b w:val="0"/>
          <w:color w:val="auto"/>
          <w:sz w:val="28"/>
        </w:rPr>
        <w:br/>
        <w:t>центрального аппарата Минюста России для целей бухгалтерского учета</w:t>
      </w:r>
      <w:r w:rsidRPr="00233E5E">
        <w:rPr>
          <w:rFonts w:ascii="PT Astra Serif" w:hAnsi="PT Astra Serif"/>
          <w:b w:val="0"/>
          <w:color w:val="auto"/>
          <w:sz w:val="28"/>
        </w:rPr>
        <w:br/>
        <w:t xml:space="preserve">(введено приказом Минюста России </w:t>
      </w:r>
      <w:r w:rsidRPr="00233E5E">
        <w:rPr>
          <w:rFonts w:ascii="PT Astra Serif" w:hAnsi="PT Astra Serif"/>
          <w:b w:val="0"/>
          <w:color w:val="auto"/>
          <w:sz w:val="28"/>
        </w:rPr>
        <w:br/>
      </w:r>
      <w:r w:rsidRPr="00233E5E">
        <w:rPr>
          <w:rStyle w:val="2c"/>
          <w:rFonts w:ascii="PT Astra Serif" w:hAnsi="PT Astra Serif"/>
          <w:b w:val="0"/>
          <w:color w:val="auto"/>
          <w:sz w:val="28"/>
        </w:rPr>
        <w:t>от 29.04.2025 № 93</w:t>
      </w:r>
      <w:r w:rsidRPr="00233E5E">
        <w:rPr>
          <w:rStyle w:val="1d"/>
          <w:rFonts w:ascii="PT Astra Serif" w:hAnsi="PT Astra Serif"/>
          <w:b w:val="0"/>
          <w:color w:val="auto"/>
          <w:sz w:val="28"/>
        </w:rPr>
        <w:t>)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9072" w:right="-3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</w:t>
      </w:r>
      <w:r w:rsidRPr="00233E5E">
        <w:rPr>
          <w:rFonts w:ascii="PT Astra Serif" w:hAnsi="PT Astra Serif"/>
          <w:color w:val="auto"/>
          <w:u w:val="single"/>
        </w:rPr>
        <w:t>текст в предыдущей редакции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pStyle w:val="ConsPlusTitle"/>
        <w:widowControl/>
        <w:spacing w:line="360" w:lineRule="exact"/>
        <w:ind w:left="9072"/>
        <w:jc w:val="center"/>
        <w:rPr>
          <w:rFonts w:ascii="PT Astra Serif" w:hAnsi="PT Astra Serif"/>
          <w:b w:val="0"/>
          <w:color w:val="auto"/>
          <w:sz w:val="28"/>
        </w:rPr>
      </w:pPr>
    </w:p>
    <w:p w:rsidR="00224F0F" w:rsidRPr="00233E5E" w:rsidRDefault="00275211">
      <w:pPr>
        <w:pStyle w:val="ConsPlusTitle"/>
        <w:widowControl/>
        <w:spacing w:line="360" w:lineRule="exact"/>
        <w:ind w:left="9072"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Рекомендуемый образец</w:t>
      </w:r>
    </w:p>
    <w:p w:rsidR="00224F0F" w:rsidRPr="00233E5E" w:rsidRDefault="00224F0F">
      <w:pPr>
        <w:pStyle w:val="ConsPlusTitle"/>
        <w:widowControl/>
        <w:spacing w:line="360" w:lineRule="exact"/>
        <w:ind w:left="9072"/>
        <w:jc w:val="center"/>
        <w:rPr>
          <w:rFonts w:ascii="PT Astra Serif" w:hAnsi="PT Astra Serif"/>
          <w:b w:val="0"/>
          <w:color w:val="auto"/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4049"/>
      </w:tblGrid>
      <w:tr w:rsidR="00233E5E" w:rsidRPr="00233E5E">
        <w:trPr>
          <w:trHeight w:val="375"/>
        </w:trPr>
        <w:tc>
          <w:tcPr>
            <w:tcW w:w="1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F0F" w:rsidRPr="00233E5E" w:rsidRDefault="00275211">
            <w:pPr>
              <w:tabs>
                <w:tab w:val="left" w:pos="13799"/>
              </w:tabs>
              <w:ind w:left="9072" w:right="-30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УТВЕРЖДАЮ</w:t>
            </w:r>
          </w:p>
        </w:tc>
      </w:tr>
      <w:tr w:rsidR="00233E5E" w:rsidRPr="00233E5E">
        <w:trPr>
          <w:trHeight w:val="375"/>
        </w:trPr>
        <w:tc>
          <w:tcPr>
            <w:tcW w:w="1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F0F" w:rsidRPr="00233E5E" w:rsidRDefault="00275211">
            <w:pPr>
              <w:ind w:left="9072" w:right="-30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____________________________</w:t>
            </w:r>
          </w:p>
        </w:tc>
      </w:tr>
      <w:tr w:rsidR="00233E5E" w:rsidRPr="00233E5E">
        <w:trPr>
          <w:trHeight w:val="1746"/>
        </w:trPr>
        <w:tc>
          <w:tcPr>
            <w:tcW w:w="1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0F" w:rsidRPr="00233E5E" w:rsidRDefault="00275211">
            <w:pPr>
              <w:ind w:left="9072" w:right="-30"/>
              <w:jc w:val="center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(наименование должности)</w:t>
            </w:r>
          </w:p>
          <w:p w:rsidR="00224F0F" w:rsidRPr="00233E5E" w:rsidRDefault="00275211">
            <w:pPr>
              <w:ind w:left="9072" w:right="-30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  ____________________</w:t>
            </w:r>
          </w:p>
          <w:p w:rsidR="00224F0F" w:rsidRPr="00233E5E" w:rsidRDefault="00275211">
            <w:pPr>
              <w:ind w:left="9072" w:right="-30"/>
              <w:jc w:val="center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(подпись) (расшифровка подписи)</w:t>
            </w:r>
          </w:p>
          <w:p w:rsidR="00224F0F" w:rsidRPr="00233E5E" w:rsidRDefault="00275211">
            <w:pPr>
              <w:ind w:left="9072" w:right="-30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«____»_______________20__г.</w:t>
            </w:r>
          </w:p>
        </w:tc>
      </w:tr>
    </w:tbl>
    <w:p w:rsidR="00224F0F" w:rsidRPr="00233E5E" w:rsidRDefault="00275211">
      <w:pPr>
        <w:tabs>
          <w:tab w:val="left" w:pos="0"/>
        </w:tabs>
        <w:contextualSpacing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РЕЕСТР</w:t>
      </w:r>
    </w:p>
    <w:p w:rsidR="00224F0F" w:rsidRPr="00233E5E" w:rsidRDefault="00275211">
      <w:pPr>
        <w:tabs>
          <w:tab w:val="left" w:pos="0"/>
        </w:tabs>
        <w:contextualSpacing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документов-оснований для начисления дополнительной выплаты в размере 50 (100)% государственной академической стипендии, установленной для студентов, обучающихся по очной форме обучения </w:t>
      </w:r>
    </w:p>
    <w:p w:rsidR="00224F0F" w:rsidRPr="00233E5E" w:rsidRDefault="00275211">
      <w:pPr>
        <w:tabs>
          <w:tab w:val="left" w:pos="0"/>
        </w:tabs>
        <w:contextualSpacing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за счет бюджетных ассигнований федерального бюджета  №_______ от ________ _______________ 20____ г.</w:t>
      </w:r>
    </w:p>
    <w:p w:rsidR="00224F0F" w:rsidRPr="00233E5E" w:rsidRDefault="00224F0F">
      <w:pPr>
        <w:tabs>
          <w:tab w:val="left" w:pos="0"/>
        </w:tabs>
        <w:spacing w:line="360" w:lineRule="exact"/>
        <w:ind w:right="-1"/>
        <w:contextualSpacing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widowControl w:val="0"/>
        <w:numPr>
          <w:ilvl w:val="0"/>
          <w:numId w:val="4"/>
        </w:numPr>
        <w:tabs>
          <w:tab w:val="left" w:pos="709"/>
        </w:tabs>
        <w:spacing w:line="360" w:lineRule="exact"/>
        <w:ind w:right="-1"/>
        <w:contextualSpacing/>
        <w:jc w:val="left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Первичные данные:</w:t>
      </w:r>
    </w:p>
    <w:tbl>
      <w:tblPr>
        <w:tblStyle w:val="af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815"/>
        <w:gridCol w:w="668"/>
        <w:gridCol w:w="1115"/>
        <w:gridCol w:w="1077"/>
        <w:gridCol w:w="735"/>
        <w:gridCol w:w="818"/>
        <w:gridCol w:w="1071"/>
        <w:gridCol w:w="1214"/>
        <w:gridCol w:w="749"/>
        <w:gridCol w:w="667"/>
        <w:gridCol w:w="1514"/>
        <w:gridCol w:w="990"/>
        <w:gridCol w:w="845"/>
        <w:gridCol w:w="657"/>
        <w:gridCol w:w="986"/>
      </w:tblGrid>
      <w:tr w:rsidR="00233E5E" w:rsidRPr="00233E5E">
        <w:tc>
          <w:tcPr>
            <w:tcW w:w="396" w:type="dxa"/>
            <w:vMerge w:val="restart"/>
            <w:vAlign w:val="center"/>
          </w:tcPr>
          <w:p w:rsidR="00224F0F" w:rsidRPr="00233E5E" w:rsidRDefault="00275211">
            <w:pPr>
              <w:ind w:left="-142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№ </w:t>
            </w:r>
          </w:p>
          <w:p w:rsidR="00224F0F" w:rsidRPr="00233E5E" w:rsidRDefault="00275211">
            <w:pPr>
              <w:ind w:left="-142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п/п</w:t>
            </w:r>
          </w:p>
        </w:tc>
        <w:tc>
          <w:tcPr>
            <w:tcW w:w="2598" w:type="dxa"/>
            <w:gridSpan w:val="3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Реквизиты договора </w:t>
            </w:r>
          </w:p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о целевом обучении</w:t>
            </w:r>
          </w:p>
        </w:tc>
        <w:tc>
          <w:tcPr>
            <w:tcW w:w="8835" w:type="dxa"/>
            <w:gridSpan w:val="9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Реквизиты получателя дополнительной выплаты в размере 50 (100)% государственной академической стипендии</w:t>
            </w:r>
          </w:p>
        </w:tc>
        <w:tc>
          <w:tcPr>
            <w:tcW w:w="845" w:type="dxa"/>
            <w:vMerge w:val="restart"/>
            <w:vAlign w:val="center"/>
          </w:tcPr>
          <w:p w:rsidR="00224F0F" w:rsidRPr="00233E5E" w:rsidRDefault="00275211">
            <w:pPr>
              <w:ind w:left="-106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Размер выплаты, </w:t>
            </w:r>
          </w:p>
          <w:p w:rsidR="00224F0F" w:rsidRPr="00233E5E" w:rsidRDefault="00275211">
            <w:pPr>
              <w:ind w:left="-106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руб. </w:t>
            </w:r>
          </w:p>
          <w:p w:rsidR="00224F0F" w:rsidRPr="00233E5E" w:rsidRDefault="00275211">
            <w:pPr>
              <w:ind w:left="-106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в месяц</w:t>
            </w:r>
          </w:p>
        </w:tc>
        <w:tc>
          <w:tcPr>
            <w:tcW w:w="657" w:type="dxa"/>
            <w:vMerge w:val="restart"/>
            <w:vAlign w:val="center"/>
          </w:tcPr>
          <w:p w:rsidR="00224F0F" w:rsidRPr="00233E5E" w:rsidRDefault="00275211">
            <w:pPr>
              <w:ind w:left="-108" w:right="-114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 начала выплаты</w:t>
            </w:r>
          </w:p>
        </w:tc>
        <w:tc>
          <w:tcPr>
            <w:tcW w:w="986" w:type="dxa"/>
            <w:vMerge w:val="restart"/>
            <w:vAlign w:val="center"/>
          </w:tcPr>
          <w:p w:rsidR="00224F0F" w:rsidRPr="00233E5E" w:rsidRDefault="00275211">
            <w:pPr>
              <w:ind w:right="-30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 окончания выплаты</w:t>
            </w:r>
          </w:p>
        </w:tc>
      </w:tr>
      <w:tr w:rsidR="00233E5E" w:rsidRPr="00233E5E">
        <w:tc>
          <w:tcPr>
            <w:tcW w:w="39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Номер</w:t>
            </w:r>
          </w:p>
        </w:tc>
        <w:tc>
          <w:tcPr>
            <w:tcW w:w="668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</w:t>
            </w:r>
          </w:p>
        </w:tc>
        <w:tc>
          <w:tcPr>
            <w:tcW w:w="1115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Срок действия договора</w:t>
            </w:r>
          </w:p>
        </w:tc>
        <w:tc>
          <w:tcPr>
            <w:tcW w:w="1077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Ф.И.О.</w:t>
            </w:r>
          </w:p>
        </w:tc>
        <w:tc>
          <w:tcPr>
            <w:tcW w:w="735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ИНН</w:t>
            </w:r>
          </w:p>
        </w:tc>
        <w:tc>
          <w:tcPr>
            <w:tcW w:w="818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СНИЛС</w:t>
            </w:r>
          </w:p>
        </w:tc>
        <w:tc>
          <w:tcPr>
            <w:tcW w:w="1071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Паспортные данные</w:t>
            </w:r>
          </w:p>
        </w:tc>
        <w:tc>
          <w:tcPr>
            <w:tcW w:w="5134" w:type="dxa"/>
            <w:gridSpan w:val="5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Банковские реквизиты</w:t>
            </w:r>
          </w:p>
        </w:tc>
        <w:tc>
          <w:tcPr>
            <w:tcW w:w="845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65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8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39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15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66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15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07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35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1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071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14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Наименование банка</w:t>
            </w:r>
          </w:p>
        </w:tc>
        <w:tc>
          <w:tcPr>
            <w:tcW w:w="74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ИНН банка</w:t>
            </w:r>
          </w:p>
        </w:tc>
        <w:tc>
          <w:tcPr>
            <w:tcW w:w="667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БИК банка</w:t>
            </w:r>
          </w:p>
        </w:tc>
        <w:tc>
          <w:tcPr>
            <w:tcW w:w="1514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Корреспонденский счет банка</w:t>
            </w:r>
          </w:p>
        </w:tc>
        <w:tc>
          <w:tcPr>
            <w:tcW w:w="990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Счет получателя</w:t>
            </w:r>
          </w:p>
        </w:tc>
        <w:tc>
          <w:tcPr>
            <w:tcW w:w="845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65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8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396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</w:t>
            </w:r>
          </w:p>
        </w:tc>
        <w:tc>
          <w:tcPr>
            <w:tcW w:w="815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2</w:t>
            </w:r>
          </w:p>
        </w:tc>
        <w:tc>
          <w:tcPr>
            <w:tcW w:w="66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3</w:t>
            </w:r>
          </w:p>
        </w:tc>
        <w:tc>
          <w:tcPr>
            <w:tcW w:w="1115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4</w:t>
            </w:r>
          </w:p>
        </w:tc>
        <w:tc>
          <w:tcPr>
            <w:tcW w:w="1077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5</w:t>
            </w:r>
          </w:p>
        </w:tc>
        <w:tc>
          <w:tcPr>
            <w:tcW w:w="735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6</w:t>
            </w:r>
          </w:p>
        </w:tc>
        <w:tc>
          <w:tcPr>
            <w:tcW w:w="81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7</w:t>
            </w:r>
          </w:p>
        </w:tc>
        <w:tc>
          <w:tcPr>
            <w:tcW w:w="1071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8</w:t>
            </w:r>
          </w:p>
        </w:tc>
        <w:tc>
          <w:tcPr>
            <w:tcW w:w="1214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9</w:t>
            </w:r>
          </w:p>
        </w:tc>
        <w:tc>
          <w:tcPr>
            <w:tcW w:w="74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10</w:t>
            </w:r>
          </w:p>
        </w:tc>
        <w:tc>
          <w:tcPr>
            <w:tcW w:w="667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11</w:t>
            </w:r>
          </w:p>
        </w:tc>
        <w:tc>
          <w:tcPr>
            <w:tcW w:w="1514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12</w:t>
            </w:r>
          </w:p>
        </w:tc>
        <w:tc>
          <w:tcPr>
            <w:tcW w:w="990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13</w:t>
            </w:r>
          </w:p>
        </w:tc>
        <w:tc>
          <w:tcPr>
            <w:tcW w:w="845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14</w:t>
            </w:r>
          </w:p>
        </w:tc>
        <w:tc>
          <w:tcPr>
            <w:tcW w:w="657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15</w:t>
            </w:r>
          </w:p>
        </w:tc>
        <w:tc>
          <w:tcPr>
            <w:tcW w:w="986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16</w:t>
            </w:r>
          </w:p>
        </w:tc>
      </w:tr>
      <w:tr w:rsidR="00233E5E" w:rsidRPr="00233E5E">
        <w:tc>
          <w:tcPr>
            <w:tcW w:w="396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15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6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15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07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35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1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07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14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4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6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14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9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45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5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86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396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15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6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15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07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35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1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07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14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4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6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14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9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45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5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86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75211">
      <w:pPr>
        <w:widowControl w:val="0"/>
        <w:numPr>
          <w:ilvl w:val="0"/>
          <w:numId w:val="4"/>
        </w:numPr>
        <w:tabs>
          <w:tab w:val="left" w:pos="0"/>
        </w:tabs>
        <w:spacing w:line="360" w:lineRule="exact"/>
        <w:ind w:right="-1"/>
        <w:contextualSpacing/>
        <w:jc w:val="left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Корректирующие данные (заполняются в случае внесения изменений в первичные данные):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709"/>
        <w:gridCol w:w="567"/>
        <w:gridCol w:w="850"/>
        <w:gridCol w:w="709"/>
        <w:gridCol w:w="709"/>
        <w:gridCol w:w="850"/>
        <w:gridCol w:w="709"/>
        <w:gridCol w:w="851"/>
        <w:gridCol w:w="992"/>
        <w:gridCol w:w="1134"/>
        <w:gridCol w:w="709"/>
        <w:gridCol w:w="708"/>
        <w:gridCol w:w="1418"/>
        <w:gridCol w:w="850"/>
        <w:gridCol w:w="709"/>
        <w:gridCol w:w="709"/>
        <w:gridCol w:w="850"/>
      </w:tblGrid>
      <w:tr w:rsidR="00233E5E" w:rsidRPr="00233E5E">
        <w:tc>
          <w:tcPr>
            <w:tcW w:w="250" w:type="dxa"/>
            <w:vMerge w:val="restart"/>
            <w:vAlign w:val="center"/>
          </w:tcPr>
          <w:p w:rsidR="00224F0F" w:rsidRPr="00233E5E" w:rsidRDefault="00275211">
            <w:pPr>
              <w:ind w:left="-142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№ </w:t>
            </w:r>
          </w:p>
          <w:p w:rsidR="00224F0F" w:rsidRPr="00233E5E" w:rsidRDefault="00275211">
            <w:pPr>
              <w:ind w:left="-142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п/п</w:t>
            </w:r>
          </w:p>
        </w:tc>
        <w:tc>
          <w:tcPr>
            <w:tcW w:w="2126" w:type="dxa"/>
            <w:gridSpan w:val="3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Реквизиты договора </w:t>
            </w:r>
          </w:p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о целевом обучении</w:t>
            </w:r>
          </w:p>
        </w:tc>
        <w:tc>
          <w:tcPr>
            <w:tcW w:w="1418" w:type="dxa"/>
            <w:gridSpan w:val="2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Дополнительное соглашение </w:t>
            </w:r>
          </w:p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 договору</w:t>
            </w:r>
          </w:p>
        </w:tc>
        <w:tc>
          <w:tcPr>
            <w:tcW w:w="8221" w:type="dxa"/>
            <w:gridSpan w:val="9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Реквизиты получателя дополнительной выплаты в размере 50 (100)% государственной академической стипендии</w:t>
            </w:r>
          </w:p>
        </w:tc>
        <w:tc>
          <w:tcPr>
            <w:tcW w:w="709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Размер выплаты, </w:t>
            </w:r>
          </w:p>
          <w:p w:rsidR="00224F0F" w:rsidRPr="00233E5E" w:rsidRDefault="00275211">
            <w:pPr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руб. </w:t>
            </w:r>
          </w:p>
          <w:p w:rsidR="00224F0F" w:rsidRPr="00233E5E" w:rsidRDefault="00275211">
            <w:pPr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в месяц</w:t>
            </w:r>
          </w:p>
        </w:tc>
        <w:tc>
          <w:tcPr>
            <w:tcW w:w="709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 начала выплаты</w:t>
            </w:r>
          </w:p>
        </w:tc>
        <w:tc>
          <w:tcPr>
            <w:tcW w:w="850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 окончания выплаты</w:t>
            </w:r>
          </w:p>
        </w:tc>
      </w:tr>
      <w:tr w:rsidR="00233E5E" w:rsidRPr="00233E5E">
        <w:tc>
          <w:tcPr>
            <w:tcW w:w="25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Номер</w:t>
            </w:r>
          </w:p>
        </w:tc>
        <w:tc>
          <w:tcPr>
            <w:tcW w:w="567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</w:t>
            </w:r>
          </w:p>
        </w:tc>
        <w:tc>
          <w:tcPr>
            <w:tcW w:w="850" w:type="dxa"/>
            <w:vMerge w:val="restart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Срок действия договора</w:t>
            </w:r>
          </w:p>
        </w:tc>
        <w:tc>
          <w:tcPr>
            <w:tcW w:w="709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Номер</w:t>
            </w:r>
          </w:p>
        </w:tc>
        <w:tc>
          <w:tcPr>
            <w:tcW w:w="709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Ф.И.О.</w:t>
            </w:r>
          </w:p>
        </w:tc>
        <w:tc>
          <w:tcPr>
            <w:tcW w:w="709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ИНН</w:t>
            </w:r>
          </w:p>
        </w:tc>
        <w:tc>
          <w:tcPr>
            <w:tcW w:w="851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СНИЛС</w:t>
            </w:r>
          </w:p>
        </w:tc>
        <w:tc>
          <w:tcPr>
            <w:tcW w:w="992" w:type="dxa"/>
            <w:vMerge w:val="restart"/>
            <w:vAlign w:val="center"/>
          </w:tcPr>
          <w:p w:rsidR="00224F0F" w:rsidRPr="00233E5E" w:rsidRDefault="00275211">
            <w:pPr>
              <w:ind w:left="-108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Паспортные данные</w:t>
            </w:r>
          </w:p>
        </w:tc>
        <w:tc>
          <w:tcPr>
            <w:tcW w:w="4819" w:type="dxa"/>
            <w:gridSpan w:val="5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Банковские реквизиты</w:t>
            </w:r>
          </w:p>
        </w:tc>
        <w:tc>
          <w:tcPr>
            <w:tcW w:w="70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25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ind w:left="-108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Наименование банка</w:t>
            </w:r>
          </w:p>
        </w:tc>
        <w:tc>
          <w:tcPr>
            <w:tcW w:w="70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ИНН банка</w:t>
            </w:r>
          </w:p>
        </w:tc>
        <w:tc>
          <w:tcPr>
            <w:tcW w:w="70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БИК банка</w:t>
            </w:r>
          </w:p>
        </w:tc>
        <w:tc>
          <w:tcPr>
            <w:tcW w:w="1418" w:type="dxa"/>
            <w:vAlign w:val="center"/>
          </w:tcPr>
          <w:p w:rsidR="00224F0F" w:rsidRPr="00233E5E" w:rsidRDefault="00275211">
            <w:pPr>
              <w:ind w:left="-108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Корреспонденский счет банка</w:t>
            </w:r>
          </w:p>
        </w:tc>
        <w:tc>
          <w:tcPr>
            <w:tcW w:w="850" w:type="dxa"/>
            <w:vAlign w:val="center"/>
          </w:tcPr>
          <w:p w:rsidR="00224F0F" w:rsidRPr="00233E5E" w:rsidRDefault="00275211">
            <w:pPr>
              <w:ind w:left="-108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Счет получателя</w:t>
            </w:r>
          </w:p>
        </w:tc>
        <w:tc>
          <w:tcPr>
            <w:tcW w:w="70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250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2</w:t>
            </w:r>
          </w:p>
        </w:tc>
        <w:tc>
          <w:tcPr>
            <w:tcW w:w="567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3</w:t>
            </w:r>
          </w:p>
        </w:tc>
        <w:tc>
          <w:tcPr>
            <w:tcW w:w="850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4</w:t>
            </w:r>
          </w:p>
        </w:tc>
        <w:tc>
          <w:tcPr>
            <w:tcW w:w="70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5</w:t>
            </w:r>
          </w:p>
        </w:tc>
        <w:tc>
          <w:tcPr>
            <w:tcW w:w="70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7</w:t>
            </w:r>
          </w:p>
        </w:tc>
        <w:tc>
          <w:tcPr>
            <w:tcW w:w="70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8</w:t>
            </w:r>
          </w:p>
        </w:tc>
        <w:tc>
          <w:tcPr>
            <w:tcW w:w="851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9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14</w:t>
            </w:r>
          </w:p>
        </w:tc>
        <w:tc>
          <w:tcPr>
            <w:tcW w:w="850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17</w:t>
            </w:r>
          </w:p>
        </w:tc>
        <w:tc>
          <w:tcPr>
            <w:tcW w:w="850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18</w:t>
            </w:r>
          </w:p>
        </w:tc>
      </w:tr>
      <w:tr w:rsidR="00233E5E" w:rsidRPr="00233E5E">
        <w:tc>
          <w:tcPr>
            <w:tcW w:w="2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24F0F" w:rsidRPr="00233E5E">
        <w:tc>
          <w:tcPr>
            <w:tcW w:w="2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09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850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tabs>
          <w:tab w:val="left" w:pos="0"/>
        </w:tabs>
        <w:spacing w:line="360" w:lineRule="exact"/>
        <w:ind w:right="-1"/>
        <w:contextualSpacing/>
        <w:jc w:val="left"/>
        <w:rPr>
          <w:rFonts w:ascii="PT Astra Serif" w:hAnsi="PT Astra Serif"/>
          <w:color w:val="auto"/>
        </w:rPr>
      </w:pPr>
    </w:p>
    <w:p w:rsidR="00224F0F" w:rsidRPr="00233E5E" w:rsidRDefault="00275211">
      <w:pPr>
        <w:tabs>
          <w:tab w:val="left" w:pos="0"/>
        </w:tabs>
        <w:ind w:firstLine="709"/>
        <w:contextualSpacing/>
        <w:jc w:val="left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Приложения:</w:t>
      </w:r>
    </w:p>
    <w:p w:rsidR="00224F0F" w:rsidRPr="00233E5E" w:rsidRDefault="00275211">
      <w:pPr>
        <w:tabs>
          <w:tab w:val="left" w:pos="0"/>
        </w:tabs>
        <w:ind w:firstLine="709"/>
        <w:contextualSpacing/>
        <w:jc w:val="left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1. Копия договора о целевом обучении.</w:t>
      </w:r>
    </w:p>
    <w:p w:rsidR="00224F0F" w:rsidRPr="00233E5E" w:rsidRDefault="00275211">
      <w:pPr>
        <w:tabs>
          <w:tab w:val="left" w:pos="0"/>
        </w:tabs>
        <w:ind w:firstLine="709"/>
        <w:contextualSpacing/>
        <w:jc w:val="left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2. Копия дополнительного соглашения к договору о целевом обучении.</w:t>
      </w:r>
    </w:p>
    <w:p w:rsidR="00224F0F" w:rsidRPr="00233E5E" w:rsidRDefault="00224F0F">
      <w:pPr>
        <w:tabs>
          <w:tab w:val="left" w:pos="0"/>
        </w:tabs>
        <w:contextualSpacing/>
        <w:jc w:val="left"/>
        <w:rPr>
          <w:rFonts w:ascii="PT Astra Serif" w:hAnsi="PT Astra Serif"/>
          <w:color w:val="auto"/>
        </w:rPr>
      </w:pPr>
    </w:p>
    <w:p w:rsidR="00224F0F" w:rsidRPr="00233E5E" w:rsidRDefault="00224F0F">
      <w:pPr>
        <w:tabs>
          <w:tab w:val="left" w:pos="0"/>
        </w:tabs>
        <w:contextualSpacing/>
        <w:jc w:val="left"/>
        <w:rPr>
          <w:rFonts w:ascii="PT Astra Serif" w:hAnsi="PT Astra Serif"/>
          <w:color w:val="auto"/>
        </w:rPr>
      </w:pPr>
    </w:p>
    <w:p w:rsidR="00224F0F" w:rsidRPr="00233E5E" w:rsidRDefault="00224F0F">
      <w:pPr>
        <w:tabs>
          <w:tab w:val="left" w:pos="0"/>
        </w:tabs>
        <w:contextualSpacing/>
        <w:jc w:val="left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3862"/>
        <w:gridCol w:w="1481"/>
        <w:gridCol w:w="4280"/>
        <w:gridCol w:w="2736"/>
      </w:tblGrid>
      <w:tr w:rsidR="00233E5E" w:rsidRPr="00233E5E"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Исполнитель:   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__________________________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_________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_____________________________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__________________</w:t>
            </w:r>
          </w:p>
        </w:tc>
      </w:tr>
      <w:tr w:rsidR="00224F0F" w:rsidRPr="00233E5E"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(наименование должности)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(телефон)</w:t>
            </w:r>
          </w:p>
        </w:tc>
      </w:tr>
    </w:tbl>
    <w:p w:rsidR="00224F0F" w:rsidRPr="00233E5E" w:rsidRDefault="00224F0F">
      <w:pPr>
        <w:tabs>
          <w:tab w:val="left" w:pos="0"/>
        </w:tabs>
        <w:contextualSpacing/>
        <w:jc w:val="left"/>
        <w:rPr>
          <w:rFonts w:ascii="PT Astra Serif" w:hAnsi="PT Astra Serif"/>
          <w:color w:val="auto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center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75211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  <w:r w:rsidRPr="00233E5E">
        <w:rPr>
          <w:rFonts w:ascii="PT Astra Serif" w:hAnsi="PT Astra Serif"/>
          <w:color w:val="auto"/>
          <w:sz w:val="28"/>
        </w:rPr>
        <w:t>1</w:t>
      </w: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55"/>
          <w:headerReference w:type="first" r:id="rId56"/>
          <w:pgSz w:w="16848" w:h="11908" w:orient="landscape"/>
          <w:pgMar w:top="1418" w:right="1418" w:bottom="964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25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17.2 </w:t>
      </w:r>
    </w:p>
    <w:p w:rsidR="00224F0F" w:rsidRPr="00233E5E" w:rsidRDefault="00275211">
      <w:pPr>
        <w:pStyle w:val="ConsPlusTitle"/>
        <w:widowControl/>
        <w:ind w:left="4253"/>
        <w:jc w:val="center"/>
        <w:rPr>
          <w:rStyle w:val="1d"/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 xml:space="preserve">к учетной политике </w:t>
      </w:r>
      <w:r w:rsidRPr="00233E5E">
        <w:rPr>
          <w:rFonts w:ascii="PT Astra Serif" w:hAnsi="PT Astra Serif"/>
          <w:b w:val="0"/>
          <w:color w:val="auto"/>
          <w:sz w:val="28"/>
        </w:rPr>
        <w:br/>
        <w:t>центрального аппарата Минюста России для целей бухгалтерского учета</w:t>
      </w:r>
      <w:r w:rsidRPr="00233E5E">
        <w:rPr>
          <w:rFonts w:ascii="PT Astra Serif" w:hAnsi="PT Astra Serif"/>
          <w:b w:val="0"/>
          <w:color w:val="auto"/>
          <w:sz w:val="28"/>
        </w:rPr>
        <w:br/>
        <w:t xml:space="preserve">(введено приказом Минюста России </w:t>
      </w:r>
      <w:r w:rsidRPr="00233E5E">
        <w:rPr>
          <w:rFonts w:ascii="PT Astra Serif" w:hAnsi="PT Astra Serif"/>
          <w:b w:val="0"/>
          <w:color w:val="auto"/>
          <w:sz w:val="28"/>
        </w:rPr>
        <w:br/>
      </w:r>
      <w:r w:rsidRPr="00233E5E">
        <w:rPr>
          <w:rStyle w:val="2c"/>
          <w:rFonts w:ascii="PT Astra Serif" w:hAnsi="PT Astra Serif"/>
          <w:b w:val="0"/>
          <w:color w:val="auto"/>
          <w:sz w:val="28"/>
        </w:rPr>
        <w:t>от 29.04.2025 № 93</w:t>
      </w:r>
      <w:r w:rsidRPr="00233E5E">
        <w:rPr>
          <w:rStyle w:val="1d"/>
          <w:rFonts w:ascii="PT Astra Serif" w:hAnsi="PT Astra Serif"/>
          <w:b w:val="0"/>
          <w:color w:val="auto"/>
          <w:sz w:val="28"/>
        </w:rPr>
        <w:t>)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253" w:right="-3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</w:t>
      </w:r>
      <w:r w:rsidRPr="00233E5E">
        <w:rPr>
          <w:rFonts w:ascii="PT Astra Serif" w:hAnsi="PT Astra Serif"/>
          <w:color w:val="auto"/>
          <w:u w:val="single"/>
        </w:rPr>
        <w:t>текст в предыдущей редакции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pStyle w:val="ConsPlusTitle"/>
        <w:widowControl/>
        <w:spacing w:line="360" w:lineRule="exact"/>
        <w:ind w:left="4253"/>
        <w:jc w:val="center"/>
        <w:rPr>
          <w:rFonts w:ascii="PT Astra Serif" w:hAnsi="PT Astra Serif"/>
          <w:b w:val="0"/>
          <w:color w:val="auto"/>
          <w:sz w:val="28"/>
        </w:rPr>
      </w:pPr>
    </w:p>
    <w:p w:rsidR="00224F0F" w:rsidRPr="00233E5E" w:rsidRDefault="00275211">
      <w:pPr>
        <w:pStyle w:val="ConsPlusTitle"/>
        <w:widowControl/>
        <w:spacing w:line="360" w:lineRule="exact"/>
        <w:ind w:left="4253"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>Рекомендуемый образец</w:t>
      </w:r>
    </w:p>
    <w:p w:rsidR="00224F0F" w:rsidRPr="00233E5E" w:rsidRDefault="00224F0F">
      <w:pPr>
        <w:pStyle w:val="ConsPlusTitle"/>
        <w:widowControl/>
        <w:spacing w:line="360" w:lineRule="exact"/>
        <w:ind w:left="4253"/>
        <w:jc w:val="center"/>
        <w:rPr>
          <w:rFonts w:ascii="PT Astra Serif" w:hAnsi="PT Astra Serif"/>
          <w:b w:val="0"/>
          <w:color w:val="auto"/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  <w:gridCol w:w="236"/>
      </w:tblGrid>
      <w:tr w:rsidR="00233E5E" w:rsidRPr="00233E5E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F0F" w:rsidRPr="00233E5E" w:rsidRDefault="00275211">
            <w:pPr>
              <w:tabs>
                <w:tab w:val="left" w:pos="13799"/>
              </w:tabs>
              <w:ind w:left="4160" w:right="-30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УТВЕРЖДАЮ</w:t>
            </w:r>
          </w:p>
        </w:tc>
        <w:tc>
          <w:tcPr>
            <w:tcW w:w="71" w:type="dxa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375"/>
        </w:trPr>
        <w:tc>
          <w:tcPr>
            <w:tcW w:w="9300" w:type="dxa"/>
            <w:gridSpan w:val="2"/>
            <w:shd w:val="clear" w:color="auto" w:fill="auto"/>
            <w:vAlign w:val="bottom"/>
          </w:tcPr>
          <w:p w:rsidR="00224F0F" w:rsidRPr="00233E5E" w:rsidRDefault="00275211">
            <w:pPr>
              <w:ind w:left="4160" w:right="-30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___________________________</w:t>
            </w:r>
          </w:p>
        </w:tc>
      </w:tr>
      <w:tr w:rsidR="00233E5E" w:rsidRPr="00233E5E">
        <w:trPr>
          <w:trHeight w:val="1746"/>
        </w:trPr>
        <w:tc>
          <w:tcPr>
            <w:tcW w:w="9300" w:type="dxa"/>
            <w:gridSpan w:val="2"/>
            <w:shd w:val="clear" w:color="auto" w:fill="auto"/>
          </w:tcPr>
          <w:p w:rsidR="00224F0F" w:rsidRPr="00233E5E" w:rsidRDefault="00275211">
            <w:pPr>
              <w:ind w:left="4160" w:right="-30"/>
              <w:jc w:val="center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(наименование должности)</w:t>
            </w:r>
          </w:p>
          <w:p w:rsidR="00224F0F" w:rsidRPr="00233E5E" w:rsidRDefault="00275211">
            <w:pPr>
              <w:ind w:left="4160" w:right="-179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 ____________________</w:t>
            </w:r>
          </w:p>
          <w:p w:rsidR="00224F0F" w:rsidRPr="00233E5E" w:rsidRDefault="00275211">
            <w:pPr>
              <w:ind w:left="4160" w:right="-179"/>
              <w:jc w:val="center"/>
              <w:rPr>
                <w:rFonts w:ascii="PT Astra Serif" w:hAnsi="PT Astra Serif"/>
                <w:color w:val="auto"/>
                <w:sz w:val="26"/>
              </w:rPr>
            </w:pPr>
            <w:r w:rsidRPr="00233E5E">
              <w:rPr>
                <w:rFonts w:ascii="PT Astra Serif" w:hAnsi="PT Astra Serif"/>
                <w:color w:val="auto"/>
                <w:sz w:val="26"/>
              </w:rPr>
              <w:t>(подпись) (расшифровка подписи)</w:t>
            </w:r>
          </w:p>
          <w:p w:rsidR="00224F0F" w:rsidRPr="00233E5E" w:rsidRDefault="00275211">
            <w:pPr>
              <w:ind w:left="4160" w:right="-30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«_____»______________20__г.</w:t>
            </w:r>
          </w:p>
          <w:p w:rsidR="00224F0F" w:rsidRPr="00233E5E" w:rsidRDefault="00224F0F">
            <w:pPr>
              <w:ind w:left="4160" w:right="-30"/>
              <w:jc w:val="center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75211">
      <w:pPr>
        <w:tabs>
          <w:tab w:val="left" w:pos="0"/>
        </w:tabs>
        <w:spacing w:line="320" w:lineRule="exact"/>
        <w:ind w:right="-1"/>
        <w:contextualSpacing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РЕЕСТР</w:t>
      </w:r>
    </w:p>
    <w:p w:rsidR="00224F0F" w:rsidRPr="00233E5E" w:rsidRDefault="00275211">
      <w:pPr>
        <w:tabs>
          <w:tab w:val="left" w:pos="0"/>
        </w:tabs>
        <w:spacing w:line="320" w:lineRule="exact"/>
        <w:ind w:right="-1"/>
        <w:contextualSpacing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получателей дополнительной выплаты в размере 50 (100)% государственной академической стипендии, установленной для студентов, обучающихся по очной форме обучения </w:t>
      </w:r>
    </w:p>
    <w:p w:rsidR="00224F0F" w:rsidRPr="00233E5E" w:rsidRDefault="00275211">
      <w:pPr>
        <w:tabs>
          <w:tab w:val="left" w:pos="0"/>
        </w:tabs>
        <w:spacing w:line="320" w:lineRule="exact"/>
        <w:ind w:right="-1"/>
        <w:contextualSpacing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за счет бюджетных ассигнований федерального бюджета  </w:t>
      </w:r>
    </w:p>
    <w:p w:rsidR="00224F0F" w:rsidRPr="00233E5E" w:rsidRDefault="00275211">
      <w:pPr>
        <w:tabs>
          <w:tab w:val="left" w:pos="0"/>
        </w:tabs>
        <w:spacing w:line="320" w:lineRule="exact"/>
        <w:contextualSpacing/>
        <w:jc w:val="center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</w:rPr>
        <w:t>за  _______________ 20____ г.</w:t>
      </w:r>
    </w:p>
    <w:p w:rsidR="00224F0F" w:rsidRPr="00233E5E" w:rsidRDefault="00224F0F">
      <w:pPr>
        <w:tabs>
          <w:tab w:val="left" w:pos="0"/>
        </w:tabs>
        <w:spacing w:line="320" w:lineRule="exact"/>
        <w:contextualSpacing/>
        <w:jc w:val="center"/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741"/>
        <w:gridCol w:w="908"/>
        <w:gridCol w:w="1214"/>
        <w:gridCol w:w="731"/>
        <w:gridCol w:w="678"/>
        <w:gridCol w:w="1583"/>
        <w:gridCol w:w="991"/>
        <w:gridCol w:w="1198"/>
      </w:tblGrid>
      <w:tr w:rsidR="00233E5E" w:rsidRPr="00233E5E">
        <w:trPr>
          <w:trHeight w:val="301"/>
        </w:trPr>
        <w:tc>
          <w:tcPr>
            <w:tcW w:w="8121" w:type="dxa"/>
            <w:gridSpan w:val="9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Реквизиты получателя дополнительной выплаты в размере 50 (100)% государственной академической стипендии</w:t>
            </w:r>
          </w:p>
        </w:tc>
        <w:tc>
          <w:tcPr>
            <w:tcW w:w="1198" w:type="dxa"/>
            <w:vMerge w:val="restart"/>
            <w:vAlign w:val="center"/>
          </w:tcPr>
          <w:p w:rsidR="00224F0F" w:rsidRPr="00233E5E" w:rsidRDefault="00275211">
            <w:pPr>
              <w:ind w:left="-106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Размер выплаты, </w:t>
            </w:r>
          </w:p>
          <w:p w:rsidR="00224F0F" w:rsidRPr="00233E5E" w:rsidRDefault="00275211">
            <w:pPr>
              <w:ind w:left="-106" w:right="-108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руб. в месяц</w:t>
            </w:r>
          </w:p>
        </w:tc>
      </w:tr>
      <w:tr w:rsidR="00233E5E" w:rsidRPr="00233E5E">
        <w:trPr>
          <w:trHeight w:val="221"/>
        </w:trPr>
        <w:tc>
          <w:tcPr>
            <w:tcW w:w="707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Ф.И.О.</w:t>
            </w:r>
          </w:p>
        </w:tc>
        <w:tc>
          <w:tcPr>
            <w:tcW w:w="568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ИНН</w:t>
            </w:r>
          </w:p>
        </w:tc>
        <w:tc>
          <w:tcPr>
            <w:tcW w:w="1649" w:type="dxa"/>
            <w:gridSpan w:val="2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Реквизиты договора </w:t>
            </w:r>
          </w:p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о целевом обучении</w:t>
            </w:r>
          </w:p>
        </w:tc>
        <w:tc>
          <w:tcPr>
            <w:tcW w:w="5197" w:type="dxa"/>
            <w:gridSpan w:val="5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Банковские реквизиты</w:t>
            </w:r>
          </w:p>
        </w:tc>
        <w:tc>
          <w:tcPr>
            <w:tcW w:w="119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437"/>
        </w:trPr>
        <w:tc>
          <w:tcPr>
            <w:tcW w:w="70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41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Номер</w:t>
            </w:r>
          </w:p>
        </w:tc>
        <w:tc>
          <w:tcPr>
            <w:tcW w:w="90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</w:t>
            </w:r>
          </w:p>
        </w:tc>
        <w:tc>
          <w:tcPr>
            <w:tcW w:w="1214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Наименование банка</w:t>
            </w:r>
          </w:p>
        </w:tc>
        <w:tc>
          <w:tcPr>
            <w:tcW w:w="731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ИНН банка</w:t>
            </w:r>
          </w:p>
        </w:tc>
        <w:tc>
          <w:tcPr>
            <w:tcW w:w="67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БИК банка</w:t>
            </w:r>
          </w:p>
        </w:tc>
        <w:tc>
          <w:tcPr>
            <w:tcW w:w="1583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Корреспондентский счет банка</w:t>
            </w:r>
          </w:p>
        </w:tc>
        <w:tc>
          <w:tcPr>
            <w:tcW w:w="991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Счет получателя</w:t>
            </w:r>
          </w:p>
        </w:tc>
        <w:tc>
          <w:tcPr>
            <w:tcW w:w="119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707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</w:t>
            </w:r>
          </w:p>
        </w:tc>
        <w:tc>
          <w:tcPr>
            <w:tcW w:w="56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2</w:t>
            </w:r>
          </w:p>
        </w:tc>
        <w:tc>
          <w:tcPr>
            <w:tcW w:w="741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3</w:t>
            </w:r>
          </w:p>
        </w:tc>
        <w:tc>
          <w:tcPr>
            <w:tcW w:w="90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4</w:t>
            </w:r>
          </w:p>
        </w:tc>
        <w:tc>
          <w:tcPr>
            <w:tcW w:w="1214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5</w:t>
            </w:r>
          </w:p>
        </w:tc>
        <w:tc>
          <w:tcPr>
            <w:tcW w:w="731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6</w:t>
            </w:r>
          </w:p>
        </w:tc>
        <w:tc>
          <w:tcPr>
            <w:tcW w:w="67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7</w:t>
            </w:r>
          </w:p>
        </w:tc>
        <w:tc>
          <w:tcPr>
            <w:tcW w:w="1583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8</w:t>
            </w:r>
          </w:p>
        </w:tc>
        <w:tc>
          <w:tcPr>
            <w:tcW w:w="991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9</w:t>
            </w:r>
          </w:p>
        </w:tc>
        <w:tc>
          <w:tcPr>
            <w:tcW w:w="1198" w:type="dxa"/>
            <w:vAlign w:val="center"/>
          </w:tcPr>
          <w:p w:rsidR="00224F0F" w:rsidRPr="00233E5E" w:rsidRDefault="0027521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10</w:t>
            </w:r>
          </w:p>
        </w:tc>
      </w:tr>
      <w:tr w:rsidR="00233E5E" w:rsidRPr="00233E5E">
        <w:tc>
          <w:tcPr>
            <w:tcW w:w="70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4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0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14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3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7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83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9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9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</w:tr>
      <w:tr w:rsidR="00233E5E" w:rsidRPr="00233E5E">
        <w:tc>
          <w:tcPr>
            <w:tcW w:w="707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56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4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0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14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73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67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583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991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98" w:type="dxa"/>
          </w:tcPr>
          <w:p w:rsidR="00224F0F" w:rsidRPr="00233E5E" w:rsidRDefault="00224F0F">
            <w:pPr>
              <w:tabs>
                <w:tab w:val="left" w:pos="0"/>
              </w:tabs>
              <w:ind w:right="-1"/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pStyle w:val="aa"/>
        <w:tabs>
          <w:tab w:val="left" w:pos="4111"/>
        </w:tabs>
        <w:spacing w:line="240" w:lineRule="auto"/>
        <w:ind w:left="0" w:right="-6"/>
        <w:jc w:val="both"/>
        <w:rPr>
          <w:rFonts w:ascii="PT Astra Serif" w:hAnsi="PT Astra Serif"/>
          <w:color w:val="auto"/>
          <w:sz w:val="24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2353"/>
        <w:gridCol w:w="1418"/>
        <w:gridCol w:w="2409"/>
        <w:gridCol w:w="1239"/>
      </w:tblGrid>
      <w:tr w:rsidR="00233E5E" w:rsidRPr="00233E5E"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 xml:space="preserve">Исполнитель:  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_______________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_______</w:t>
            </w:r>
          </w:p>
        </w:tc>
      </w:tr>
      <w:tr w:rsidR="00233E5E" w:rsidRPr="00233E5E"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(наименование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(телефон)</w:t>
            </w:r>
          </w:p>
        </w:tc>
      </w:tr>
      <w:tr w:rsidR="00224F0F" w:rsidRPr="00233E5E"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tabs>
                <w:tab w:val="left" w:pos="0"/>
              </w:tabs>
              <w:contextualSpacing/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Дата: _______________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</w:tr>
    </w:tbl>
    <w:p w:rsidR="00224F0F" w:rsidRPr="00233E5E" w:rsidRDefault="00224F0F">
      <w:pPr>
        <w:tabs>
          <w:tab w:val="left" w:pos="0"/>
        </w:tabs>
        <w:contextualSpacing/>
        <w:jc w:val="left"/>
        <w:rPr>
          <w:rFonts w:ascii="PT Astra Serif" w:hAnsi="PT Astra Serif"/>
          <w:color w:val="auto"/>
        </w:rPr>
      </w:pPr>
    </w:p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57"/>
          <w:headerReference w:type="first" r:id="rId58"/>
          <w:pgSz w:w="11908" w:h="16848"/>
          <w:pgMar w:top="1418" w:right="1418" w:bottom="1134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25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17.3 </w:t>
      </w:r>
    </w:p>
    <w:p w:rsidR="00224F0F" w:rsidRPr="00233E5E" w:rsidRDefault="00275211">
      <w:pPr>
        <w:pStyle w:val="ConsPlusTitle"/>
        <w:widowControl/>
        <w:ind w:left="4253"/>
        <w:jc w:val="center"/>
        <w:rPr>
          <w:rStyle w:val="1d"/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 xml:space="preserve">к учетной политике </w:t>
      </w:r>
      <w:r w:rsidRPr="00233E5E">
        <w:rPr>
          <w:rFonts w:ascii="PT Astra Serif" w:hAnsi="PT Astra Serif"/>
          <w:b w:val="0"/>
          <w:color w:val="auto"/>
          <w:sz w:val="28"/>
        </w:rPr>
        <w:br/>
        <w:t>центрального аппарата Минюста России для целей бухгалтерского учета</w:t>
      </w:r>
      <w:r w:rsidRPr="00233E5E">
        <w:rPr>
          <w:rFonts w:ascii="PT Astra Serif" w:hAnsi="PT Astra Serif"/>
          <w:b w:val="0"/>
          <w:color w:val="auto"/>
          <w:sz w:val="28"/>
        </w:rPr>
        <w:br/>
        <w:t xml:space="preserve">(введено приказом Минюста России </w:t>
      </w:r>
      <w:r w:rsidRPr="00233E5E">
        <w:rPr>
          <w:rFonts w:ascii="PT Astra Serif" w:hAnsi="PT Astra Serif"/>
          <w:b w:val="0"/>
          <w:color w:val="auto"/>
          <w:sz w:val="28"/>
        </w:rPr>
        <w:br/>
      </w:r>
      <w:r w:rsidRPr="00233E5E">
        <w:rPr>
          <w:rStyle w:val="2c"/>
          <w:rFonts w:ascii="PT Astra Serif" w:hAnsi="PT Astra Serif"/>
          <w:b w:val="0"/>
          <w:color w:val="auto"/>
          <w:sz w:val="28"/>
        </w:rPr>
        <w:t>от 29.04.2025 № 93</w:t>
      </w:r>
      <w:r w:rsidRPr="00233E5E">
        <w:rPr>
          <w:rStyle w:val="1d"/>
          <w:rFonts w:ascii="PT Astra Serif" w:hAnsi="PT Astra Serif"/>
          <w:b w:val="0"/>
          <w:color w:val="auto"/>
          <w:sz w:val="28"/>
        </w:rPr>
        <w:t>)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253" w:right="-3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</w:t>
      </w:r>
      <w:r w:rsidRPr="00233E5E">
        <w:rPr>
          <w:rFonts w:ascii="PT Astra Serif" w:hAnsi="PT Astra Serif"/>
          <w:color w:val="auto"/>
          <w:u w:val="single"/>
        </w:rPr>
        <w:t>текст в предыдущей редакции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75211">
      <w:pPr>
        <w:pStyle w:val="aa"/>
        <w:tabs>
          <w:tab w:val="left" w:pos="1410"/>
        </w:tabs>
        <w:spacing w:line="320" w:lineRule="exact"/>
        <w:ind w:left="0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Коды статусов, </w:t>
      </w:r>
    </w:p>
    <w:p w:rsidR="00224F0F" w:rsidRPr="00233E5E" w:rsidRDefault="00275211">
      <w:pPr>
        <w:pStyle w:val="aa"/>
        <w:tabs>
          <w:tab w:val="left" w:pos="1410"/>
        </w:tabs>
        <w:spacing w:line="320" w:lineRule="exact"/>
        <w:ind w:left="0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применяемых при заполнении графы 12 «Код статуса операции» </w:t>
      </w:r>
    </w:p>
    <w:p w:rsidR="00224F0F" w:rsidRPr="00233E5E" w:rsidRDefault="00275211">
      <w:pPr>
        <w:pStyle w:val="aa"/>
        <w:tabs>
          <w:tab w:val="left" w:pos="1410"/>
        </w:tabs>
        <w:spacing w:line="320" w:lineRule="exact"/>
        <w:ind w:left="0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ведомости (ф. 0510837)</w:t>
      </w:r>
    </w:p>
    <w:p w:rsidR="00224F0F" w:rsidRPr="00233E5E" w:rsidRDefault="00224F0F">
      <w:pPr>
        <w:tabs>
          <w:tab w:val="left" w:pos="1134"/>
        </w:tabs>
        <w:spacing w:line="360" w:lineRule="exact"/>
        <w:ind w:right="-1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860"/>
        <w:gridCol w:w="992"/>
        <w:gridCol w:w="5057"/>
      </w:tblGrid>
      <w:tr w:rsidR="00233E5E" w:rsidRPr="00233E5E">
        <w:trPr>
          <w:trHeight w:val="308"/>
        </w:trPr>
        <w:tc>
          <w:tcPr>
            <w:tcW w:w="546" w:type="dxa"/>
            <w:vMerge w:val="restart"/>
            <w:vAlign w:val="center"/>
          </w:tcPr>
          <w:p w:rsidR="00224F0F" w:rsidRPr="00233E5E" w:rsidRDefault="00275211">
            <w:pPr>
              <w:ind w:left="-108" w:right="-126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№</w:t>
            </w:r>
          </w:p>
          <w:p w:rsidR="00224F0F" w:rsidRPr="00233E5E" w:rsidRDefault="00275211">
            <w:pPr>
              <w:tabs>
                <w:tab w:val="left" w:pos="1134"/>
              </w:tabs>
              <w:ind w:right="-1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п/п</w:t>
            </w:r>
          </w:p>
        </w:tc>
        <w:tc>
          <w:tcPr>
            <w:tcW w:w="1830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ind w:right="-1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Код </w:t>
            </w:r>
          </w:p>
        </w:tc>
        <w:tc>
          <w:tcPr>
            <w:tcW w:w="1852" w:type="dxa"/>
            <w:gridSpan w:val="2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ind w:right="-1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Счета</w:t>
            </w:r>
          </w:p>
        </w:tc>
        <w:tc>
          <w:tcPr>
            <w:tcW w:w="5057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ind w:right="-1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Наименование операции</w:t>
            </w:r>
          </w:p>
        </w:tc>
      </w:tr>
      <w:tr w:rsidR="00233E5E" w:rsidRPr="00233E5E">
        <w:trPr>
          <w:trHeight w:val="330"/>
        </w:trPr>
        <w:tc>
          <w:tcPr>
            <w:tcW w:w="546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Дебет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Кредит</w:t>
            </w:r>
          </w:p>
        </w:tc>
        <w:tc>
          <w:tcPr>
            <w:tcW w:w="505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06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rPr>
          <w:trHeight w:val="326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Новый (первичное начисление)</w:t>
            </w:r>
          </w:p>
        </w:tc>
      </w:tr>
      <w:tr w:rsidR="00233E5E" w:rsidRPr="00233E5E">
        <w:trPr>
          <w:trHeight w:val="321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01.10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01.11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администрируемых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01.12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иных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01.13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доходов текущего финансового года - проценты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по предоставленным кредитам, займам (ссудам)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01.20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 доходов будущих периодов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01.21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администрируемых доходов будущих периодов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01.22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иных доходов будущих периодов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текущего года 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текущего года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иных доходов текущего года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текущего года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01.34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иных доходов текущего года 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01.35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текущего года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01.36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текущего года при исправлении ошибок года, предшествующего отчетному,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01.37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текущего года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01.38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иных доходов текущего года при исправлении ошибок прошлых лет,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01.39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доходов текущего финансового года - проценты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по предоставленным кредитам, займам (ссудам)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01.3А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доходов текущего финансового года - проценты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по предоставленным кредитам, займам (ссудам)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01.3Б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доходов текущего финансового года - проценты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по предоставленным кредитам, займам (ссудам)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01.3В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доходов текущего финансового года - проценты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по предоставленным кредитам, займам (ссудам)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rPr>
          <w:trHeight w:val="299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будущих периодов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будущих периодов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01.44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rPr>
          <w:trHeight w:val="285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01.45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будущих периодов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rPr>
          <w:trHeight w:val="285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01.46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rPr>
          <w:trHeight w:val="285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01.47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будущих периодов </w:t>
            </w:r>
          </w:p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rPr>
          <w:trHeight w:val="285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01.48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rPr>
          <w:trHeight w:val="471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доходов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администрируемых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иных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доходов текущего финансового года - проценты по предоставленным кредитам, займам (ссудам)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текущего года 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доходов текущего финансового года - проценты по предоставленным кредитам, займам (ссудам) при исправлении ошибок текущего года</w:t>
            </w:r>
          </w:p>
        </w:tc>
      </w:tr>
      <w:tr w:rsidR="00233E5E" w:rsidRPr="00233E5E">
        <w:trPr>
          <w:trHeight w:val="431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доходов будущих периодов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суммы  ранее начисленных администрируемых доходов будущих периодов</w:t>
            </w:r>
          </w:p>
        </w:tc>
      </w:tr>
      <w:tr w:rsidR="00233E5E" w:rsidRPr="00233E5E">
        <w:trPr>
          <w:trHeight w:val="250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02.22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даты признания доходов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02.23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предельной даты исполнения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02.24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суммы ранее начисленных иных доходов будущих периодов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02.25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даты признания доходов и предельной даты исполнения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текущего года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текущего года  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02.34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02.35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текущего года 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02.36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02.37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текущего года при исправлении ошибок прошлых лет,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02.38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02.39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доходов текущего финансового года - проценты по предоставленным кредитам, займам (ссудам)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02.3А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доходов текущего финансового года - проценты по предоставленным кредитам, займам (ссудам)  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02.3Б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 начисленных доходов текущего финансового года - проценты по предоставленным кредитам, займам (ссудам) 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02.3В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 начисленных доходов текущего финансового года - проценты по предоставленным кредитам, займам (ссудам) 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02.50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Исправление технической ошибки (без уточнения суммы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документу-основанию)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02.60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02.61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02.62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иных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администрируемых доходов будущих периодов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иных доходов будущих периодов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администрируемых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02.74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иных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02.75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администрируемых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02.76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иных доходов будущих периодов при исправлении ошибок года, предшествующего отчетному,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02.77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администрируемых доходов будущих периодов 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02.78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иных доходов будущих периодов 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признания доходов текущего финансового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в уменьшение ранее начисленных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признания  доходов текущего финансового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в уменьшение ранее начисленных доходов будущих периодов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признания доходов текущего финансового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в уменьшение ранее начисленных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признания  доходов текущего финансового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в уменьшение ранее начисленных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02.84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признания  доходов текущего финансового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в уменьшение ранее начисленных доходов будущих периодов 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02.90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признания доходов текущего финансового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в уменьшение ранее начисленных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02.91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признания доходов текущего финансового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в уменьшение ранее начисленных доходов будущих периодов при исправлении ошибок текущего года</w:t>
            </w:r>
          </w:p>
        </w:tc>
      </w:tr>
      <w:tr w:rsidR="00233E5E" w:rsidRPr="00233E5E">
        <w:trPr>
          <w:trHeight w:val="332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ранее начисленных доходов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03.10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03.11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администрируемых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03.12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иных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03.13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доходов текущего финансового года - проценты по предоставленным кредитам, займам (ссудам)</w:t>
            </w:r>
          </w:p>
        </w:tc>
      </w:tr>
      <w:tr w:rsidR="00233E5E" w:rsidRPr="00233E5E">
        <w:trPr>
          <w:trHeight w:val="351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доходов будущих периодов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администрируемых доходов будущих периодов, не вступивших в законную силу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Аннулирование начисления администрируемых доходов будущих периодов по оспариваемым доходам в связи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с решением суда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иных доходов будущих периодов, не вступивших в законную силу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03.24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иных доходов будущих периодов по оспариваемым доходам в связи с решением суда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03.30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Аннулирование начисления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03.31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администрируемых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03.32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иных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03.40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признания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03.50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Аннулирование исправления технической ошибки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(без уточнения суммы по документу-основанию)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03.60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признания доходов текущего финансового года в уменьшение ранее начисленных доходов будущих периодов при исправлении ошибок текущего года</w:t>
            </w:r>
          </w:p>
        </w:tc>
      </w:tr>
      <w:tr w:rsidR="00233E5E" w:rsidRPr="00233E5E">
        <w:trPr>
          <w:trHeight w:val="281"/>
        </w:trPr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Деаннулирование ранее аннулированных доходов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04.10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04.11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администрируемых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04.12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иных доходов текущего финансового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04.13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доходов текущего финансового года - проценты по предоставленным кредитам, займам (ссудам)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доходов будущих периодов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101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администрируемых доходов будущих периодов, не вступивших в законную силу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102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администрируемых доходов будущих периодов по оспариваемым доходам в связи с решением суда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103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04.23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иных доходов будущих периодов, не вступивших в законную силу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104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04.24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иных доходов будущих периодов по оспариваемым доходам в связи с решением суда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105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04.30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106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04.31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администрируемых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107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04.32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иных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108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04.40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признания доходов текущего финансового года в уменьшение ранее начисленных доходов будущих периодов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109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04.50</w:t>
            </w:r>
          </w:p>
        </w:tc>
        <w:tc>
          <w:tcPr>
            <w:tcW w:w="860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Отмена аннулирования исправления технической ошибки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(без уточнения суммы по документу-основанию)</w:t>
            </w:r>
          </w:p>
        </w:tc>
      </w:tr>
      <w:tr w:rsidR="00233E5E" w:rsidRPr="00233E5E">
        <w:tc>
          <w:tcPr>
            <w:tcW w:w="546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110</w:t>
            </w:r>
          </w:p>
        </w:tc>
        <w:tc>
          <w:tcPr>
            <w:tcW w:w="1830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04.60</w:t>
            </w:r>
          </w:p>
        </w:tc>
        <w:tc>
          <w:tcPr>
            <w:tcW w:w="860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5057" w:type="dxa"/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признания доходов текущего финансового года в уменьшение ранее начисленных доходов будущих периодов при исправлении ошибок текущего года</w:t>
            </w:r>
          </w:p>
        </w:tc>
      </w:tr>
    </w:tbl>
    <w:p w:rsidR="00224F0F" w:rsidRPr="00233E5E" w:rsidRDefault="00224F0F">
      <w:pPr>
        <w:rPr>
          <w:color w:val="auto"/>
        </w:rPr>
        <w:sectPr w:rsidR="00224F0F" w:rsidRPr="00233E5E">
          <w:headerReference w:type="default" r:id="rId59"/>
          <w:headerReference w:type="first" r:id="rId60"/>
          <w:pgSz w:w="11908" w:h="16848"/>
          <w:pgMar w:top="1701" w:right="1418" w:bottom="1361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253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17.4</w:t>
      </w:r>
    </w:p>
    <w:p w:rsidR="00224F0F" w:rsidRPr="00233E5E" w:rsidRDefault="00275211">
      <w:pPr>
        <w:pStyle w:val="ConsPlusTitle"/>
        <w:widowControl/>
        <w:ind w:left="4253"/>
        <w:jc w:val="center"/>
        <w:rPr>
          <w:rStyle w:val="1d"/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 xml:space="preserve">к учетной политике </w:t>
      </w:r>
      <w:r w:rsidRPr="00233E5E">
        <w:rPr>
          <w:rFonts w:ascii="PT Astra Serif" w:hAnsi="PT Astra Serif"/>
          <w:b w:val="0"/>
          <w:color w:val="auto"/>
          <w:sz w:val="28"/>
        </w:rPr>
        <w:br/>
        <w:t>центрального аппарата Минюста России для целей бухгалтерского учета</w:t>
      </w:r>
      <w:r w:rsidRPr="00233E5E">
        <w:rPr>
          <w:rFonts w:ascii="PT Astra Serif" w:hAnsi="PT Astra Serif"/>
          <w:b w:val="0"/>
          <w:color w:val="auto"/>
          <w:sz w:val="28"/>
        </w:rPr>
        <w:br/>
        <w:t xml:space="preserve">(введено приказом Минюста России </w:t>
      </w:r>
      <w:r w:rsidRPr="00233E5E">
        <w:rPr>
          <w:rFonts w:ascii="PT Astra Serif" w:hAnsi="PT Astra Serif"/>
          <w:b w:val="0"/>
          <w:color w:val="auto"/>
          <w:sz w:val="28"/>
        </w:rPr>
        <w:br/>
      </w:r>
      <w:r w:rsidRPr="00233E5E">
        <w:rPr>
          <w:rStyle w:val="2c"/>
          <w:rFonts w:ascii="PT Astra Serif" w:hAnsi="PT Astra Serif"/>
          <w:b w:val="0"/>
          <w:color w:val="auto"/>
          <w:sz w:val="28"/>
        </w:rPr>
        <w:t>от 29.04.2025 № 93</w:t>
      </w:r>
      <w:r w:rsidRPr="00233E5E">
        <w:rPr>
          <w:rStyle w:val="1d"/>
          <w:rFonts w:ascii="PT Astra Serif" w:hAnsi="PT Astra Serif"/>
          <w:b w:val="0"/>
          <w:color w:val="auto"/>
          <w:sz w:val="28"/>
        </w:rPr>
        <w:t>)</w:t>
      </w:r>
    </w:p>
    <w:p w:rsidR="00224F0F" w:rsidRPr="00233E5E" w:rsidRDefault="00275211">
      <w:pPr>
        <w:pStyle w:val="aa"/>
        <w:tabs>
          <w:tab w:val="left" w:pos="4111"/>
        </w:tabs>
        <w:spacing w:line="240" w:lineRule="auto"/>
        <w:ind w:left="4253" w:right="-3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</w:t>
      </w:r>
      <w:r w:rsidRPr="00233E5E">
        <w:rPr>
          <w:rFonts w:ascii="PT Astra Serif" w:hAnsi="PT Astra Serif"/>
          <w:color w:val="auto"/>
          <w:u w:val="single"/>
        </w:rPr>
        <w:t>текст в предыдущей редакции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75211">
      <w:pPr>
        <w:pStyle w:val="aa"/>
        <w:tabs>
          <w:tab w:val="left" w:pos="1410"/>
        </w:tabs>
        <w:spacing w:line="340" w:lineRule="exact"/>
        <w:ind w:left="0" w:firstLine="0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 xml:space="preserve">Коды, применяемые при заполнении поля «Тип операции» </w:t>
      </w:r>
    </w:p>
    <w:p w:rsidR="00224F0F" w:rsidRPr="00233E5E" w:rsidRDefault="00275211">
      <w:pPr>
        <w:pStyle w:val="aa"/>
        <w:tabs>
          <w:tab w:val="left" w:pos="1410"/>
        </w:tabs>
        <w:spacing w:line="340" w:lineRule="exact"/>
        <w:ind w:left="0" w:firstLine="0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извещения (ф. 0510432)</w:t>
      </w:r>
    </w:p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1845"/>
        <w:gridCol w:w="998"/>
        <w:gridCol w:w="1052"/>
        <w:gridCol w:w="4707"/>
      </w:tblGrid>
      <w:tr w:rsidR="00233E5E" w:rsidRPr="00233E5E">
        <w:trPr>
          <w:trHeight w:val="308"/>
        </w:trPr>
        <w:tc>
          <w:tcPr>
            <w:tcW w:w="578" w:type="dxa"/>
            <w:vMerge w:val="restart"/>
            <w:vAlign w:val="center"/>
          </w:tcPr>
          <w:p w:rsidR="00224F0F" w:rsidRPr="00233E5E" w:rsidRDefault="00275211">
            <w:pPr>
              <w:ind w:left="-108" w:right="-126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№</w:t>
            </w:r>
          </w:p>
          <w:p w:rsidR="00224F0F" w:rsidRPr="00233E5E" w:rsidRDefault="00275211">
            <w:pPr>
              <w:tabs>
                <w:tab w:val="left" w:pos="1134"/>
              </w:tabs>
              <w:ind w:right="-1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п/п</w:t>
            </w:r>
          </w:p>
        </w:tc>
        <w:tc>
          <w:tcPr>
            <w:tcW w:w="1845" w:type="dxa"/>
            <w:vMerge w:val="restart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ind w:right="-1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 xml:space="preserve">Код </w:t>
            </w:r>
          </w:p>
        </w:tc>
        <w:tc>
          <w:tcPr>
            <w:tcW w:w="2050" w:type="dxa"/>
            <w:gridSpan w:val="2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ind w:right="-1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Счета</w:t>
            </w:r>
          </w:p>
        </w:tc>
        <w:tc>
          <w:tcPr>
            <w:tcW w:w="4707" w:type="dxa"/>
            <w:vMerge w:val="restart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tabs>
                <w:tab w:val="left" w:pos="1134"/>
              </w:tabs>
              <w:ind w:right="-1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Наименование операции</w:t>
            </w:r>
          </w:p>
        </w:tc>
      </w:tr>
      <w:tr w:rsidR="00233E5E" w:rsidRPr="00233E5E">
        <w:trPr>
          <w:trHeight w:val="381"/>
        </w:trPr>
        <w:tc>
          <w:tcPr>
            <w:tcW w:w="57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845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Дебет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Кредит</w:t>
            </w:r>
          </w:p>
        </w:tc>
        <w:tc>
          <w:tcPr>
            <w:tcW w:w="4707" w:type="dxa"/>
            <w:vMerge/>
            <w:tcBorders>
              <w:right w:val="single" w:sz="4" w:space="0" w:color="000000"/>
            </w:tcBorders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202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rPr>
          <w:trHeight w:val="433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Новый (первичное начисление)</w:t>
            </w:r>
          </w:p>
        </w:tc>
      </w:tr>
      <w:tr w:rsidR="00233E5E" w:rsidRPr="00233E5E">
        <w:trPr>
          <w:trHeight w:val="411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01.10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01.11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администрируемых доходов текущего финансового года</w:t>
            </w:r>
          </w:p>
        </w:tc>
      </w:tr>
      <w:tr w:rsidR="00233E5E" w:rsidRPr="00233E5E">
        <w:trPr>
          <w:trHeight w:val="422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01.12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иных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01.13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текущего финансового года - проценты по предоставленным кредитам, займам (ссудам)</w:t>
            </w:r>
          </w:p>
        </w:tc>
      </w:tr>
      <w:tr w:rsidR="00233E5E" w:rsidRPr="00233E5E">
        <w:trPr>
          <w:trHeight w:val="317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01.20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 доходов будущих периодов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01.21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администрируемых доходов будущих периодов</w:t>
            </w:r>
          </w:p>
        </w:tc>
      </w:tr>
      <w:tr w:rsidR="00233E5E" w:rsidRPr="00233E5E">
        <w:trPr>
          <w:trHeight w:val="304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01.22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иных доходов будущих периодов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текущего года 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01.34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01.35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01.36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01.37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01.38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01.39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текущего финансового года - проценты по предоставленным кредитам, займам (ссудам)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01.3А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текущего финансового года - проценты по предоставленным кредитам, займам (ссудам) 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01.3Б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года, предшествующего отчетному,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01.3В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текущего финансового года - проценты по предоставленным кредитам, займам (ссудам) при исправлении ошибок прошлых лет,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администрируемых доходов будущих периодов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администрируемых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01.44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01.45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администрируемых доходов будущих периодов при исправлении ошибок года, предшествующего отчетному,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01.46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01.47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Начисление администрируемых доходов будущих периодов при исправлении ошибок прошлых лет,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01.48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Начисление иных доходов будущих периодов 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доходов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администрируемых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иных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доходов текущего финансового года - проценты по предоставленным кредитам, займам (ссудам)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текущего года 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02.103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доходов текущего финансового года - проценты по предоставленным кредитам, займам (ссудам) при исправлении ошибок текущего года</w:t>
            </w:r>
          </w:p>
        </w:tc>
      </w:tr>
      <w:tr w:rsidR="00233E5E" w:rsidRPr="00233E5E">
        <w:trPr>
          <w:trHeight w:val="285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rPr>
          <w:trHeight w:val="285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ранее начисленных доходов будущих периодов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суммы  ранее начисленных администрируемых доходов будущих периодов</w:t>
            </w:r>
          </w:p>
        </w:tc>
      </w:tr>
      <w:tr w:rsidR="00233E5E" w:rsidRPr="00233E5E">
        <w:trPr>
          <w:trHeight w:val="441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02.22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даты признания доходов</w:t>
            </w:r>
          </w:p>
        </w:tc>
      </w:tr>
      <w:tr w:rsidR="00233E5E" w:rsidRPr="00233E5E">
        <w:trPr>
          <w:trHeight w:val="404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02.23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предельной даты исполнения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02.24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суммы ранее начисленных иных доходов будущих периодов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02.25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даты признания доходов и предельной даты исполнения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текущего года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текущего года  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02.34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02.35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администрируемых доходов текущего года при исправлении ошибок года, предшествующего отчетному,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02.36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02.37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текущего года при исправлении ошибок прошлых лет,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02.38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текущего года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02.39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доходов текущего финансового года - проценты по предоставленным кредитам, займам (ссудам)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02.3А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доходов текущего финансового года - проценты по предоставленным кредитам, займам (ссудам)  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02.3Б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 начисленных доходов текущего финансового года - проценты по предоставленным кредитам, займам (ссудам) при исправлении ошибок года, предшествующего отчетному,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02.3В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 начисленных доходов текущего финансового года - проценты по предоставленным кредитам, займам (ссудам) при исправлении ошибок прошлых лет,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02.50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Исправление технической ошибки (без уточнения суммы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документу-основанию)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02.60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02.61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начисленных администрируемых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02.62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начисленных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администрируемых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иных доходов будущих периодов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администрируемых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02.74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02.75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администрируемых доходов будущих периодов при исправлении ошибок года, предшествующего отчетному,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69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02.76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года, предшествующего отчетному,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02.77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администрируемых доходов будущих периодов при исправлении ошибок прошлых лет,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02.78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иных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 xml:space="preserve">при исправлении ошибок прошлых лет,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признания доходов текущего финансового года в уменьшение ранее начисленных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401.18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признания  доходов текущего финансового года в уменьшение ранее начисленных доходов будущих периодов при исправлении ошибок года, предшествующего отчетному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401.19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признания доходов текущего финансового года в уменьшение ранее начисленных доходов будущих периодов при исправлении ошибок прошлых лет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401.16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Уточнение признания  доходов текущего финансового года в уменьшение ранее начисленных доходов будущих периодов при исправлении ошибок года, предшествующего отчетному, выявленных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02.84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401.17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признания  доходов текущего финансового года в уменьшение ранее начисленных доходов будущих периодов при исправлении ошибок прошлых лет, выявленных по результатам контрольных мероприятий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02.90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признания доходов текущего финансового года в уменьшение ранее начисленных доходов будущих периодов при исправлении ошибок текущего года</w:t>
            </w:r>
          </w:p>
        </w:tc>
      </w:tr>
      <w:tr w:rsidR="00233E5E" w:rsidRPr="00233E5E">
        <w:trPr>
          <w:trHeight w:val="367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02.91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Уточнение признания доходов текущего финансового года в уменьшение ранее начисленных доходов будущих периодов при исправлении ошибок текущего года</w:t>
            </w:r>
          </w:p>
        </w:tc>
      </w:tr>
      <w:tr w:rsidR="00233E5E" w:rsidRPr="00233E5E">
        <w:trPr>
          <w:trHeight w:val="460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79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ранее начисленных доходов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03.10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03.11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администрируемых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03.12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иных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03.13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доходов текущего финансового года - проценты по предоставленным кредитам, займам (ссудам)</w:t>
            </w:r>
          </w:p>
        </w:tc>
      </w:tr>
      <w:tr w:rsidR="00233E5E" w:rsidRPr="00233E5E">
        <w:trPr>
          <w:trHeight w:val="339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доходов будущих периодов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администрируемых доходов будущих периодов, не вступивших в законную силу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Аннулирование начисления администрируемых доходов будущих периодов по оспариваемым доходам в связи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с решением суда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иных доходов будущих периодов, не вступивших в законную силу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03.24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иных доходов будущих периодов по оспариваемым доходам в связи с решением суда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89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03.30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Аннулирование начисления доходов будущих периодов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03.31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администрируемых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03.32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начисления иных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03.40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признания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03.50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Аннулирование исправления технической ошибки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(без уточнения суммы по документу-основанию)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03.60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Аннулирование признания доходов текущего финансового года в уменьшение ранее начисленных доходов будущих периодов при исправлении ошибок текущего года</w:t>
            </w:r>
          </w:p>
        </w:tc>
      </w:tr>
      <w:tr w:rsidR="00233E5E" w:rsidRPr="00233E5E">
        <w:trPr>
          <w:trHeight w:val="385"/>
        </w:trPr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Деаннулирование ранее аннулированных доходов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04.10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04.11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администрируемых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04.12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иных доходов текущего финансового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99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04.13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207.00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доходов текущего финансового года - проценты по предоставленным кредитам, займам (ссудам)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доходов будущих периодов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администрируемых доходов будущих периодов, не вступивших в законную силу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102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Отмена аннулирования начисления администрируемых доходов будущих периодов по оспариваемым доходам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в связи с решением суда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103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04.23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иных доходов будущих периодов, не вступивших в законную силу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104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04.24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Отмена аннулирования начисления иных доходов будущих периодов по оспариваемым доходам в связи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с решением суда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105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04.30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106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04.31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205.00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администрируемых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107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880"/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04.32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209.00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1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1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начисления иных доходов будущих периодов при исправлении ошибок текущего года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lastRenderedPageBreak/>
              <w:t>1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2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3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5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108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04.40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признания доходов текущего финансового года в уменьшение ранее начисленных доходов будущих периодов</w:t>
            </w:r>
          </w:p>
        </w:tc>
      </w:tr>
      <w:tr w:rsidR="00233E5E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109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04.50</w:t>
            </w:r>
          </w:p>
        </w:tc>
        <w:tc>
          <w:tcPr>
            <w:tcW w:w="998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224F0F" w:rsidRPr="00233E5E" w:rsidRDefault="00224F0F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 xml:space="preserve">Отмена аннулирования исправления технической ошибки </w:t>
            </w:r>
            <w:r w:rsidRPr="00233E5E">
              <w:rPr>
                <w:rFonts w:ascii="PT Astra Serif" w:hAnsi="PT Astra Serif"/>
                <w:color w:val="auto"/>
                <w:sz w:val="18"/>
              </w:rPr>
              <w:br/>
              <w:t>(без уточнения суммы по документу-основанию)</w:t>
            </w:r>
          </w:p>
        </w:tc>
      </w:tr>
      <w:tr w:rsidR="00224F0F" w:rsidRPr="00233E5E">
        <w:tc>
          <w:tcPr>
            <w:tcW w:w="578" w:type="dxa"/>
            <w:vAlign w:val="center"/>
          </w:tcPr>
          <w:p w:rsidR="00224F0F" w:rsidRPr="00233E5E" w:rsidRDefault="00275211">
            <w:pPr>
              <w:tabs>
                <w:tab w:val="left" w:pos="1134"/>
              </w:tabs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110</w:t>
            </w:r>
          </w:p>
        </w:tc>
        <w:tc>
          <w:tcPr>
            <w:tcW w:w="1845" w:type="dxa"/>
            <w:vAlign w:val="center"/>
          </w:tcPr>
          <w:p w:rsidR="00224F0F" w:rsidRPr="00233E5E" w:rsidRDefault="00275211">
            <w:pPr>
              <w:ind w:firstLine="440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04.60</w:t>
            </w:r>
          </w:p>
        </w:tc>
        <w:tc>
          <w:tcPr>
            <w:tcW w:w="998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401.40</w:t>
            </w:r>
          </w:p>
        </w:tc>
        <w:tc>
          <w:tcPr>
            <w:tcW w:w="1052" w:type="dxa"/>
            <w:vAlign w:val="center"/>
          </w:tcPr>
          <w:p w:rsidR="00224F0F" w:rsidRPr="00233E5E" w:rsidRDefault="00275211">
            <w:pPr>
              <w:jc w:val="center"/>
              <w:outlineLvl w:val="0"/>
              <w:rPr>
                <w:rFonts w:ascii="PT Astra Serif" w:hAnsi="PT Astra Serif"/>
                <w:color w:val="auto"/>
                <w:sz w:val="22"/>
              </w:rPr>
            </w:pPr>
            <w:r w:rsidRPr="00233E5E">
              <w:rPr>
                <w:rFonts w:ascii="PT Astra Serif" w:hAnsi="PT Astra Serif"/>
                <w:color w:val="auto"/>
                <w:sz w:val="22"/>
              </w:rPr>
              <w:t>401.10</w:t>
            </w:r>
          </w:p>
        </w:tc>
        <w:tc>
          <w:tcPr>
            <w:tcW w:w="4707" w:type="dxa"/>
            <w:tcBorders>
              <w:right w:val="single" w:sz="4" w:space="0" w:color="000000"/>
            </w:tcBorders>
            <w:vAlign w:val="center"/>
          </w:tcPr>
          <w:p w:rsidR="00224F0F" w:rsidRPr="00233E5E" w:rsidRDefault="00275211">
            <w:pPr>
              <w:jc w:val="left"/>
              <w:outlineLvl w:val="0"/>
              <w:rPr>
                <w:rFonts w:ascii="PT Astra Serif" w:hAnsi="PT Astra Serif"/>
                <w:color w:val="auto"/>
                <w:sz w:val="18"/>
              </w:rPr>
            </w:pPr>
            <w:r w:rsidRPr="00233E5E">
              <w:rPr>
                <w:rFonts w:ascii="PT Astra Serif" w:hAnsi="PT Astra Serif"/>
                <w:color w:val="auto"/>
                <w:sz w:val="18"/>
              </w:rPr>
              <w:t>Отмена аннулирования признания доходов текущего финансового года в уменьшение ранее начисленных доходов будущих периодов при исправлении ошибок текущего года</w:t>
            </w: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61"/>
          <w:headerReference w:type="first" r:id="rId62"/>
          <w:pgSz w:w="11908" w:h="16848"/>
          <w:pgMar w:top="1418" w:right="1418" w:bottom="1701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678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ПРИЛОЖЕНИЕ № 18</w:t>
      </w:r>
    </w:p>
    <w:p w:rsidR="00224F0F" w:rsidRPr="00233E5E" w:rsidRDefault="00275211">
      <w:pPr>
        <w:ind w:left="4678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  <w:r w:rsidRPr="00233E5E">
        <w:rPr>
          <w:rFonts w:ascii="PT Astra Serif" w:hAnsi="PT Astra Serif"/>
          <w:color w:val="auto"/>
        </w:rPr>
        <w:br/>
        <w:t>центрального аппарата Минюста России для целей бухгалтерского учета (Рекомендуемый образец)</w:t>
      </w:r>
    </w:p>
    <w:p w:rsidR="00224F0F" w:rsidRPr="00233E5E" w:rsidRDefault="00224F0F">
      <w:pPr>
        <w:ind w:left="5103"/>
        <w:jc w:val="center"/>
        <w:rPr>
          <w:rFonts w:ascii="PT Astra Serif" w:hAnsi="PT Astra Serif"/>
          <w:color w:val="auto"/>
        </w:rPr>
      </w:pPr>
    </w:p>
    <w:tbl>
      <w:tblPr>
        <w:tblW w:w="0" w:type="auto"/>
        <w:tblInd w:w="62" w:type="dxa"/>
        <w:tblBorders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361"/>
        <w:gridCol w:w="1191"/>
        <w:gridCol w:w="1361"/>
        <w:gridCol w:w="622"/>
        <w:gridCol w:w="2525"/>
        <w:gridCol w:w="425"/>
        <w:gridCol w:w="851"/>
      </w:tblGrid>
      <w:tr w:rsidR="00233E5E" w:rsidRPr="00233E5E">
        <w:tc>
          <w:tcPr>
            <w:tcW w:w="4139" w:type="dxa"/>
            <w:gridSpan w:val="3"/>
            <w:tcBorders>
              <w:top w:val="nil"/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jc w:val="right"/>
              <w:rPr>
                <w:rFonts w:ascii="PT Astra Serif" w:hAnsi="PT Astra Serif"/>
                <w:color w:val="auto"/>
                <w:sz w:val="24"/>
              </w:rPr>
            </w:pPr>
            <w:bookmarkStart w:id="7" w:name="P1326"/>
            <w:bookmarkEnd w:id="7"/>
            <w:r w:rsidRPr="00233E5E">
              <w:rPr>
                <w:rFonts w:ascii="PT Astra Serif" w:hAnsi="PT Astra Serif"/>
                <w:color w:val="auto"/>
                <w:sz w:val="24"/>
              </w:rPr>
              <w:t>РЕШЕНИЕ №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572" w:type="dxa"/>
            <w:gridSpan w:val="3"/>
            <w:tcBorders>
              <w:top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rPr>
          <w:trHeight w:val="291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администратора доходов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rPr>
          <w:trHeight w:val="170"/>
        </w:trPr>
        <w:tc>
          <w:tcPr>
            <w:tcW w:w="61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Коды</w:t>
            </w:r>
          </w:p>
        </w:tc>
      </w:tr>
      <w:tr w:rsidR="00233E5E" w:rsidRPr="00233E5E">
        <w:trPr>
          <w:trHeight w:val="282"/>
        </w:trPr>
        <w:tc>
          <w:tcPr>
            <w:tcW w:w="61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Форма по КФД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0531085</w:t>
            </w:r>
          </w:p>
        </w:tc>
      </w:tr>
      <w:tr w:rsidR="00233E5E" w:rsidRPr="00233E5E">
        <w:trPr>
          <w:trHeight w:val="232"/>
        </w:trPr>
        <w:tc>
          <w:tcPr>
            <w:tcW w:w="61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от "__" ___________ 20__ г.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rPr>
          <w:trHeight w:val="170"/>
        </w:trPr>
        <w:tc>
          <w:tcPr>
            <w:tcW w:w="61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ind w:left="-62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Администратор доходов федерального бюджета ________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 ППП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rPr>
          <w:trHeight w:val="170"/>
        </w:trPr>
        <w:tc>
          <w:tcPr>
            <w:tcW w:w="61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ind w:left="-62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ИНН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rPr>
          <w:trHeight w:val="17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ind w:left="-62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Плательщик</w:t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ind w:left="-62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КПП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rPr>
          <w:trHeight w:val="17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ind w:left="-62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ind w:left="-62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(наименование учреждения, организации/Ф.И.О. физического лица)</w:t>
            </w:r>
          </w:p>
        </w:tc>
        <w:tc>
          <w:tcPr>
            <w:tcW w:w="25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170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24F0F" w:rsidRPr="00233E5E" w:rsidRDefault="00275211">
            <w:pPr>
              <w:spacing w:line="80" w:lineRule="atLeast"/>
              <w:ind w:left="-62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Федеральное учреждение (получатель)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номер лицевого счета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rPr>
          <w:trHeight w:val="170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(наименование учреждения)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24F0F" w:rsidRPr="00233E5E" w:rsidRDefault="00224F0F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rPr>
          <w:trHeight w:val="170"/>
        </w:trPr>
        <w:tc>
          <w:tcPr>
            <w:tcW w:w="61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Единица измерения: руб.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righ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 ОКЕИ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F0F" w:rsidRPr="00233E5E" w:rsidRDefault="00275211">
            <w:pPr>
              <w:spacing w:line="8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383</w:t>
            </w: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24"/>
        </w:rPr>
      </w:pPr>
    </w:p>
    <w:p w:rsidR="00224F0F" w:rsidRPr="00233E5E" w:rsidRDefault="00275211">
      <w:pPr>
        <w:pStyle w:val="ConsPlusNonformat"/>
        <w:widowControl/>
        <w:spacing w:line="80" w:lineRule="atLeast"/>
        <w:jc w:val="both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 xml:space="preserve">На основании заявления плательщика (обращения федерального учреждения) </w:t>
      </w:r>
      <w:r w:rsidRPr="00233E5E">
        <w:rPr>
          <w:rFonts w:ascii="PT Astra Serif" w:hAnsi="PT Astra Serif"/>
          <w:color w:val="auto"/>
          <w:sz w:val="24"/>
        </w:rPr>
        <w:br/>
        <w:t>от «__» ____________ 20__ г. и представленных документов проведена проверка и установлено наличие ошибочно уплаченной (излишне уплаченной (взысканной) суммы в размере __________________________________________________________________________________</w:t>
      </w:r>
    </w:p>
    <w:p w:rsidR="00224F0F" w:rsidRPr="00233E5E" w:rsidRDefault="00275211">
      <w:pPr>
        <w:pStyle w:val="ConsPlusNonformat"/>
        <w:widowControl/>
        <w:spacing w:line="80" w:lineRule="atLeast"/>
        <w:jc w:val="center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>(сумма прописью)</w:t>
      </w:r>
    </w:p>
    <w:p w:rsidR="00224F0F" w:rsidRPr="00233E5E" w:rsidRDefault="00275211">
      <w:pPr>
        <w:pStyle w:val="ConsPlusNonformat"/>
        <w:widowControl/>
        <w:spacing w:line="80" w:lineRule="atLeast"/>
        <w:jc w:val="both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По результатам проверки, проведенной________________________________________________</w:t>
      </w:r>
    </w:p>
    <w:p w:rsidR="00224F0F" w:rsidRPr="00233E5E" w:rsidRDefault="00275211">
      <w:pPr>
        <w:pStyle w:val="ConsPlusNonformat"/>
        <w:widowControl/>
        <w:spacing w:line="80" w:lineRule="atLeast"/>
        <w:jc w:val="both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__________________________________________________________________________________</w:t>
      </w:r>
    </w:p>
    <w:p w:rsidR="00224F0F" w:rsidRPr="00233E5E" w:rsidRDefault="00275211">
      <w:pPr>
        <w:pStyle w:val="ConsPlusNonformat"/>
        <w:widowControl/>
        <w:spacing w:line="80" w:lineRule="atLeast"/>
        <w:jc w:val="center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>(наименование структурного подразделения администратора доходов федерального бюджета)</w:t>
      </w:r>
    </w:p>
    <w:p w:rsidR="00224F0F" w:rsidRPr="00233E5E" w:rsidRDefault="00275211">
      <w:pPr>
        <w:pStyle w:val="ConsPlusNonformat"/>
        <w:widowControl/>
        <w:spacing w:line="80" w:lineRule="atLeast"/>
        <w:jc w:val="both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принято решение о возврате (перечислении) ошибочно уплаченной (излишне уплаченной (взысканной) суммы плательщику (федеральному учреждению).</w:t>
      </w: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53"/>
        <w:gridCol w:w="1304"/>
        <w:gridCol w:w="1237"/>
        <w:gridCol w:w="747"/>
        <w:gridCol w:w="988"/>
        <w:gridCol w:w="992"/>
        <w:gridCol w:w="1276"/>
        <w:gridCol w:w="992"/>
        <w:gridCol w:w="1134"/>
      </w:tblGrid>
      <w:tr w:rsidR="00233E5E" w:rsidRPr="00233E5E">
        <w:trPr>
          <w:trHeight w:val="399"/>
        </w:trPr>
        <w:tc>
          <w:tcPr>
            <w:tcW w:w="4541" w:type="dxa"/>
            <w:gridSpan w:val="4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Банковские реквизиты плательщика (федерального учреждения)</w:t>
            </w:r>
          </w:p>
        </w:tc>
        <w:tc>
          <w:tcPr>
            <w:tcW w:w="3256" w:type="dxa"/>
            <w:gridSpan w:val="3"/>
            <w:vMerge w:val="restart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Код по</w:t>
            </w:r>
          </w:p>
        </w:tc>
        <w:tc>
          <w:tcPr>
            <w:tcW w:w="992" w:type="dxa"/>
            <w:vMerge w:val="restart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Сумма</w:t>
            </w:r>
          </w:p>
        </w:tc>
        <w:tc>
          <w:tcPr>
            <w:tcW w:w="1134" w:type="dxa"/>
            <w:vMerge w:val="restart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Примеча-ние</w:t>
            </w:r>
          </w:p>
        </w:tc>
      </w:tr>
      <w:tr w:rsidR="00233E5E" w:rsidRPr="00233E5E">
        <w:trPr>
          <w:trHeight w:val="195"/>
        </w:trPr>
        <w:tc>
          <w:tcPr>
            <w:tcW w:w="1253" w:type="dxa"/>
            <w:vMerge w:val="restart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Наименова-ние банка</w:t>
            </w:r>
          </w:p>
        </w:tc>
        <w:tc>
          <w:tcPr>
            <w:tcW w:w="3288" w:type="dxa"/>
            <w:gridSpan w:val="3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Номер счета</w:t>
            </w:r>
          </w:p>
        </w:tc>
        <w:tc>
          <w:tcPr>
            <w:tcW w:w="3256" w:type="dxa"/>
            <w:gridSpan w:val="3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1253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Расчетного (лицевого)</w:t>
            </w:r>
          </w:p>
        </w:tc>
        <w:tc>
          <w:tcPr>
            <w:tcW w:w="1237" w:type="dxa"/>
            <w:vMerge w:val="restart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Корреспон-дентского</w:t>
            </w:r>
          </w:p>
        </w:tc>
        <w:tc>
          <w:tcPr>
            <w:tcW w:w="747" w:type="dxa"/>
            <w:vMerge w:val="restart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БИК</w:t>
            </w:r>
          </w:p>
        </w:tc>
        <w:tc>
          <w:tcPr>
            <w:tcW w:w="988" w:type="dxa"/>
            <w:vMerge w:val="restart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ОКТМО</w:t>
            </w:r>
          </w:p>
        </w:tc>
        <w:tc>
          <w:tcPr>
            <w:tcW w:w="2268" w:type="dxa"/>
            <w:gridSpan w:val="2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БК</w:t>
            </w:r>
          </w:p>
        </w:tc>
        <w:tc>
          <w:tcPr>
            <w:tcW w:w="992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c>
          <w:tcPr>
            <w:tcW w:w="1253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304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23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47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88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возврата</w:t>
            </w:r>
          </w:p>
        </w:tc>
        <w:tc>
          <w:tcPr>
            <w:tcW w:w="1276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получателя</w:t>
            </w:r>
          </w:p>
        </w:tc>
        <w:tc>
          <w:tcPr>
            <w:tcW w:w="992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57"/>
        </w:trPr>
        <w:tc>
          <w:tcPr>
            <w:tcW w:w="1253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2</w:t>
            </w:r>
          </w:p>
        </w:tc>
        <w:tc>
          <w:tcPr>
            <w:tcW w:w="1237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3</w:t>
            </w:r>
          </w:p>
        </w:tc>
        <w:tc>
          <w:tcPr>
            <w:tcW w:w="747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4</w:t>
            </w:r>
          </w:p>
        </w:tc>
        <w:tc>
          <w:tcPr>
            <w:tcW w:w="988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spacing w:beforeAutospacing="1" w:afterAutospacing="1" w:line="80" w:lineRule="atLeast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9</w:t>
            </w:r>
          </w:p>
        </w:tc>
      </w:tr>
      <w:tr w:rsidR="00233E5E" w:rsidRPr="00233E5E">
        <w:trPr>
          <w:trHeight w:val="57"/>
        </w:trPr>
        <w:tc>
          <w:tcPr>
            <w:tcW w:w="1253" w:type="dxa"/>
          </w:tcPr>
          <w:p w:rsidR="00224F0F" w:rsidRPr="00233E5E" w:rsidRDefault="00224F0F">
            <w:pPr>
              <w:spacing w:beforeAutospacing="1" w:afterAutospacing="1"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1304" w:type="dxa"/>
          </w:tcPr>
          <w:p w:rsidR="00224F0F" w:rsidRPr="00233E5E" w:rsidRDefault="00224F0F">
            <w:pPr>
              <w:spacing w:beforeAutospacing="1" w:afterAutospacing="1"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1237" w:type="dxa"/>
          </w:tcPr>
          <w:p w:rsidR="00224F0F" w:rsidRPr="00233E5E" w:rsidRDefault="00224F0F">
            <w:pPr>
              <w:spacing w:beforeAutospacing="1" w:afterAutospacing="1"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747" w:type="dxa"/>
          </w:tcPr>
          <w:p w:rsidR="00224F0F" w:rsidRPr="00233E5E" w:rsidRDefault="00224F0F">
            <w:pPr>
              <w:spacing w:beforeAutospacing="1" w:afterAutospacing="1"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988" w:type="dxa"/>
          </w:tcPr>
          <w:p w:rsidR="00224F0F" w:rsidRPr="00233E5E" w:rsidRDefault="00224F0F">
            <w:pPr>
              <w:spacing w:beforeAutospacing="1" w:afterAutospacing="1"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spacing w:beforeAutospacing="1" w:afterAutospacing="1"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1276" w:type="dxa"/>
          </w:tcPr>
          <w:p w:rsidR="00224F0F" w:rsidRPr="00233E5E" w:rsidRDefault="00224F0F">
            <w:pPr>
              <w:spacing w:beforeAutospacing="1" w:afterAutospacing="1"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spacing w:beforeAutospacing="1" w:afterAutospacing="1"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spacing w:beforeAutospacing="1" w:afterAutospacing="1" w:line="80" w:lineRule="atLeast"/>
              <w:rPr>
                <w:rFonts w:ascii="PT Astra Serif" w:hAnsi="PT Astra Serif"/>
                <w:color w:val="auto"/>
                <w:sz w:val="20"/>
              </w:rPr>
            </w:pPr>
          </w:p>
        </w:tc>
      </w:tr>
    </w:tbl>
    <w:p w:rsidR="00224F0F" w:rsidRPr="00233E5E" w:rsidRDefault="00224F0F">
      <w:pPr>
        <w:spacing w:line="80" w:lineRule="atLeast"/>
        <w:rPr>
          <w:rFonts w:ascii="PT Astra Serif" w:hAnsi="PT Astra Serif"/>
          <w:color w:val="auto"/>
          <w:sz w:val="18"/>
        </w:rPr>
      </w:pPr>
    </w:p>
    <w:p w:rsidR="00224F0F" w:rsidRPr="00233E5E" w:rsidRDefault="00275211">
      <w:pPr>
        <w:pStyle w:val="ConsPlusNonformat"/>
        <w:widowControl/>
        <w:spacing w:line="80" w:lineRule="atLeast"/>
        <w:jc w:val="both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Руководитель (уполномоченное лицо) ___________ _________ ____________________</w:t>
      </w:r>
    </w:p>
    <w:p w:rsidR="00224F0F" w:rsidRPr="00233E5E" w:rsidRDefault="00275211">
      <w:pPr>
        <w:pStyle w:val="ConsPlusNonformat"/>
        <w:widowControl/>
        <w:spacing w:line="80" w:lineRule="atLeast"/>
        <w:ind w:right="284"/>
        <w:jc w:val="both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 xml:space="preserve">  (должность) (подпись) (расшифровка подписи)</w:t>
      </w:r>
    </w:p>
    <w:p w:rsidR="00224F0F" w:rsidRPr="00233E5E" w:rsidRDefault="00275211">
      <w:pPr>
        <w:pStyle w:val="ConsPlusNonformat"/>
        <w:widowControl/>
        <w:spacing w:line="80" w:lineRule="atLeast"/>
        <w:jc w:val="both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Ответственный исполнитель ___________ _________ _____________________ _________</w:t>
      </w:r>
    </w:p>
    <w:p w:rsidR="00224F0F" w:rsidRPr="00233E5E" w:rsidRDefault="00275211">
      <w:pPr>
        <w:pStyle w:val="ConsPlusNonformat"/>
        <w:widowControl/>
        <w:spacing w:line="80" w:lineRule="atLeast"/>
        <w:ind w:right="142"/>
        <w:jc w:val="both"/>
        <w:rPr>
          <w:rFonts w:ascii="PT Astra Serif" w:hAnsi="PT Astra Serif"/>
          <w:color w:val="auto"/>
          <w:sz w:val="16"/>
        </w:rPr>
      </w:pPr>
      <w:r w:rsidRPr="00233E5E">
        <w:rPr>
          <w:rFonts w:ascii="PT Astra Serif" w:hAnsi="PT Astra Serif"/>
          <w:color w:val="auto"/>
          <w:sz w:val="16"/>
        </w:rPr>
        <w:t xml:space="preserve">  (должность) (подпись) (расшифровка подписи) (телефон)</w:t>
      </w:r>
    </w:p>
    <w:p w:rsidR="00224F0F" w:rsidRPr="00233E5E" w:rsidRDefault="00275211">
      <w:pPr>
        <w:pStyle w:val="ConsPlusNonformat"/>
        <w:widowControl/>
        <w:spacing w:line="80" w:lineRule="atLeast"/>
        <w:jc w:val="both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 xml:space="preserve">"__" ___________ 20__ г. </w:t>
      </w: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63"/>
          <w:headerReference w:type="first" r:id="rId64"/>
          <w:pgSz w:w="11908" w:h="16848"/>
          <w:pgMar w:top="1077" w:right="851" w:bottom="284" w:left="1134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19 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Минюста России 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(не применяется с учетом приказа Минюста России </w:t>
      </w:r>
      <w:r w:rsidRPr="00233E5E">
        <w:rPr>
          <w:rStyle w:val="35"/>
          <w:rFonts w:ascii="PT Astra Serif" w:hAnsi="PT Astra Serif"/>
          <w:color w:val="auto"/>
        </w:rPr>
        <w:t>от 24.10.2023 № 311)</w:t>
      </w:r>
    </w:p>
    <w:p w:rsidR="00224F0F" w:rsidRPr="00233E5E" w:rsidRDefault="00275211">
      <w:pPr>
        <w:ind w:left="482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</w:t>
      </w:r>
      <w:r w:rsidRPr="00233E5E">
        <w:rPr>
          <w:rFonts w:ascii="PT Astra Serif" w:hAnsi="PT Astra Serif"/>
          <w:color w:val="auto"/>
          <w:u w:val="single"/>
        </w:rPr>
        <w:t>текст в предыдущей редакции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65"/>
          <w:headerReference w:type="first" r:id="rId66"/>
          <w:pgSz w:w="11908" w:h="16848"/>
          <w:pgMar w:top="1134" w:right="993" w:bottom="851" w:left="1134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439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20 </w:t>
      </w:r>
    </w:p>
    <w:p w:rsidR="00224F0F" w:rsidRPr="00233E5E" w:rsidRDefault="00275211">
      <w:pPr>
        <w:ind w:left="439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</w:p>
    <w:p w:rsidR="00224F0F" w:rsidRPr="00233E5E" w:rsidRDefault="00275211">
      <w:pPr>
        <w:ind w:left="439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центрального аппарата Минюста России </w:t>
      </w:r>
    </w:p>
    <w:p w:rsidR="00224F0F" w:rsidRPr="00233E5E" w:rsidRDefault="00275211">
      <w:pPr>
        <w:ind w:left="439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для целей бухгалтерского учета</w:t>
      </w:r>
    </w:p>
    <w:p w:rsidR="00224F0F" w:rsidRPr="00233E5E" w:rsidRDefault="00275211">
      <w:pPr>
        <w:ind w:left="439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(Рекомендуемый образец)</w:t>
      </w:r>
    </w:p>
    <w:p w:rsidR="00224F0F" w:rsidRPr="00233E5E" w:rsidRDefault="00224F0F">
      <w:pPr>
        <w:ind w:left="4394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ind w:left="4394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В Постоянно действующую комиссию Минюста России по поступлению </w:t>
      </w:r>
      <w:r w:rsidRPr="00233E5E">
        <w:rPr>
          <w:rFonts w:ascii="PT Astra Serif" w:hAnsi="PT Astra Serif"/>
          <w:color w:val="auto"/>
        </w:rPr>
        <w:br/>
        <w:t xml:space="preserve">и выбытию активов </w:t>
      </w:r>
    </w:p>
    <w:p w:rsidR="00224F0F" w:rsidRPr="00233E5E" w:rsidRDefault="00224F0F">
      <w:pPr>
        <w:ind w:left="6237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tabs>
          <w:tab w:val="left" w:pos="8220"/>
        </w:tabs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  </w:t>
      </w:r>
    </w:p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b/>
          <w:color w:val="auto"/>
        </w:rPr>
        <w:t>Выписка из отчетности Минюста России</w:t>
      </w:r>
    </w:p>
    <w:p w:rsidR="00224F0F" w:rsidRPr="00233E5E" w:rsidRDefault="00224F0F">
      <w:pPr>
        <w:spacing w:line="360" w:lineRule="auto"/>
        <w:ind w:firstLine="709"/>
        <w:rPr>
          <w:rFonts w:ascii="PT Astra Serif" w:hAnsi="PT Astra Serif"/>
          <w:color w:val="auto"/>
        </w:rPr>
      </w:pPr>
    </w:p>
    <w:p w:rsidR="00224F0F" w:rsidRPr="00233E5E" w:rsidRDefault="00275211">
      <w:pPr>
        <w:spacing w:line="360" w:lineRule="auto"/>
        <w:ind w:firstLine="709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Настоящей выпиской подтверждаю, что в бюджетном учете Минюста России за контрагентом _______________________________ по состоянию на «___» ___________ 20___ г. по делу № __________ от «___» _______ 20___ г. числится задолженность по платежам в федеральный бюджет, учтенная </w:t>
      </w:r>
      <w:r w:rsidRPr="00233E5E">
        <w:rPr>
          <w:rFonts w:ascii="PT Astra Serif" w:hAnsi="PT Astra Serif"/>
          <w:color w:val="auto"/>
        </w:rPr>
        <w:br/>
        <w:t>по КБК ____________________ в размере ______________ рублей.</w:t>
      </w:r>
    </w:p>
    <w:p w:rsidR="00224F0F" w:rsidRPr="00233E5E" w:rsidRDefault="00224F0F">
      <w:pPr>
        <w:spacing w:line="360" w:lineRule="auto"/>
        <w:ind w:firstLine="709"/>
        <w:rPr>
          <w:rFonts w:ascii="PT Astra Serif" w:hAnsi="PT Astra Serif"/>
          <w:color w:val="auto"/>
        </w:rPr>
      </w:pPr>
    </w:p>
    <w:p w:rsidR="00224F0F" w:rsidRPr="00233E5E" w:rsidRDefault="00224F0F">
      <w:pPr>
        <w:spacing w:line="360" w:lineRule="auto"/>
        <w:ind w:firstLine="709"/>
        <w:rPr>
          <w:rFonts w:ascii="PT Astra Serif" w:hAnsi="PT Astra Serif"/>
          <w:color w:val="auto"/>
        </w:rPr>
      </w:pPr>
    </w:p>
    <w:p w:rsidR="00224F0F" w:rsidRPr="00233E5E" w:rsidRDefault="00275211">
      <w:pPr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Главный бухгалтер</w:t>
      </w:r>
      <w:r w:rsidRPr="00233E5E">
        <w:rPr>
          <w:rFonts w:ascii="PT Astra Serif" w:hAnsi="PT Astra Serif"/>
          <w:color w:val="auto"/>
        </w:rPr>
        <w:tab/>
        <w:t xml:space="preserve"> </w:t>
      </w:r>
      <w:r w:rsidRPr="00233E5E">
        <w:rPr>
          <w:rFonts w:ascii="PT Astra Serif" w:hAnsi="PT Astra Serif"/>
          <w:color w:val="auto"/>
          <w:sz w:val="26"/>
        </w:rPr>
        <w:t>______________________/_________</w:t>
      </w:r>
      <w:r w:rsidRPr="00233E5E">
        <w:rPr>
          <w:rFonts w:ascii="PT Astra Serif" w:hAnsi="PT Astra Serif"/>
          <w:color w:val="auto"/>
          <w:sz w:val="26"/>
          <w:u w:val="single"/>
        </w:rPr>
        <w:t>(Ф.И.О.)</w:t>
      </w:r>
      <w:r w:rsidRPr="00233E5E">
        <w:rPr>
          <w:rFonts w:ascii="PT Astra Serif" w:hAnsi="PT Astra Serif"/>
          <w:color w:val="auto"/>
          <w:sz w:val="26"/>
        </w:rPr>
        <w:t>_________</w:t>
      </w:r>
    </w:p>
    <w:p w:rsidR="00224F0F" w:rsidRPr="00233E5E" w:rsidRDefault="00224F0F">
      <w:pPr>
        <w:pStyle w:val="ConsPlusTitle"/>
        <w:widowControl/>
        <w:spacing w:line="360" w:lineRule="exact"/>
        <w:ind w:firstLine="567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67"/>
          <w:headerReference w:type="first" r:id="rId68"/>
          <w:pgSz w:w="11908" w:h="16848"/>
          <w:pgMar w:top="1417" w:right="1135" w:bottom="1701" w:left="1417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10206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21 </w:t>
      </w:r>
    </w:p>
    <w:p w:rsidR="00224F0F" w:rsidRPr="00233E5E" w:rsidRDefault="00275211">
      <w:pPr>
        <w:ind w:left="10206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к учетной политике </w:t>
      </w:r>
      <w:r w:rsidRPr="00233E5E">
        <w:rPr>
          <w:rFonts w:ascii="PT Astra Serif" w:hAnsi="PT Astra Serif"/>
          <w:color w:val="auto"/>
        </w:rPr>
        <w:br/>
        <w:t>центрального аппарата Минюста России для целей бухгалтерского учета</w:t>
      </w:r>
      <w:r w:rsidRPr="00233E5E">
        <w:rPr>
          <w:rFonts w:ascii="PT Astra Serif" w:hAnsi="PT Astra Serif"/>
          <w:color w:val="auto"/>
        </w:rPr>
        <w:br/>
        <w:t>(Рекомендуемый образец)</w:t>
      </w:r>
    </w:p>
    <w:p w:rsidR="00224F0F" w:rsidRPr="00233E5E" w:rsidRDefault="00224F0F">
      <w:pPr>
        <w:ind w:left="10206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widowControl w:val="0"/>
        <w:ind w:left="10206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Утверждаю</w:t>
      </w:r>
    </w:p>
    <w:tbl>
      <w:tblPr>
        <w:tblStyle w:val="af8"/>
        <w:tblW w:w="0" w:type="auto"/>
        <w:tblInd w:w="10206" w:type="dxa"/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3197"/>
      </w:tblGrid>
      <w:tr w:rsidR="00233E5E" w:rsidRPr="00233E5E">
        <w:tc>
          <w:tcPr>
            <w:tcW w:w="54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widowControl w:val="0"/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543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(наименование должности)</w:t>
            </w:r>
          </w:p>
        </w:tc>
      </w:tr>
      <w:tr w:rsidR="00233E5E" w:rsidRPr="00233E5E"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widowControl w:val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4F0F" w:rsidRPr="00233E5E" w:rsidRDefault="00224F0F">
            <w:pPr>
              <w:widowControl w:val="0"/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c>
          <w:tcPr>
            <w:tcW w:w="19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24F0F">
            <w:pPr>
              <w:widowControl w:val="0"/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(расшифровка подписи)</w:t>
            </w:r>
          </w:p>
        </w:tc>
      </w:tr>
      <w:tr w:rsidR="00233E5E" w:rsidRPr="00233E5E">
        <w:tc>
          <w:tcPr>
            <w:tcW w:w="5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widowControl w:val="0"/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"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>______</w:t>
            </w:r>
            <w:r w:rsidRPr="00233E5E">
              <w:rPr>
                <w:rFonts w:ascii="PT Astra Serif" w:hAnsi="PT Astra Serif"/>
                <w:color w:val="auto"/>
              </w:rPr>
              <w:t>"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>________________________</w:t>
            </w:r>
            <w:r w:rsidRPr="00233E5E">
              <w:rPr>
                <w:rFonts w:ascii="PT Astra Serif" w:hAnsi="PT Astra Serif"/>
                <w:color w:val="auto"/>
              </w:rPr>
              <w:t>20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>_____</w:t>
            </w:r>
            <w:r w:rsidRPr="00233E5E">
              <w:rPr>
                <w:rFonts w:ascii="PT Astra Serif" w:hAnsi="PT Astra Serif"/>
                <w:color w:val="auto"/>
              </w:rPr>
              <w:t>г.</w:t>
            </w:r>
          </w:p>
        </w:tc>
      </w:tr>
    </w:tbl>
    <w:p w:rsidR="00224F0F" w:rsidRPr="00233E5E" w:rsidRDefault="00224F0F">
      <w:pPr>
        <w:pStyle w:val="ConsPlusTitle"/>
        <w:widowControl/>
        <w:jc w:val="center"/>
        <w:rPr>
          <w:rFonts w:ascii="PT Astra Serif" w:hAnsi="PT Astra Serif"/>
          <w:color w:val="auto"/>
          <w:sz w:val="24"/>
        </w:rPr>
      </w:pPr>
    </w:p>
    <w:p w:rsidR="00224F0F" w:rsidRPr="00233E5E" w:rsidRDefault="00224F0F">
      <w:pPr>
        <w:pStyle w:val="ConsPlusTitle"/>
        <w:widowControl/>
        <w:jc w:val="center"/>
        <w:rPr>
          <w:rFonts w:ascii="PT Astra Serif" w:hAnsi="PT Astra Serif"/>
          <w:color w:val="auto"/>
          <w:sz w:val="24"/>
        </w:rPr>
      </w:pPr>
    </w:p>
    <w:p w:rsidR="00224F0F" w:rsidRPr="00233E5E" w:rsidRDefault="00275211">
      <w:pPr>
        <w:pStyle w:val="ConsPlusTitle"/>
        <w:widowControl/>
        <w:ind w:left="284" w:right="-170"/>
        <w:jc w:val="center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РЕЕСТР №_______ от "____" _______________ 20__ г.</w:t>
      </w:r>
    </w:p>
    <w:p w:rsidR="00224F0F" w:rsidRPr="00233E5E" w:rsidRDefault="00275211">
      <w:pPr>
        <w:pStyle w:val="ConsPlusTitle"/>
        <w:widowControl/>
        <w:ind w:left="284" w:right="-312"/>
        <w:jc w:val="center"/>
        <w:rPr>
          <w:rFonts w:ascii="PT Astra Serif" w:hAnsi="PT Astra Serif"/>
          <w:b w:val="0"/>
          <w:color w:val="auto"/>
          <w:sz w:val="18"/>
        </w:rPr>
      </w:pPr>
      <w:r w:rsidRPr="00233E5E">
        <w:rPr>
          <w:rFonts w:ascii="PT Astra Serif" w:hAnsi="PT Astra Serif"/>
          <w:b w:val="0"/>
          <w:color w:val="auto"/>
          <w:sz w:val="18"/>
        </w:rPr>
        <w:t>на осуществление возврата средств, зачисленных на лицевой счет для учета операций со средствами, поступившими во временное распоряжение получателя бюджетных средств, № 05951001650</w:t>
      </w:r>
    </w:p>
    <w:p w:rsidR="00224F0F" w:rsidRPr="00233E5E" w:rsidRDefault="00224F0F">
      <w:pPr>
        <w:pStyle w:val="ConsPlusTitle"/>
        <w:widowControl/>
        <w:jc w:val="center"/>
        <w:rPr>
          <w:rFonts w:ascii="PT Astra Serif" w:hAnsi="PT Astra Serif"/>
          <w:color w:val="auto"/>
          <w:sz w:val="24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165"/>
        <w:gridCol w:w="685"/>
        <w:gridCol w:w="551"/>
        <w:gridCol w:w="236"/>
        <w:gridCol w:w="992"/>
        <w:gridCol w:w="1134"/>
        <w:gridCol w:w="992"/>
        <w:gridCol w:w="851"/>
        <w:gridCol w:w="1134"/>
        <w:gridCol w:w="567"/>
        <w:gridCol w:w="567"/>
        <w:gridCol w:w="1134"/>
        <w:gridCol w:w="709"/>
        <w:gridCol w:w="992"/>
        <w:gridCol w:w="1134"/>
        <w:gridCol w:w="850"/>
        <w:gridCol w:w="1418"/>
      </w:tblGrid>
      <w:tr w:rsidR="00233E5E" w:rsidRPr="00233E5E">
        <w:trPr>
          <w:trHeight w:val="143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3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№</w:t>
            </w:r>
          </w:p>
          <w:p w:rsidR="00224F0F" w:rsidRPr="00233E5E" w:rsidRDefault="00275211">
            <w:pPr>
              <w:ind w:left="-93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Тип возврата*</w:t>
            </w:r>
          </w:p>
        </w:tc>
        <w:tc>
          <w:tcPr>
            <w:tcW w:w="26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Реквизиты платежного поручения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Наименование плательщка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Сумма, подлежащая возврату, руб.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Основание возврата**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Реквизиты получателя***</w:t>
            </w:r>
          </w:p>
        </w:tc>
      </w:tr>
      <w:tr w:rsidR="00233E5E" w:rsidRPr="00233E5E">
        <w:trPr>
          <w:trHeight w:val="232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Номер</w:t>
            </w:r>
          </w:p>
        </w:tc>
        <w:tc>
          <w:tcPr>
            <w:tcW w:w="7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24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92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Сумма, руб.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ИНН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КПП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Банковские реквизиты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Номер лицевого счета****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КБК****</w:t>
            </w:r>
          </w:p>
        </w:tc>
      </w:tr>
      <w:tr w:rsidR="00233E5E" w:rsidRPr="00233E5E">
        <w:trPr>
          <w:trHeight w:val="450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7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76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Наименование Банка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БИК Банка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Кор.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Расчетный счет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130"/>
        </w:trPr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3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17</w:t>
            </w:r>
          </w:p>
        </w:tc>
      </w:tr>
      <w:tr w:rsidR="00233E5E" w:rsidRPr="00233E5E">
        <w:trPr>
          <w:trHeight w:val="130"/>
        </w:trPr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0"/>
        </w:trPr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 </w:t>
            </w:r>
          </w:p>
        </w:tc>
      </w:tr>
      <w:tr w:rsidR="00233E5E" w:rsidRPr="00233E5E">
        <w:trPr>
          <w:trHeight w:val="1365"/>
        </w:trPr>
        <w:tc>
          <w:tcPr>
            <w:tcW w:w="15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* Возврат ошибочно зачисленных средств; возврат средств, перечисленных в качестве обеспечения заявок, на основании Протокола и так далее</w:t>
            </w:r>
            <w:r w:rsidRPr="00233E5E">
              <w:rPr>
                <w:rFonts w:ascii="PT Astra Serif" w:hAnsi="PT Astra Serif"/>
                <w:color w:val="auto"/>
                <w:sz w:val="16"/>
              </w:rPr>
              <w:br/>
              <w:t>** Письмо, Протокол и так далее</w:t>
            </w:r>
            <w:r w:rsidRPr="00233E5E">
              <w:rPr>
                <w:rFonts w:ascii="PT Astra Serif" w:hAnsi="PT Astra Serif"/>
                <w:color w:val="auto"/>
                <w:sz w:val="16"/>
              </w:rPr>
              <w:br/>
              <w:t>*** Заполняется в случае, перечисления средств контрагенту, отличному от плательщика</w:t>
            </w:r>
            <w:r w:rsidRPr="00233E5E">
              <w:rPr>
                <w:rFonts w:ascii="PT Astra Serif" w:hAnsi="PT Astra Serif"/>
                <w:color w:val="auto"/>
                <w:sz w:val="16"/>
              </w:rPr>
              <w:br/>
              <w:t>**** Заполняется при перечислении средств на лицевые счета, открытые в органах финансового контроля/финансовых органах</w:t>
            </w:r>
          </w:p>
        </w:tc>
      </w:tr>
      <w:tr w:rsidR="00233E5E" w:rsidRPr="00233E5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F0F" w:rsidRPr="00233E5E" w:rsidRDefault="00224F0F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Ф.И.О. исполнителя</w:t>
            </w:r>
          </w:p>
        </w:tc>
        <w:tc>
          <w:tcPr>
            <w:tcW w:w="12710" w:type="dxa"/>
            <w:gridSpan w:val="14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  <w:tr w:rsidR="00233E5E" w:rsidRPr="00233E5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>Тел.</w:t>
            </w:r>
          </w:p>
        </w:tc>
        <w:tc>
          <w:tcPr>
            <w:tcW w:w="13946" w:type="dxa"/>
            <w:gridSpan w:val="16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69"/>
          <w:headerReference w:type="first" r:id="rId70"/>
          <w:pgSz w:w="16848" w:h="11908" w:orient="landscape"/>
          <w:pgMar w:top="1418" w:right="1113" w:bottom="1134" w:left="454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ind w:left="10206"/>
        <w:jc w:val="center"/>
        <w:rPr>
          <w:rFonts w:ascii="PT Astra Serif" w:hAnsi="PT Astra Serif"/>
          <w:b/>
          <w:color w:val="auto"/>
          <w:sz w:val="16"/>
        </w:rPr>
      </w:pPr>
      <w:r w:rsidRPr="00233E5E">
        <w:rPr>
          <w:rFonts w:ascii="PT Astra Serif" w:hAnsi="PT Astra Serif"/>
          <w:color w:val="auto"/>
        </w:rPr>
        <w:lastRenderedPageBreak/>
        <w:t xml:space="preserve">ПРИЛОЖЕНИЕ № 22 </w:t>
      </w:r>
      <w:r w:rsidRPr="00233E5E">
        <w:rPr>
          <w:rFonts w:ascii="PT Astra Serif" w:hAnsi="PT Astra Serif"/>
          <w:color w:val="auto"/>
        </w:rPr>
        <w:br/>
        <w:t xml:space="preserve">к учетной политике </w:t>
      </w:r>
      <w:r w:rsidRPr="00233E5E">
        <w:rPr>
          <w:rFonts w:ascii="PT Astra Serif" w:hAnsi="PT Astra Serif"/>
          <w:color w:val="auto"/>
        </w:rPr>
        <w:br/>
        <w:t>центрального аппарата Минюста России для целей бухгалтерского учета</w:t>
      </w:r>
      <w:r w:rsidRPr="00233E5E">
        <w:rPr>
          <w:rFonts w:ascii="PT Astra Serif" w:hAnsi="PT Astra Serif"/>
          <w:color w:val="auto"/>
        </w:rPr>
        <w:br/>
      </w:r>
    </w:p>
    <w:p w:rsidR="00224F0F" w:rsidRPr="00233E5E" w:rsidRDefault="00224F0F">
      <w:pPr>
        <w:ind w:left="10206"/>
        <w:jc w:val="center"/>
        <w:rPr>
          <w:rFonts w:ascii="PT Astra Serif" w:hAnsi="PT Astra Serif"/>
          <w:b/>
          <w:color w:val="auto"/>
          <w:sz w:val="16"/>
        </w:rPr>
      </w:pPr>
    </w:p>
    <w:p w:rsidR="00224F0F" w:rsidRPr="00233E5E" w:rsidRDefault="00224F0F">
      <w:pPr>
        <w:ind w:left="10206"/>
        <w:jc w:val="center"/>
        <w:rPr>
          <w:rFonts w:ascii="PT Astra Serif" w:hAnsi="PT Astra Serif"/>
          <w:b/>
          <w:color w:val="auto"/>
          <w:sz w:val="16"/>
        </w:rPr>
      </w:pPr>
    </w:p>
    <w:p w:rsidR="00224F0F" w:rsidRPr="00233E5E" w:rsidRDefault="00275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Учет принятых (принимаемых, отложенных) бюджетных обязательств</w:t>
      </w:r>
    </w:p>
    <w:p w:rsidR="00224F0F" w:rsidRPr="00233E5E" w:rsidRDefault="00224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color w:val="auto"/>
          <w:sz w:val="16"/>
        </w:rPr>
      </w:pPr>
    </w:p>
    <w:tbl>
      <w:tblPr>
        <w:tblW w:w="0" w:type="auto"/>
        <w:tblInd w:w="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6"/>
        <w:gridCol w:w="2829"/>
        <w:gridCol w:w="2835"/>
        <w:gridCol w:w="2409"/>
        <w:gridCol w:w="2268"/>
        <w:gridCol w:w="2137"/>
        <w:gridCol w:w="2126"/>
      </w:tblGrid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№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Вид обязательства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Документ-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основание/первичный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учетный документ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Момент отражения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учете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обязательства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Бухгалтерские записи</w:t>
            </w:r>
          </w:p>
        </w:tc>
      </w:tr>
      <w:tr w:rsidR="00233E5E" w:rsidRPr="00233E5E">
        <w:trPr>
          <w:trHeight w:val="571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Дебет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Кредит</w:t>
            </w:r>
          </w:p>
        </w:tc>
      </w:tr>
      <w:tr w:rsidR="00233E5E" w:rsidRPr="00233E5E">
        <w:trPr>
          <w:trHeight w:val="8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rPr>
          <w:trHeight w:val="673"/>
        </w:trPr>
        <w:tc>
          <w:tcPr>
            <w:tcW w:w="15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 Обязательства по госконтрактам</w:t>
            </w:r>
          </w:p>
        </w:tc>
      </w:tr>
      <w:tr w:rsidR="00233E5E" w:rsidRPr="00233E5E">
        <w:trPr>
          <w:trHeight w:val="419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1.1</w:t>
            </w:r>
          </w:p>
        </w:tc>
        <w:tc>
          <w:tcPr>
            <w:tcW w:w="14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Обязательства по контрактам (договорам), которые заключены с единственным поставщиком (подрядчиком, исполнителем) </w:t>
            </w:r>
          </w:p>
        </w:tc>
      </w:tr>
      <w:tr w:rsidR="00233E5E" w:rsidRPr="00233E5E">
        <w:tc>
          <w:tcPr>
            <w:tcW w:w="15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– по закупке, извещение о которой не публикуется в единой информационной системе (далее – ЕИС)</w:t>
            </w:r>
          </w:p>
        </w:tc>
      </w:tr>
      <w:tr w:rsidR="00233E5E" w:rsidRPr="00233E5E">
        <w:trPr>
          <w:trHeight w:val="467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1.1.1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Заключение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контракта (договора)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поставку продукции, выполнение работ, оказание услуг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с единственным поставщиком 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Государственный контракт/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Бухгалтерская справка (ф. 0504833)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подписания государственного контракта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В сумме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заключенного контракта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rPr>
          <w:trHeight w:val="437"/>
        </w:trPr>
        <w:tc>
          <w:tcPr>
            <w:tcW w:w="55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</w:t>
            </w:r>
            <w:r w:rsidRPr="00233E5E">
              <w:rPr>
                <w:rStyle w:val="1f"/>
                <w:rFonts w:ascii="PT Astra Serif" w:hAnsi="PT Astra Serif"/>
                <w:color w:val="auto"/>
                <w:sz w:val="24"/>
              </w:rPr>
              <w:footnoteReference w:id="1"/>
            </w:r>
            <w:r w:rsidRPr="00233E5E">
              <w:rPr>
                <w:rFonts w:ascii="PT Astra Serif" w:hAnsi="PT Astra Serif"/>
                <w:color w:val="auto"/>
                <w:sz w:val="24"/>
              </w:rPr>
              <w:t>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  <w:r w:rsidRPr="00233E5E">
              <w:rPr>
                <w:rStyle w:val="1f"/>
                <w:rFonts w:ascii="PT Astra Serif" w:hAnsi="PT Astra Serif"/>
                <w:color w:val="auto"/>
                <w:sz w:val="24"/>
              </w:rPr>
              <w:footnoteReference w:id="2"/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rPr>
          <w:trHeight w:val="1346"/>
        </w:trPr>
        <w:tc>
          <w:tcPr>
            <w:tcW w:w="55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КРБ.1.501.Х3.000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КРБ.1.502.Х1.ХХХ</w:t>
            </w:r>
          </w:p>
        </w:tc>
      </w:tr>
      <w:tr w:rsidR="00233E5E" w:rsidRPr="00233E5E">
        <w:trPr>
          <w:trHeight w:val="23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rPr>
          <w:trHeight w:val="415"/>
        </w:trPr>
        <w:tc>
          <w:tcPr>
            <w:tcW w:w="151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– по закупке, извещение о которой размещается в Единой информационной системе в сфере закупок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1.1.2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Принятие обязательств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сумме НМЦК</w:t>
            </w:r>
            <w:r w:rsidRPr="00233E5E">
              <w:rPr>
                <w:rStyle w:val="1f"/>
                <w:rFonts w:ascii="PT Astra Serif" w:hAnsi="PT Astra Serif"/>
                <w:color w:val="auto"/>
                <w:sz w:val="24"/>
              </w:rPr>
              <w:footnoteReference w:id="3"/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Извещение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 проведении закупки/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Бухгалтерская справка (ф. 0504833)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размещения извещения о закупке на официальном сайте www.zakupki.gov.ru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Обязательство отражается в учете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по цене, указанной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извещении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rPr>
          <w:trHeight w:val="413"/>
        </w:trPr>
        <w:tc>
          <w:tcPr>
            <w:tcW w:w="556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КРБ.1.502.17.ХХХ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rPr>
          <w:trHeight w:val="441"/>
        </w:trPr>
        <w:tc>
          <w:tcPr>
            <w:tcW w:w="556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КРБ.1.501.Х3.000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КРБ.1.502.Х7.ХХХ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1.1.3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Принятие суммы расходного обязательства при заключении контракта (договора)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Контракт (договор)/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Бухгалтерская справка (ф. 0504833)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подписания контракта (договора)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Обязательство отражается в сумме заключенного контракта (договора)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с учетом финансовых периодов, в которых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он будет исполнен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rPr>
          <w:trHeight w:val="427"/>
        </w:trPr>
        <w:tc>
          <w:tcPr>
            <w:tcW w:w="556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КРБ.1.502.17.ХХХ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rPr>
          <w:trHeight w:val="441"/>
        </w:trPr>
        <w:tc>
          <w:tcPr>
            <w:tcW w:w="556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КРБ.1.502.Х7.ХХХ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КРБ.1.502.Х1.ХХХ</w:t>
            </w:r>
          </w:p>
        </w:tc>
      </w:tr>
      <w:tr w:rsidR="00233E5E" w:rsidRPr="00233E5E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1.2</w:t>
            </w:r>
          </w:p>
        </w:tc>
        <w:tc>
          <w:tcPr>
            <w:tcW w:w="14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Обязательства по государственным контрактам, заключенным путем проведения конкурентных закупок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(</w:t>
            </w:r>
            <w:r w:rsidRPr="00233E5E">
              <w:rPr>
                <w:rFonts w:ascii="PT Astra Serif" w:hAnsi="PT Astra Serif"/>
                <w:i/>
                <w:color w:val="auto"/>
                <w:sz w:val="24"/>
              </w:rPr>
              <w:t>конкурсов, аукционов, запросов котировок, запросов предложений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t>)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1.2.1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Принятие обязательств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сумме НМЦК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при проведении конкурентной закупки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Извещение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о проведении закупки/ Бухгалтерская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справка (ф. 0504833)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размещения извещения о закупке на официальном сайте www.zakupki.gov.ru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Обязательство отражается в учете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по максимальной цене, объявленной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документации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о закупке – НМЦК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(с указанием контрагента «Конкурентная закупка»)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rPr>
          <w:trHeight w:val="499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КРБ.1.502.17.ХХХ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rPr>
          <w:trHeight w:val="1435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КРБ.1.501.Х3.000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КРБ.1.502.Х7.ХХХ</w:t>
            </w:r>
          </w:p>
        </w:tc>
      </w:tr>
      <w:tr w:rsidR="00233E5E" w:rsidRPr="00233E5E">
        <w:trPr>
          <w:trHeight w:val="18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1.2.2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Принятие суммы расходного обязательства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при заключении государственного контракта по итогам конкурентной закупки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Государственный контракт/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Бухгалтерская справка (ф. 0504833)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подписания государственного контракта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Обязательство отражается в сумме заключенного контракта с учетом финансовых периодов, в которых он будет исполнен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КРБ.1.502.17.ХХХ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rPr>
          <w:trHeight w:val="786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КРБ.1.502.Х7.ХХХ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КРБ.1.502.Х1.ХХХ</w:t>
            </w:r>
          </w:p>
        </w:tc>
      </w:tr>
      <w:tr w:rsidR="00233E5E" w:rsidRPr="00233E5E">
        <w:trPr>
          <w:trHeight w:val="432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</w:rPr>
              <w:t>1.3</w:t>
            </w:r>
          </w:p>
        </w:tc>
        <w:tc>
          <w:tcPr>
            <w:tcW w:w="14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Уточнение обязательств по контрактам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1.3.1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Уточнение принимаемых обязательств на сумму экономии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при заключении госконтракта: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– по результатам конкурентной закупки;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– закупке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с единственным поставщиком, извещение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о которой размещается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Единой информационной системе в сфере закупок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Протокол подведения итогов конкурентной закупки/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Бухгалтерская справка (ф. 0504833)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подписания государственного контракта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Корректировка обязательства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сумму, сэкономленную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результате проведения закупки 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КРБ.1.502.17.ХХХ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rPr>
          <w:trHeight w:val="2907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КРБ.1.502.Х7.ХХХ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КРБ.1.501.Х3.000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1.3.2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Уменьшение принятого обязательства в случае: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– отмены закупки;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Протокол подведения итогов конкурса, аукциона, запроса котировок или запроса предложений.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протокола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 признании конкурентной закупки несостоявшейся.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Уменьшение ранее принятого обязательства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всю сумму способом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«Красное сторно»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КРБ.1.502.17.ХХХ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rPr>
          <w:trHeight w:val="220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КРБ.1.501.Х3.000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КРБ.1.502.Х7.ХХХ</w:t>
            </w:r>
          </w:p>
        </w:tc>
      </w:tr>
      <w:tr w:rsidR="00233E5E" w:rsidRPr="00233E5E">
        <w:trPr>
          <w:trHeight w:val="195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spacing w:line="2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spacing w:line="2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spacing w:line="2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spacing w:line="2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75211">
            <w:pPr>
              <w:spacing w:line="2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spacing w:line="2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spacing w:line="20" w:lineRule="atLeast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rPr>
          <w:trHeight w:val="203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– признания закупки,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не состоявшейся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по причине того,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что не было подано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ни одной заявки;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– признания победителя закупки уклонившимся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от заключения контракта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Протокол признания победителя закупки уклонившимся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от заключения контракта/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Бухгалтерская справка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(ф. 0504833)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признания победителя закупки уклонившимся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от заключения контракта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1.4</w:t>
            </w:r>
          </w:p>
        </w:tc>
        <w:tc>
          <w:tcPr>
            <w:tcW w:w="14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Обязательства по госконтрактам, принятые в прошлые годы и не исполненные по состоянию на начало текущего финансового года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Госконтракты, подлежащие исполнению за счет бюджета (бюджетных ассигнований)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текущем финансовом году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Заключенные контракты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Начало текущего финансового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 не исполненных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по условиям госконтракта обязательств 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КРБ.1.502.21.ХХХ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186"/>
        </w:trPr>
        <w:tc>
          <w:tcPr>
            <w:tcW w:w="15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2. Обязательства по текущей деятельности </w:t>
            </w:r>
          </w:p>
        </w:tc>
      </w:tr>
      <w:tr w:rsidR="00233E5E" w:rsidRPr="00233E5E">
        <w:trPr>
          <w:trHeight w:val="278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2.1</w:t>
            </w:r>
          </w:p>
        </w:tc>
        <w:tc>
          <w:tcPr>
            <w:tcW w:w="14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Обязательства, связанные с оплатой труда</w:t>
            </w:r>
          </w:p>
        </w:tc>
      </w:tr>
      <w:tr w:rsidR="00233E5E" w:rsidRPr="00233E5E">
        <w:trPr>
          <w:trHeight w:val="41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2.1.1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Зарплата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Расходное расписание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(ф. 0531722)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Начало текущего финансового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right="-60"/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 объеме утвержденных ЛБО</w:t>
            </w:r>
            <w:r w:rsidRPr="00233E5E">
              <w:rPr>
                <w:rStyle w:val="1f"/>
                <w:rFonts w:ascii="PT Astra Serif" w:hAnsi="PT Astra Serif"/>
                <w:color w:val="auto"/>
                <w:sz w:val="24"/>
              </w:rPr>
              <w:footnoteReference w:id="4"/>
            </w: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18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2.1.2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Взносы на обязательное пенсионное (социальное, медицинское) страхование, взносы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Расчетные ведомости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(ф. 0504402).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Карточки индивидуального учета сумм начисленных выплат и иных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В момент образования кредиторской задолженности –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не позднее последнего дня месяца, за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(платежей)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rPr>
          <w:trHeight w:val="755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страхование от несчастных случаев и профзаболеваний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вознаграждений и сумм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начисленных страховых взносов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который производится начисление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33E5E" w:rsidRPr="00233E5E">
        <w:trPr>
          <w:trHeight w:val="35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2.2</w:t>
            </w:r>
          </w:p>
        </w:tc>
        <w:tc>
          <w:tcPr>
            <w:tcW w:w="14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Обязательства по расчетам с подотчетными лицами</w:t>
            </w:r>
          </w:p>
        </w:tc>
      </w:tr>
      <w:tr w:rsidR="00233E5E" w:rsidRPr="00233E5E">
        <w:trPr>
          <w:trHeight w:val="988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3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2.2.1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Выдача денег под отчет работнику на приобретение товаров (работ, услуг)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Письменное заявление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перечисление денежных средств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под отчет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утверждения (подписания) заявления руководителем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(выплат)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130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2.2.2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Выдача денег под отчет работнику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при направлении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командировку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Письменное заявление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перечисление денежных средств,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приказ о направлении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командировку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подписания приказа Минюста России руководителем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(выплат)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3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2.2.3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Корректировка ранее принятых бюджетных обязательств в момент принятия к учету авансового отчета (ф. 0504505)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Авансовый отчет (ф. 0504505)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утверждения авансового отчета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(ф. 0504505) руководителем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Корректировка обязательства: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при перерасходе –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сторону увеличения;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при экономии –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сторону уменьшения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Перерасход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Экономия способом «Красное сторно»</w:t>
            </w:r>
          </w:p>
        </w:tc>
      </w:tr>
      <w:tr w:rsidR="00233E5E" w:rsidRPr="00233E5E">
        <w:trPr>
          <w:trHeight w:val="365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31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2.3.</w:t>
            </w:r>
          </w:p>
        </w:tc>
        <w:tc>
          <w:tcPr>
            <w:tcW w:w="14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Обязательства перед бюджетом, по возмещению вреда, по другим выплатам (налоги, госпошлины, сборы, исполнительные документы)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3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2.3.1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Начисление налогов 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Налоговые регистры, отражающие расчет налога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right="-85"/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На дату образования кредиторской задолженности – ежеквартально,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не дня текущего квартала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 начисленных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обязательств (платежей)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248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КРБ.1.501.Х3.000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КРБ.1.502.Х1.ХХХ</w:t>
            </w:r>
          </w:p>
        </w:tc>
      </w:tr>
      <w:tr w:rsidR="00233E5E" w:rsidRPr="00233E5E">
        <w:trPr>
          <w:trHeight w:val="18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3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2.3.2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Начисление всех видов сборов, пошлин, патентных платежей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Бухгалтерские справки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(ф. 0504833)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с приложением расчетов.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Служебные записки (другие распоряжения руководителя) 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В момент подписания документа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 необходимости платежа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(платежей)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rPr>
          <w:trHeight w:val="644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КРБ.1.501.Х3.000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КРБ.1.502.Х1.ХХХ</w:t>
            </w:r>
          </w:p>
        </w:tc>
      </w:tr>
      <w:tr w:rsidR="00233E5E" w:rsidRPr="00233E5E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3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2.3.3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Начисление штрафных санкций и сумм, предписанных судом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Исполнительный лист.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Судебный приказ.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Постановления судебных (следственных) органов.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Иные документы, устанавливающие обязательства учреждения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поступления исполнительных документов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бухгалтерию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(выплат)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rPr>
          <w:trHeight w:val="886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КРБ.1.501.Х3.000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КРБ.1.502.Х1.ХХХ</w:t>
            </w:r>
          </w:p>
        </w:tc>
      </w:tr>
      <w:tr w:rsidR="00233E5E" w:rsidRPr="00233E5E">
        <w:trPr>
          <w:trHeight w:val="58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2.4.</w:t>
            </w:r>
          </w:p>
        </w:tc>
        <w:tc>
          <w:tcPr>
            <w:tcW w:w="14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Публичные нормативные обязательства (пособия)</w:t>
            </w:r>
          </w:p>
        </w:tc>
      </w:tr>
      <w:tr w:rsidR="00233E5E" w:rsidRPr="00233E5E">
        <w:trPr>
          <w:trHeight w:val="211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5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2.4.1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Все виды компенсационных выплат, осуществляемых в адрес физических лиц, пособия и т. 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Расчетные ведомости.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Бухгалтерская справка (ф. 0504833) (с указанием нормативных документов, на основании которых осуществляются выплаты)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На дату образования кредиторской задолженности –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дата поступления документов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бухгалтерию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публичных нормативных обязательств (выплат)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КРБ.1.503.13.000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623"/>
        </w:trPr>
        <w:tc>
          <w:tcPr>
            <w:tcW w:w="15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3. Обязательства по предоставлению субсидий </w:t>
            </w:r>
          </w:p>
        </w:tc>
      </w:tr>
      <w:tr w:rsidR="00233E5E" w:rsidRPr="00233E5E">
        <w:trPr>
          <w:trHeight w:val="56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3.1</w:t>
            </w:r>
          </w:p>
        </w:tc>
        <w:tc>
          <w:tcPr>
            <w:tcW w:w="14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Предоставление субсидий:</w:t>
            </w:r>
          </w:p>
        </w:tc>
      </w:tr>
      <w:tr w:rsidR="00233E5E" w:rsidRPr="00233E5E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rPr>
          <w:trHeight w:val="160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5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3.1.1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автономному учреждению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возмещение нормативных затрат, связанных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с выполнением государственного задания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Соглашение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 предоставлении субсидии.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Иные документы, предусмотренные условиями соглашения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подписания соглашения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 предоставлении субсидии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 заключенных соглашений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о предоставлении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субсидии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1375"/>
        </w:trPr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5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3.1.2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автономному учреждению на иные цели (подлежащих исполнению в текущем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финансовом году)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Соглашение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 предоставлении субсидии.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подписания соглашения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 предоставлении субсидии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 заключенных договоров (соглашений)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 предоставлении субсидии.</w:t>
            </w:r>
          </w:p>
        </w:tc>
        <w:tc>
          <w:tcPr>
            <w:tcW w:w="2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1978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Иные документы, предусмотренные условиями соглашения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в соответствии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с нормативно-правовым актом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Объем утвержденных ЛБО на предоставление субсидий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соответствии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с нормативно-правовыми актами</w:t>
            </w:r>
          </w:p>
        </w:tc>
        <w:tc>
          <w:tcPr>
            <w:tcW w:w="2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</w:tr>
      <w:tr w:rsidR="00233E5E" w:rsidRPr="00233E5E">
        <w:trPr>
          <w:trHeight w:val="577"/>
        </w:trPr>
        <w:tc>
          <w:tcPr>
            <w:tcW w:w="15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4. Прочие обязательства</w:t>
            </w:r>
          </w:p>
        </w:tc>
      </w:tr>
      <w:tr w:rsidR="00233E5E" w:rsidRPr="00233E5E">
        <w:trPr>
          <w:trHeight w:val="170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4.1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Иные обязательства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Документы, подтверждающие возникновение обязательства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подписания (утверждения) соответствующих документов либо дата их представления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бухгалтерию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принятых обязательств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556"/>
        </w:trPr>
        <w:tc>
          <w:tcPr>
            <w:tcW w:w="15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5. Отложенные обязательства</w:t>
            </w:r>
          </w:p>
        </w:tc>
      </w:tr>
      <w:tr w:rsidR="00233E5E" w:rsidRPr="00233E5E">
        <w:trPr>
          <w:trHeight w:val="219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rPr>
          <w:trHeight w:val="1002"/>
        </w:trPr>
        <w:tc>
          <w:tcPr>
            <w:tcW w:w="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5.1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Принятие обязательства на сумму созданного резерва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Бухгалтерская справка (ф. 0504833)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с приложением расчетов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расчета резерва согласно положениям учетной политики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 оценочного значения, по методу, предусмотренному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учетной политике 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КРБ.1.501.93.000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КРБ.1.502.99.ХХХ</w:t>
            </w:r>
          </w:p>
        </w:tc>
      </w:tr>
      <w:tr w:rsidR="00233E5E" w:rsidRPr="00233E5E">
        <w:tc>
          <w:tcPr>
            <w:tcW w:w="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5.2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Уменьшение размера созданного резерва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Приказ руководителя. Бухгалтерская справка (ф. 0504833) с приложением расчетов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Дата, определенная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приказе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об уменьшении размера резерва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Сумма, на которую будет уменьшен резерв, отражается способом «Красное сторно»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КРБ.1.501.93.000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КРБ.1.502.99.ХХХ</w:t>
            </w:r>
          </w:p>
        </w:tc>
      </w:tr>
      <w:tr w:rsidR="00233E5E" w:rsidRPr="00233E5E">
        <w:trPr>
          <w:trHeight w:val="374"/>
        </w:trPr>
        <w:tc>
          <w:tcPr>
            <w:tcW w:w="5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5.3</w:t>
            </w:r>
          </w:p>
        </w:tc>
        <w:tc>
          <w:tcPr>
            <w:tcW w:w="2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Отражение принятого обязательства при осуществлении расходов за счет созданных резервов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Документы, подтверждающие возникновение обязательства/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Бухгалтерская справка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(ф. 0504833)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 момент образования кредиторской задолженности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 принятого обязательства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рамках созданного резерва</w:t>
            </w:r>
          </w:p>
        </w:tc>
        <w:tc>
          <w:tcPr>
            <w:tcW w:w="426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rPr>
          <w:trHeight w:val="300"/>
        </w:trPr>
        <w:tc>
          <w:tcPr>
            <w:tcW w:w="5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КРБ.1.502.99.ХХХ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  <w:tr w:rsidR="00233E5E" w:rsidRPr="00233E5E">
        <w:trPr>
          <w:trHeight w:val="224"/>
        </w:trPr>
        <w:tc>
          <w:tcPr>
            <w:tcW w:w="5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c>
          <w:tcPr>
            <w:tcW w:w="5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КРБ.1.502.99.ХХХ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КРБ.1.502.Х1.ХХХ</w:t>
            </w:r>
          </w:p>
        </w:tc>
      </w:tr>
      <w:tr w:rsidR="00233E5E" w:rsidRPr="00233E5E"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5.4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Скорректирована сумма ЛБО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текущий финансовый период</w:t>
            </w:r>
          </w:p>
        </w:tc>
      </w:tr>
      <w:tr w:rsidR="00233E5E" w:rsidRPr="00233E5E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КРБ.1.501.93.000</w:t>
            </w:r>
          </w:p>
        </w:tc>
      </w:tr>
      <w:tr w:rsidR="00233E5E" w:rsidRPr="00233E5E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 плановый период</w:t>
            </w:r>
          </w:p>
        </w:tc>
      </w:tr>
      <w:tr w:rsidR="00233E5E" w:rsidRPr="00233E5E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КРБ.1.501.Х3.000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КРБ.1.501.93.000</w:t>
            </w:r>
          </w:p>
        </w:tc>
      </w:tr>
      <w:tr w:rsidR="00233E5E" w:rsidRPr="00233E5E">
        <w:trPr>
          <w:trHeight w:val="229"/>
        </w:trPr>
        <w:tc>
          <w:tcPr>
            <w:tcW w:w="56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5.5</w:t>
            </w:r>
          </w:p>
        </w:tc>
        <w:tc>
          <w:tcPr>
            <w:tcW w:w="28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right="-60"/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Скорректированы ранее принятые бюджетные обязательства по зарплате – в части отпускных, начисленных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за счет резерва на отпуск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Документы, подтверждающие возникновение обязательства по отпускным/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Бухгалтерская справка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(ф. 0504833)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В момент образования кредиторской задолженности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по отпускным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 принятого обязательства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по отпускным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за счет резерва способом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«Красное сторно»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КРБ.1.501.13.000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</w:tr>
    </w:tbl>
    <w:p w:rsidR="00224F0F" w:rsidRPr="00233E5E" w:rsidRDefault="00224F0F">
      <w:pPr>
        <w:pStyle w:val="ConsPlusTitle"/>
        <w:widowControl/>
        <w:spacing w:line="360" w:lineRule="exact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71"/>
          <w:headerReference w:type="first" r:id="rId72"/>
          <w:pgSz w:w="16848" w:h="11908" w:orient="landscape"/>
          <w:pgMar w:top="1134" w:right="1253" w:bottom="737" w:left="510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lastRenderedPageBreak/>
        <w:t> </w:t>
      </w:r>
    </w:p>
    <w:p w:rsidR="00224F0F" w:rsidRPr="00233E5E" w:rsidRDefault="00275211">
      <w:pPr>
        <w:ind w:left="9639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ПРИЛОЖЕНИЕ № 23 </w:t>
      </w:r>
      <w:r w:rsidRPr="00233E5E">
        <w:rPr>
          <w:rFonts w:ascii="PT Astra Serif" w:hAnsi="PT Astra Serif"/>
          <w:color w:val="auto"/>
        </w:rPr>
        <w:br/>
        <w:t xml:space="preserve">к учетной политике </w:t>
      </w:r>
      <w:r w:rsidRPr="00233E5E">
        <w:rPr>
          <w:rFonts w:ascii="PT Astra Serif" w:hAnsi="PT Astra Serif"/>
          <w:color w:val="auto"/>
        </w:rPr>
        <w:br/>
        <w:t>центрального аппарата Минюста России</w:t>
      </w:r>
      <w:r w:rsidRPr="00233E5E">
        <w:rPr>
          <w:rFonts w:ascii="PT Astra Serif" w:hAnsi="PT Astra Serif"/>
          <w:color w:val="auto"/>
        </w:rPr>
        <w:br/>
        <w:t>для целей бухгалтерского учета</w:t>
      </w:r>
    </w:p>
    <w:p w:rsidR="00224F0F" w:rsidRPr="00233E5E" w:rsidRDefault="00224F0F">
      <w:pPr>
        <w:ind w:left="9639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 </w:t>
      </w:r>
    </w:p>
    <w:p w:rsidR="00224F0F" w:rsidRPr="00233E5E" w:rsidRDefault="00275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color w:val="auto"/>
          <w:sz w:val="32"/>
        </w:rPr>
      </w:pPr>
      <w:r w:rsidRPr="00233E5E">
        <w:rPr>
          <w:rFonts w:ascii="PT Astra Serif" w:hAnsi="PT Astra Serif"/>
          <w:b/>
          <w:color w:val="auto"/>
          <w:sz w:val="32"/>
        </w:rPr>
        <w:t>Порядок принятия денежных обязательств текущего финансового года</w:t>
      </w:r>
    </w:p>
    <w:p w:rsidR="00224F0F" w:rsidRPr="00233E5E" w:rsidRDefault="00275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 </w:t>
      </w:r>
    </w:p>
    <w:tbl>
      <w:tblPr>
        <w:tblW w:w="0" w:type="auto"/>
        <w:tblInd w:w="2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844"/>
        <w:gridCol w:w="2543"/>
        <w:gridCol w:w="2268"/>
        <w:gridCol w:w="2499"/>
        <w:gridCol w:w="2132"/>
        <w:gridCol w:w="162"/>
        <w:gridCol w:w="2152"/>
      </w:tblGrid>
      <w:tr w:rsidR="00233E5E" w:rsidRPr="00233E5E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№ п/п</w:t>
            </w:r>
          </w:p>
        </w:tc>
        <w:tc>
          <w:tcPr>
            <w:tcW w:w="2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Вид обязательства</w:t>
            </w:r>
          </w:p>
        </w:tc>
        <w:tc>
          <w:tcPr>
            <w:tcW w:w="2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Документ-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основание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Момент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отражения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учете</w:t>
            </w:r>
          </w:p>
        </w:tc>
        <w:tc>
          <w:tcPr>
            <w:tcW w:w="2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обязательства</w:t>
            </w:r>
          </w:p>
        </w:tc>
        <w:tc>
          <w:tcPr>
            <w:tcW w:w="4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Бухгалтерские записи</w:t>
            </w:r>
          </w:p>
        </w:tc>
      </w:tr>
      <w:tr w:rsidR="00233E5E" w:rsidRPr="00233E5E">
        <w:trPr>
          <w:trHeight w:val="42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Дебет</w:t>
            </w:r>
          </w:p>
        </w:tc>
        <w:tc>
          <w:tcPr>
            <w:tcW w:w="2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Кредит</w:t>
            </w:r>
          </w:p>
        </w:tc>
      </w:tr>
      <w:tr w:rsidR="00233E5E" w:rsidRPr="00233E5E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</w:t>
            </w:r>
          </w:p>
        </w:tc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c>
          <w:tcPr>
            <w:tcW w:w="151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 Денежные обязательства по госконтрактам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Оплата госконтрактов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на поставку материальных ценностей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Товарная накладная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и (или) акт приемки-передачи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подписания подтверждающих документов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 начисленного обязательства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за минусом ранее выплаченного аванса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1.2.</w:t>
            </w:r>
          </w:p>
        </w:tc>
        <w:tc>
          <w:tcPr>
            <w:tcW w:w="14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Оплата госконтрактов на выполнение работ, оказание услуг, в том числе: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1.2.1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Госконтракты на оказание коммунальных, эксплуатационных услуг, услуг связи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Счет, счет-фактура (согласно условиям контракта).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Акт оказания услуг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подписания подтверждающих документов.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При задержке документации –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дата поступления документации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бухгалтерию</w:t>
            </w:r>
          </w:p>
        </w:tc>
        <w:tc>
          <w:tcPr>
            <w:tcW w:w="2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Сумма начисленного обязательства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за минусом ранее выплаченного аванса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1.2.2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Госконтракты на выполнение иных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работ (оказание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иных услуг)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Акт выполненных работ (оказанных услуг). Иной документ, подтверждающий выполнение работ (оказание услуг)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rPr>
          <w:trHeight w:val="2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rPr>
          <w:trHeight w:val="17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1.3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Принятие денежного обязательства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том случае,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если госконтрактом предусмотрена выплата аванса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Госконтракт.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Счет на оплату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Дата, определенная условиями госконтракта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аванса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rPr>
          <w:trHeight w:val="405"/>
        </w:trPr>
        <w:tc>
          <w:tcPr>
            <w:tcW w:w="151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2. Денежные обязательства по текущей деятельности </w:t>
            </w:r>
          </w:p>
        </w:tc>
      </w:tr>
      <w:tr w:rsidR="00233E5E" w:rsidRPr="00233E5E">
        <w:trPr>
          <w:trHeight w:val="44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2.1</w:t>
            </w:r>
          </w:p>
        </w:tc>
        <w:tc>
          <w:tcPr>
            <w:tcW w:w="14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Денежные обязательства, связанные с оплатой труда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2.1.1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Выплата зарплаты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Расчетные ведомости (ф. 0504402).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Расчетно-платежные ведомости (ф. 0504401)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утверждения (подписания) соответствующих документов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(выплат)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2.1.2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Уплата взносов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обязательное пенсионное (социальное, медицинское) страхование, взносов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страхование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от несчастных случаев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и профзаболеваний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Расчетные ведомости (ф. 0504402).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Расчетно-платежные ведомости (ф. 0504401)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принятия бюджетного обязательства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(платежей)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rPr>
          <w:trHeight w:val="39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2.2</w:t>
            </w:r>
          </w:p>
        </w:tc>
        <w:tc>
          <w:tcPr>
            <w:tcW w:w="14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Денежные обязательства по расчетам с подотчетными лицами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2.2.1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Перечисление денежных средств под отчет работнику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 приобретение товаров (работ, услуг) 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Письменное заявление на перечисление денежных средств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под отчет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утверждения (подписания) заявления руководителем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(выплат)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rPr>
          <w:trHeight w:val="174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2.2.2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Перечисление денежных средств под отчет работнику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при направлении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командировку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Письменное заявление на перечисление денежных средств, приказ Минюста России о направлении в командировку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подписания приказа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Минюста России руководителем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(выплат)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ind w:left="-60" w:right="-60"/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2.2.3</w:t>
            </w:r>
          </w:p>
        </w:tc>
        <w:tc>
          <w:tcPr>
            <w:tcW w:w="2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Корректировка ранее принятых денежных обязательств в момент принятия к учету авансового отчета (ф. 0504505).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Сумму превышения принятых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к учету расходов подотчетного лица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над ранее выданным авансом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(сумму утвержденного перерасхода) отражать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2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Авансовый отчет (ф. 0504505)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утверждения авансового отчета (ф. 0504505) руководителем</w:t>
            </w:r>
          </w:p>
        </w:tc>
        <w:tc>
          <w:tcPr>
            <w:tcW w:w="2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Корректировка обязательства: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при перерасходе –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в сторону увеличения; при экономии –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сторону уменьшения</w:t>
            </w:r>
          </w:p>
        </w:tc>
        <w:tc>
          <w:tcPr>
            <w:tcW w:w="4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Перерасход</w:t>
            </w:r>
          </w:p>
        </w:tc>
      </w:tr>
      <w:tr w:rsidR="00233E5E" w:rsidRPr="00233E5E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4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Экономия способом «Красное сторно»</w:t>
            </w:r>
          </w:p>
        </w:tc>
      </w:tr>
      <w:tr w:rsidR="00233E5E" w:rsidRPr="00233E5E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24F0F">
            <w:pPr>
              <w:rPr>
                <w:color w:val="auto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rPr>
          <w:trHeight w:val="4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2.3</w:t>
            </w:r>
          </w:p>
        </w:tc>
        <w:tc>
          <w:tcPr>
            <w:tcW w:w="14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233E5E" w:rsidRPr="00233E5E">
        <w:trPr>
          <w:trHeight w:val="7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2.3.1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Уплата налогов 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Налоговые декларации, расчеты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принятия бюджетного обязательства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(платежей)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5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6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7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2.3.2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Уплата всех видов сборов, пошлин, патентных платежей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Бухгалтерские справки (ф. 0504833)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 xml:space="preserve">с приложением расчетов.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Служебные записки (другие распоряжения руководителя)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принятия бюджетного обязательства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(платежей)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КРБ.1.502.11.290</w:t>
            </w:r>
            <w:r w:rsidRPr="00233E5E">
              <w:rPr>
                <w:rFonts w:ascii="PT Astra Serif" w:hAnsi="PT Astra Serif"/>
                <w:color w:val="auto"/>
                <w:sz w:val="24"/>
                <w:vertAlign w:val="superscript"/>
              </w:rPr>
              <w:t>&lt;1&gt;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КРБ.1.502.12.290</w:t>
            </w:r>
            <w:r w:rsidRPr="00233E5E">
              <w:rPr>
                <w:rFonts w:ascii="PT Astra Serif" w:hAnsi="PT Astra Serif"/>
                <w:color w:val="auto"/>
                <w:sz w:val="24"/>
                <w:vertAlign w:val="superscript"/>
              </w:rPr>
              <w:t>&lt;1&gt;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2.3.3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Уплата штрафных санкций и сумм, предписанных судом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Исполнительный лист.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Судебный приказ.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Постановления судебных (следственных) органов.</w:t>
            </w:r>
          </w:p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Иные документы, устанавливающие обязательства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принятия бюджетного обязательства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(платежей)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  <w:tr w:rsidR="00233E5E" w:rsidRPr="00233E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2.3.4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Иные денежные обязательства, подлежащие исполнению в текущем финансовом году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Документы, являющиеся основанием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для оплаты обязательств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поступления документации </w:t>
            </w:r>
            <w:r w:rsidRPr="00233E5E">
              <w:rPr>
                <w:rFonts w:ascii="PT Astra Serif" w:hAnsi="PT Astra Serif"/>
                <w:color w:val="auto"/>
                <w:sz w:val="24"/>
              </w:rPr>
              <w:br/>
              <w:t>в бухгалтерию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lef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Сумма начисленных обязательств (платежей)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КРБ.1.502.11.ХХХ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КРБ.1.502.12.ХХХ</w:t>
            </w:r>
          </w:p>
        </w:tc>
      </w:tr>
    </w:tbl>
    <w:p w:rsidR="00224F0F" w:rsidRPr="00233E5E" w:rsidRDefault="00224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left"/>
        <w:rPr>
          <w:rFonts w:ascii="PT Astra Serif" w:hAnsi="PT Astra Serif"/>
          <w:color w:val="auto"/>
          <w:sz w:val="24"/>
        </w:rPr>
      </w:pPr>
    </w:p>
    <w:p w:rsidR="00224F0F" w:rsidRPr="00233E5E" w:rsidRDefault="00275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left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КРБ – 1–17-й разряды номера счета в соответствии с Рабочим планом счетов.</w:t>
      </w:r>
    </w:p>
    <w:p w:rsidR="00224F0F" w:rsidRPr="00233E5E" w:rsidRDefault="00275211">
      <w:pPr>
        <w:ind w:left="142"/>
        <w:jc w:val="left"/>
        <w:rPr>
          <w:rFonts w:ascii="PT Astra Serif" w:hAnsi="PT Astra Serif"/>
          <w:color w:val="auto"/>
          <w:sz w:val="24"/>
        </w:rPr>
      </w:pPr>
      <w:r w:rsidRPr="00233E5E">
        <w:rPr>
          <w:rFonts w:ascii="PT Astra Serif" w:hAnsi="PT Astra Serif"/>
          <w:color w:val="auto"/>
          <w:sz w:val="24"/>
        </w:rPr>
        <w:t>ХХХ – в структуре аналитических кодов вида выбытий, которые предусмотрены бюджетной сметой.</w:t>
      </w:r>
      <w:r w:rsidRPr="00233E5E">
        <w:rPr>
          <w:rFonts w:ascii="PT Astra Serif" w:hAnsi="PT Astra Serif"/>
          <w:color w:val="auto"/>
          <w:sz w:val="24"/>
        </w:rPr>
        <w:br/>
      </w:r>
      <w:r w:rsidRPr="00233E5E">
        <w:rPr>
          <w:rFonts w:ascii="PT Astra Serif" w:hAnsi="PT Astra Serif"/>
          <w:color w:val="auto"/>
          <w:sz w:val="24"/>
          <w:vertAlign w:val="superscript"/>
        </w:rPr>
        <w:t xml:space="preserve">&lt;1&gt; </w:t>
      </w:r>
      <w:r w:rsidRPr="00233E5E">
        <w:rPr>
          <w:rFonts w:ascii="PT Astra Serif" w:hAnsi="PT Astra Serif"/>
          <w:color w:val="auto"/>
          <w:sz w:val="24"/>
        </w:rPr>
        <w:t>В разрезе подстатей КОСГУ.</w:t>
      </w:r>
    </w:p>
    <w:p w:rsidR="00224F0F" w:rsidRPr="00233E5E" w:rsidRDefault="00224F0F">
      <w:pPr>
        <w:pStyle w:val="ConsPlusTitle"/>
        <w:widowControl/>
        <w:spacing w:line="360" w:lineRule="exact"/>
        <w:ind w:left="142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73"/>
          <w:headerReference w:type="first" r:id="rId74"/>
          <w:pgSz w:w="16848" w:h="11908" w:orient="landscape"/>
          <w:pgMar w:top="1134" w:right="510" w:bottom="851" w:left="510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pStyle w:val="ConsPlusTitle"/>
        <w:widowControl/>
        <w:ind w:left="4111"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lastRenderedPageBreak/>
        <w:t xml:space="preserve">ПРИЛОЖЕНИЕ № 24 </w:t>
      </w:r>
    </w:p>
    <w:p w:rsidR="00224F0F" w:rsidRPr="00233E5E" w:rsidRDefault="00275211">
      <w:pPr>
        <w:pStyle w:val="ConsPlusTitle"/>
        <w:widowControl/>
        <w:ind w:left="4111"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 xml:space="preserve">к учетной политике </w:t>
      </w:r>
      <w:r w:rsidRPr="00233E5E">
        <w:rPr>
          <w:rFonts w:ascii="PT Astra Serif" w:hAnsi="PT Astra Serif"/>
          <w:b w:val="0"/>
          <w:color w:val="auto"/>
          <w:sz w:val="28"/>
        </w:rPr>
        <w:br/>
        <w:t>центрального аппарата Минюста России для целей бухгалтерского учета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(введено приказом </w:t>
      </w:r>
      <w:r w:rsidRPr="00233E5E">
        <w:rPr>
          <w:rFonts w:ascii="PT Astra Serif" w:hAnsi="PT Astra Serif"/>
          <w:color w:val="auto"/>
        </w:rPr>
        <w:br/>
        <w:t xml:space="preserve">Минюста России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pStyle w:val="ConsPlusTitle"/>
        <w:widowControl/>
        <w:ind w:left="4111"/>
        <w:jc w:val="center"/>
        <w:rPr>
          <w:rFonts w:ascii="PT Astra Serif" w:hAnsi="PT Astra Serif"/>
          <w:b w:val="0"/>
          <w:color w:val="auto"/>
          <w:sz w:val="28"/>
        </w:rPr>
      </w:pP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24F0F">
      <w:pPr>
        <w:ind w:firstLine="567"/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ind w:firstLine="567"/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Уведомление о предоставлении независимой гарантии</w:t>
      </w:r>
    </w:p>
    <w:p w:rsidR="00224F0F" w:rsidRPr="00233E5E" w:rsidRDefault="00224F0F">
      <w:pPr>
        <w:ind w:firstLine="709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spacing w:line="360" w:lineRule="exact"/>
        <w:ind w:firstLine="709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Настоящим уведомляется о необходимости отражения на счетах бухгалтерского учета обеспечения исполнения обязательств </w:t>
      </w:r>
      <w:r w:rsidRPr="00233E5E">
        <w:rPr>
          <w:rFonts w:ascii="PT Astra Serif" w:hAnsi="PT Astra Serif"/>
          <w:color w:val="auto"/>
        </w:rPr>
        <w:br/>
        <w:t>по государственному контракту от «___»___________ 202__г. № _____, заключенному с _________________________________________________. Предмет государственного контракта _______________________________ ________________________________________________________________:</w:t>
      </w:r>
    </w:p>
    <w:p w:rsidR="00224F0F" w:rsidRPr="00233E5E" w:rsidRDefault="00224F0F">
      <w:pPr>
        <w:spacing w:line="360" w:lineRule="exact"/>
        <w:ind w:firstLine="567"/>
        <w:jc w:val="center"/>
        <w:rPr>
          <w:rFonts w:ascii="PT Astra Serif" w:hAnsi="PT Astra Serif"/>
          <w:color w:val="auto"/>
        </w:rPr>
      </w:pPr>
    </w:p>
    <w:p w:rsidR="00224F0F" w:rsidRPr="00233E5E" w:rsidRDefault="00275211">
      <w:pPr>
        <w:spacing w:line="360" w:lineRule="exact"/>
        <w:ind w:firstLine="567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Реквизиты независимой гарантии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992"/>
        <w:gridCol w:w="992"/>
        <w:gridCol w:w="1134"/>
      </w:tblGrid>
      <w:tr w:rsidR="00233E5E" w:rsidRPr="00233E5E">
        <w:tc>
          <w:tcPr>
            <w:tcW w:w="152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Реестровый номер</w:t>
            </w: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Номер гарантии</w:t>
            </w:r>
          </w:p>
        </w:tc>
        <w:tc>
          <w:tcPr>
            <w:tcW w:w="1701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Наименование гаранта</w:t>
            </w:r>
          </w:p>
        </w:tc>
        <w:tc>
          <w:tcPr>
            <w:tcW w:w="1701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Наименование поставщика-принципиала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Дата выдачи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Дата окончания</w:t>
            </w: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Сумма, руб. коп.</w:t>
            </w:r>
          </w:p>
        </w:tc>
      </w:tr>
      <w:tr w:rsidR="00233E5E" w:rsidRPr="00233E5E">
        <w:tc>
          <w:tcPr>
            <w:tcW w:w="1526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1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1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75211">
      <w:pPr>
        <w:spacing w:line="340" w:lineRule="exact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Приложение:  копия независимой гарантии.</w:t>
      </w:r>
    </w:p>
    <w:p w:rsidR="00224F0F" w:rsidRPr="00233E5E" w:rsidRDefault="00224F0F">
      <w:pPr>
        <w:spacing w:line="340" w:lineRule="exact"/>
        <w:ind w:firstLine="709"/>
        <w:rPr>
          <w:rFonts w:ascii="PT Astra Serif" w:hAnsi="PT Astra Serif"/>
          <w:color w:val="auto"/>
          <w:sz w:val="16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33E5E" w:rsidRPr="00233E5E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spacing w:line="340" w:lineRule="exact"/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Исполнитель   ______________________   _______________    ______________________</w:t>
            </w:r>
          </w:p>
        </w:tc>
      </w:tr>
      <w:tr w:rsidR="00233E5E" w:rsidRPr="00233E5E">
        <w:trPr>
          <w:trHeight w:val="279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ind w:left="1560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                         Должность                                          подпись                                   Расшифровка подписи</w:t>
            </w:r>
          </w:p>
        </w:tc>
      </w:tr>
      <w:tr w:rsidR="00224F0F" w:rsidRPr="00233E5E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F0F" w:rsidRPr="00233E5E" w:rsidRDefault="00275211">
            <w:pPr>
              <w:spacing w:line="340" w:lineRule="exact"/>
              <w:rPr>
                <w:rFonts w:ascii="PT Astra Serif" w:hAnsi="PT Astra Serif"/>
                <w:color w:val="auto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Дата составления ______________</w:t>
            </w:r>
          </w:p>
          <w:p w:rsidR="00224F0F" w:rsidRPr="00233E5E" w:rsidRDefault="00224F0F">
            <w:pPr>
              <w:spacing w:line="340" w:lineRule="exact"/>
              <w:rPr>
                <w:rFonts w:ascii="PT Astra Serif" w:hAnsi="PT Astra Serif"/>
                <w:color w:val="auto"/>
                <w:sz w:val="24"/>
              </w:rPr>
            </w:pPr>
          </w:p>
        </w:tc>
      </w:tr>
    </w:tbl>
    <w:p w:rsidR="00224F0F" w:rsidRPr="00233E5E" w:rsidRDefault="00224F0F">
      <w:pPr>
        <w:pStyle w:val="ConsPlusTitle"/>
        <w:widowControl/>
        <w:ind w:left="4111"/>
        <w:jc w:val="center"/>
        <w:rPr>
          <w:rFonts w:ascii="PT Astra Serif" w:hAnsi="PT Astra Serif"/>
          <w:b w:val="0"/>
          <w:color w:val="auto"/>
          <w:sz w:val="28"/>
        </w:rPr>
      </w:pPr>
    </w:p>
    <w:p w:rsidR="00224F0F" w:rsidRPr="00233E5E" w:rsidRDefault="00224F0F">
      <w:pPr>
        <w:spacing w:line="360" w:lineRule="exact"/>
        <w:ind w:firstLine="709"/>
        <w:rPr>
          <w:rFonts w:ascii="PT Astra Serif" w:hAnsi="PT Astra Serif"/>
          <w:color w:val="auto"/>
        </w:rPr>
      </w:pPr>
    </w:p>
    <w:p w:rsidR="00224F0F" w:rsidRPr="00233E5E" w:rsidRDefault="00224F0F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</w:p>
    <w:p w:rsidR="00224F0F" w:rsidRPr="00233E5E" w:rsidRDefault="00224F0F">
      <w:pPr>
        <w:rPr>
          <w:color w:val="auto"/>
        </w:rPr>
        <w:sectPr w:rsidR="00224F0F" w:rsidRPr="00233E5E">
          <w:headerReference w:type="default" r:id="rId75"/>
          <w:headerReference w:type="first" r:id="rId76"/>
          <w:pgSz w:w="11908" w:h="16848"/>
          <w:pgMar w:top="1418" w:right="1418" w:bottom="1701" w:left="1418" w:header="1134" w:footer="1134" w:gutter="0"/>
          <w:pgNumType w:start="1"/>
          <w:cols w:space="720"/>
          <w:titlePg/>
        </w:sectPr>
      </w:pPr>
    </w:p>
    <w:p w:rsidR="00224F0F" w:rsidRPr="00233E5E" w:rsidRDefault="00275211">
      <w:pPr>
        <w:pStyle w:val="ConsPlusTitle"/>
        <w:widowControl/>
        <w:ind w:left="4111"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lastRenderedPageBreak/>
        <w:t xml:space="preserve">ПРИЛОЖЕНИЕ № 25 </w:t>
      </w:r>
    </w:p>
    <w:p w:rsidR="00224F0F" w:rsidRPr="00233E5E" w:rsidRDefault="00275211">
      <w:pPr>
        <w:pStyle w:val="ConsPlusTitle"/>
        <w:widowControl/>
        <w:ind w:left="4111"/>
        <w:jc w:val="center"/>
        <w:rPr>
          <w:rFonts w:ascii="PT Astra Serif" w:hAnsi="PT Astra Serif"/>
          <w:b w:val="0"/>
          <w:color w:val="auto"/>
          <w:sz w:val="28"/>
        </w:rPr>
      </w:pPr>
      <w:r w:rsidRPr="00233E5E">
        <w:rPr>
          <w:rFonts w:ascii="PT Astra Serif" w:hAnsi="PT Astra Serif"/>
          <w:b w:val="0"/>
          <w:color w:val="auto"/>
          <w:sz w:val="28"/>
        </w:rPr>
        <w:t xml:space="preserve">к учетной политике </w:t>
      </w:r>
      <w:r w:rsidRPr="00233E5E">
        <w:rPr>
          <w:rFonts w:ascii="PT Astra Serif" w:hAnsi="PT Astra Serif"/>
          <w:b w:val="0"/>
          <w:color w:val="auto"/>
          <w:sz w:val="28"/>
        </w:rPr>
        <w:br/>
        <w:t>центрального аппарата Минюста России для целей бухгалтерского учета</w:t>
      </w:r>
    </w:p>
    <w:p w:rsidR="00224F0F" w:rsidRPr="00233E5E" w:rsidRDefault="00275211">
      <w:pPr>
        <w:pStyle w:val="aa"/>
        <w:tabs>
          <w:tab w:val="left" w:pos="3686"/>
        </w:tabs>
        <w:spacing w:line="240" w:lineRule="auto"/>
        <w:ind w:left="3686" w:right="-6" w:firstLine="0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(введено приказом </w:t>
      </w:r>
      <w:r w:rsidRPr="00233E5E">
        <w:rPr>
          <w:rFonts w:ascii="PT Astra Serif" w:hAnsi="PT Astra Serif"/>
          <w:color w:val="auto"/>
        </w:rPr>
        <w:br/>
        <w:t xml:space="preserve">Минюста России </w:t>
      </w:r>
      <w:r w:rsidRPr="00233E5E">
        <w:rPr>
          <w:rStyle w:val="35"/>
          <w:rFonts w:ascii="PT Astra Serif" w:hAnsi="PT Astra Serif"/>
          <w:color w:val="auto"/>
        </w:rPr>
        <w:t>от 26.04.2024 № 128</w:t>
      </w:r>
      <w:r w:rsidRPr="00233E5E">
        <w:rPr>
          <w:rFonts w:ascii="PT Astra Serif" w:hAnsi="PT Astra Serif"/>
          <w:color w:val="auto"/>
        </w:rPr>
        <w:t>)</w:t>
      </w:r>
    </w:p>
    <w:p w:rsidR="00224F0F" w:rsidRPr="00233E5E" w:rsidRDefault="00224F0F">
      <w:pPr>
        <w:pStyle w:val="ConsPlusTitle"/>
        <w:widowControl/>
        <w:ind w:left="4111"/>
        <w:jc w:val="center"/>
        <w:rPr>
          <w:rFonts w:ascii="PT Astra Serif" w:hAnsi="PT Astra Serif"/>
          <w:b w:val="0"/>
          <w:color w:val="auto"/>
          <w:sz w:val="28"/>
        </w:rPr>
      </w:pPr>
    </w:p>
    <w:p w:rsidR="00224F0F" w:rsidRPr="00233E5E" w:rsidRDefault="00275211">
      <w:pPr>
        <w:ind w:left="4111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Рекомендуемый образец</w:t>
      </w:r>
    </w:p>
    <w:p w:rsidR="00224F0F" w:rsidRPr="00233E5E" w:rsidRDefault="00224F0F">
      <w:pPr>
        <w:jc w:val="center"/>
        <w:rPr>
          <w:rStyle w:val="1d"/>
          <w:rFonts w:ascii="PT Astra Serif" w:hAnsi="PT Astra Serif"/>
          <w:color w:val="auto"/>
        </w:rPr>
      </w:pP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jc w:val="center"/>
        <w:rPr>
          <w:rFonts w:ascii="PT Astra Serif" w:hAnsi="PT Astra Serif"/>
          <w:b/>
          <w:color w:val="auto"/>
        </w:rPr>
      </w:pPr>
      <w:r w:rsidRPr="00233E5E">
        <w:rPr>
          <w:rFonts w:ascii="PT Astra Serif" w:hAnsi="PT Astra Serif"/>
          <w:b/>
          <w:color w:val="auto"/>
        </w:rPr>
        <w:t>Уведомление о выбытии независимой гарантии</w:t>
      </w:r>
    </w:p>
    <w:p w:rsidR="00224F0F" w:rsidRPr="00233E5E" w:rsidRDefault="00224F0F">
      <w:pPr>
        <w:jc w:val="center"/>
        <w:rPr>
          <w:rFonts w:ascii="PT Astra Serif" w:hAnsi="PT Astra Serif"/>
          <w:b/>
          <w:color w:val="auto"/>
        </w:rPr>
      </w:pPr>
    </w:p>
    <w:p w:rsidR="00224F0F" w:rsidRPr="00233E5E" w:rsidRDefault="00275211">
      <w:pPr>
        <w:spacing w:line="360" w:lineRule="exact"/>
        <w:ind w:firstLine="709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 xml:space="preserve">Настоящим уведомляется о необходимости списания со счетов бухгалтерского учета обеспечения исполнения обязательств </w:t>
      </w:r>
      <w:r w:rsidRPr="00233E5E">
        <w:rPr>
          <w:rFonts w:ascii="PT Astra Serif" w:hAnsi="PT Astra Serif"/>
          <w:color w:val="auto"/>
        </w:rPr>
        <w:br/>
        <w:t>по государственному контракту от «___»___________ 202__г. № _____, заключенному с _________________________________________________. Предмет государственного контракта _______________________________ ________________________________________________________________:</w:t>
      </w:r>
    </w:p>
    <w:p w:rsidR="00224F0F" w:rsidRPr="00233E5E" w:rsidRDefault="00224F0F">
      <w:pPr>
        <w:spacing w:line="360" w:lineRule="exact"/>
        <w:ind w:firstLine="709"/>
        <w:rPr>
          <w:rFonts w:ascii="PT Astra Serif" w:hAnsi="PT Astra Serif"/>
          <w:color w:val="auto"/>
        </w:rPr>
      </w:pPr>
    </w:p>
    <w:p w:rsidR="00224F0F" w:rsidRPr="00233E5E" w:rsidRDefault="00275211">
      <w:pPr>
        <w:spacing w:line="360" w:lineRule="exact"/>
        <w:ind w:firstLine="567"/>
        <w:jc w:val="center"/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Реквизиты независимой гарантии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992"/>
        <w:gridCol w:w="992"/>
        <w:gridCol w:w="1134"/>
      </w:tblGrid>
      <w:tr w:rsidR="00233E5E" w:rsidRPr="00233E5E">
        <w:tc>
          <w:tcPr>
            <w:tcW w:w="1526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Реестровый номер</w:t>
            </w: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Номер гарантии</w:t>
            </w:r>
          </w:p>
        </w:tc>
        <w:tc>
          <w:tcPr>
            <w:tcW w:w="1701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Наименование гаранта</w:t>
            </w:r>
          </w:p>
        </w:tc>
        <w:tc>
          <w:tcPr>
            <w:tcW w:w="1701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Наименование поставщика-принципиала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Дата выдачи</w:t>
            </w:r>
          </w:p>
        </w:tc>
        <w:tc>
          <w:tcPr>
            <w:tcW w:w="992" w:type="dxa"/>
            <w:vAlign w:val="center"/>
          </w:tcPr>
          <w:p w:rsidR="00224F0F" w:rsidRPr="00233E5E" w:rsidRDefault="00275211">
            <w:pPr>
              <w:ind w:left="-108" w:right="-108"/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Дата окончания</w:t>
            </w:r>
          </w:p>
        </w:tc>
        <w:tc>
          <w:tcPr>
            <w:tcW w:w="1134" w:type="dxa"/>
            <w:vAlign w:val="center"/>
          </w:tcPr>
          <w:p w:rsidR="00224F0F" w:rsidRPr="00233E5E" w:rsidRDefault="00275211">
            <w:pPr>
              <w:jc w:val="center"/>
              <w:rPr>
                <w:rFonts w:ascii="PT Astra Serif" w:hAnsi="PT Astra Serif"/>
                <w:color w:val="auto"/>
                <w:sz w:val="20"/>
              </w:rPr>
            </w:pPr>
            <w:r w:rsidRPr="00233E5E">
              <w:rPr>
                <w:rFonts w:ascii="PT Astra Serif" w:hAnsi="PT Astra Serif"/>
                <w:color w:val="auto"/>
                <w:sz w:val="20"/>
              </w:rPr>
              <w:t>Сумма, руб. коп.</w:t>
            </w:r>
          </w:p>
        </w:tc>
      </w:tr>
      <w:tr w:rsidR="00224F0F" w:rsidRPr="00233E5E">
        <w:tc>
          <w:tcPr>
            <w:tcW w:w="1526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1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1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992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134" w:type="dxa"/>
          </w:tcPr>
          <w:p w:rsidR="00224F0F" w:rsidRPr="00233E5E" w:rsidRDefault="00224F0F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</w:tbl>
    <w:p w:rsidR="00224F0F" w:rsidRPr="00233E5E" w:rsidRDefault="00224F0F">
      <w:pPr>
        <w:rPr>
          <w:rFonts w:ascii="PT Astra Serif" w:hAnsi="PT Astra Serif"/>
          <w:color w:val="auto"/>
        </w:rPr>
      </w:pPr>
    </w:p>
    <w:p w:rsidR="00224F0F" w:rsidRPr="00233E5E" w:rsidRDefault="00275211">
      <w:pPr>
        <w:rPr>
          <w:rFonts w:ascii="PT Astra Serif" w:hAnsi="PT Astra Serif"/>
          <w:color w:val="auto"/>
        </w:rPr>
      </w:pPr>
      <w:r w:rsidRPr="00233E5E">
        <w:rPr>
          <w:rFonts w:ascii="PT Astra Serif" w:hAnsi="PT Astra Serif"/>
          <w:color w:val="auto"/>
        </w:rPr>
        <w:t>Приложение:  копия независимой гарантии.</w:t>
      </w:r>
    </w:p>
    <w:p w:rsidR="00224F0F" w:rsidRPr="00233E5E" w:rsidRDefault="00224F0F">
      <w:pPr>
        <w:ind w:firstLine="709"/>
        <w:rPr>
          <w:rFonts w:ascii="PT Astra Serif" w:hAnsi="PT Astra Serif"/>
          <w:color w:val="auto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33E5E" w:rsidRPr="00233E5E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>Исполнитель   ______________________   _______________    ______________________</w:t>
            </w:r>
          </w:p>
          <w:p w:rsidR="00224F0F" w:rsidRPr="00233E5E" w:rsidRDefault="00275211">
            <w:pPr>
              <w:ind w:left="1560"/>
              <w:rPr>
                <w:rFonts w:ascii="PT Astra Serif" w:hAnsi="PT Astra Serif"/>
                <w:color w:val="auto"/>
                <w:sz w:val="16"/>
              </w:rPr>
            </w:pPr>
            <w:r w:rsidRPr="00233E5E">
              <w:rPr>
                <w:rFonts w:ascii="PT Astra Serif" w:hAnsi="PT Astra Serif"/>
                <w:color w:val="auto"/>
                <w:sz w:val="16"/>
              </w:rPr>
              <w:t xml:space="preserve">                        Должность                                            подпись                                  Расшифровка подписи</w:t>
            </w:r>
          </w:p>
          <w:p w:rsidR="00224F0F" w:rsidRPr="00233E5E" w:rsidRDefault="00224F0F">
            <w:pPr>
              <w:jc w:val="right"/>
              <w:rPr>
                <w:rFonts w:ascii="PT Astra Serif" w:hAnsi="PT Astra Serif"/>
                <w:color w:val="auto"/>
                <w:sz w:val="24"/>
              </w:rPr>
            </w:pPr>
          </w:p>
        </w:tc>
      </w:tr>
      <w:tr w:rsidR="00224F0F" w:rsidRPr="00233E5E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F0F" w:rsidRPr="00233E5E" w:rsidRDefault="00275211">
            <w:pPr>
              <w:rPr>
                <w:rFonts w:ascii="PT Astra Serif" w:hAnsi="PT Astra Serif"/>
                <w:color w:val="auto"/>
                <w:sz w:val="24"/>
              </w:rPr>
            </w:pPr>
            <w:r w:rsidRPr="00233E5E">
              <w:rPr>
                <w:rFonts w:ascii="PT Astra Serif" w:hAnsi="PT Astra Serif"/>
                <w:color w:val="auto"/>
                <w:sz w:val="24"/>
              </w:rPr>
              <w:t xml:space="preserve">Дата составления </w:t>
            </w:r>
            <w:r w:rsidRPr="00233E5E">
              <w:rPr>
                <w:rFonts w:ascii="PT Astra Serif" w:hAnsi="PT Astra Serif"/>
                <w:color w:val="auto"/>
              </w:rPr>
              <w:t>______________</w:t>
            </w:r>
          </w:p>
        </w:tc>
      </w:tr>
    </w:tbl>
    <w:p w:rsidR="00224F0F" w:rsidRPr="00233E5E" w:rsidRDefault="00224F0F">
      <w:pPr>
        <w:spacing w:line="360" w:lineRule="auto"/>
        <w:ind w:firstLine="709"/>
        <w:rPr>
          <w:rFonts w:ascii="PT Astra Serif" w:hAnsi="PT Astra Serif"/>
          <w:color w:val="auto"/>
        </w:rPr>
      </w:pPr>
    </w:p>
    <w:p w:rsidR="00224F0F" w:rsidRPr="00233E5E" w:rsidRDefault="00224F0F">
      <w:pPr>
        <w:jc w:val="center"/>
        <w:rPr>
          <w:rStyle w:val="1d"/>
          <w:rFonts w:ascii="PT Astra Serif" w:hAnsi="PT Astra Serif"/>
          <w:color w:val="auto"/>
        </w:rPr>
      </w:pPr>
    </w:p>
    <w:p w:rsidR="00224F0F" w:rsidRPr="00233E5E" w:rsidRDefault="00224F0F">
      <w:pPr>
        <w:rPr>
          <w:rStyle w:val="1d"/>
          <w:rFonts w:ascii="PT Astra Serif" w:hAnsi="PT Astra Serif"/>
          <w:color w:val="auto"/>
        </w:rPr>
      </w:pPr>
    </w:p>
    <w:sectPr w:rsidR="00224F0F" w:rsidRPr="00233E5E">
      <w:headerReference w:type="default" r:id="rId77"/>
      <w:headerReference w:type="first" r:id="rId78"/>
      <w:pgSz w:w="11908" w:h="16848"/>
      <w:pgMar w:top="1418" w:right="1418" w:bottom="567" w:left="1418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7A" w:rsidRDefault="00343C7A">
      <w:r>
        <w:separator/>
      </w:r>
    </w:p>
  </w:endnote>
  <w:endnote w:type="continuationSeparator" w:id="0">
    <w:p w:rsidR="00343C7A" w:rsidRDefault="0034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7A" w:rsidRDefault="00343C7A">
      <w:r>
        <w:separator/>
      </w:r>
    </w:p>
  </w:footnote>
  <w:footnote w:type="continuationSeparator" w:id="0">
    <w:p w:rsidR="00343C7A" w:rsidRDefault="00343C7A">
      <w:r>
        <w:continuationSeparator/>
      </w:r>
    </w:p>
  </w:footnote>
  <w:footnote w:id="1">
    <w:p w:rsidR="00224F0F" w:rsidRDefault="00275211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1–17-й разряды номера счета в соответствии с рабочим планом счетов.</w:t>
      </w:r>
    </w:p>
  </w:footnote>
  <w:footnote w:id="2">
    <w:p w:rsidR="00224F0F" w:rsidRDefault="00275211">
      <w:pPr>
        <w:pStyle w:val="Footnote"/>
      </w:pPr>
      <w:r>
        <w:rPr>
          <w:vertAlign w:val="superscript"/>
        </w:rPr>
        <w:footnoteRef/>
      </w:r>
      <w:r>
        <w:t xml:space="preserve"> В</w:t>
      </w:r>
      <w:r>
        <w:rPr>
          <w:rFonts w:ascii="Times New Roman" w:hAnsi="Times New Roman"/>
        </w:rPr>
        <w:t xml:space="preserve"> структуре аналитических кодов вида выбытий, которые предусмотрены бюджетной сметой.</w:t>
      </w:r>
    </w:p>
  </w:footnote>
  <w:footnote w:id="3">
    <w:p w:rsidR="00224F0F" w:rsidRDefault="00275211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Начальная максимальная цена контракта.</w:t>
      </w:r>
    </w:p>
  </w:footnote>
  <w:footnote w:id="4">
    <w:p w:rsidR="00224F0F" w:rsidRDefault="00275211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Лимиты бюджетных обязательств.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75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16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4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26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5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6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8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4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color w:val="FFFFFF" w:themeColor="background1"/>
        <w:sz w:val="28"/>
      </w:rPr>
      <w:fldChar w:fldCharType="begin"/>
    </w:r>
    <w:r>
      <w:rPr>
        <w:rFonts w:ascii="PT Astra Serif" w:hAnsi="PT Astra Serif"/>
        <w:color w:val="FFFFFF" w:themeColor="background1"/>
        <w:sz w:val="28"/>
      </w:rPr>
      <w:instrText xml:space="preserve">PAGE </w:instrText>
    </w:r>
    <w:r>
      <w:rPr>
        <w:rFonts w:ascii="PT Astra Serif" w:hAnsi="PT Astra Serif"/>
        <w:color w:val="FFFFFF" w:themeColor="background1"/>
        <w:sz w:val="28"/>
      </w:rPr>
      <w:fldChar w:fldCharType="separate"/>
    </w:r>
    <w:r w:rsidR="00233E5E">
      <w:rPr>
        <w:rFonts w:ascii="PT Astra Serif" w:hAnsi="PT Astra Serif"/>
        <w:noProof/>
        <w:color w:val="FFFFFF" w:themeColor="background1"/>
        <w:sz w:val="28"/>
      </w:rPr>
      <w:t>1</w:t>
    </w:r>
    <w:r>
      <w:rPr>
        <w:rFonts w:ascii="PT Astra Serif" w:hAnsi="PT Astra Serif"/>
        <w:color w:val="FFFFFF" w:themeColor="background1"/>
        <w:sz w:val="28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0F" w:rsidRDefault="00275211">
    <w:pPr>
      <w:pStyle w:val="af6"/>
      <w:widowControl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233E5E">
      <w:rPr>
        <w:rFonts w:ascii="PT Astra Serif" w:hAnsi="PT Astra Serif"/>
        <w:noProof/>
        <w:sz w:val="28"/>
      </w:rPr>
      <w:t>3</w:t>
    </w:r>
    <w:r>
      <w:rPr>
        <w:rFonts w:ascii="PT Astra Serif" w:hAnsi="PT Astra Serif"/>
        <w:sz w:val="28"/>
      </w:rPr>
      <w:fldChar w:fldCharType="end"/>
    </w:r>
  </w:p>
  <w:p w:rsidR="00224F0F" w:rsidRDefault="00224F0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D5592"/>
    <w:multiLevelType w:val="multilevel"/>
    <w:tmpl w:val="0AE2E218"/>
    <w:lvl w:ilvl="0">
      <w:start w:val="1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>
    <w:nsid w:val="4BBA647F"/>
    <w:multiLevelType w:val="multilevel"/>
    <w:tmpl w:val="6F86EC3E"/>
    <w:lvl w:ilvl="0">
      <w:start w:val="1"/>
      <w:numFmt w:val="decimal"/>
      <w:lvlText w:val="%1."/>
      <w:lvlJc w:val="left"/>
      <w:pPr>
        <w:widowControl/>
        <w:ind w:left="1070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2">
    <w:nsid w:val="54BF7C7D"/>
    <w:multiLevelType w:val="multilevel"/>
    <w:tmpl w:val="510CD146"/>
    <w:lvl w:ilvl="0">
      <w:start w:val="3"/>
      <w:numFmt w:val="upperRoman"/>
      <w:lvlText w:val="%1."/>
      <w:lvlJc w:val="left"/>
      <w:pPr>
        <w:widowControl/>
        <w:ind w:left="1080" w:hanging="72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>
    <w:nsid w:val="704F6355"/>
    <w:multiLevelType w:val="multilevel"/>
    <w:tmpl w:val="E68E57D2"/>
    <w:lvl w:ilvl="0">
      <w:start w:val="1"/>
      <w:numFmt w:val="decimal"/>
      <w:lvlText w:val="%1."/>
      <w:lvlJc w:val="left"/>
      <w:pPr>
        <w:widowControl/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0F"/>
    <w:rsid w:val="000669C8"/>
    <w:rsid w:val="001F6A63"/>
    <w:rsid w:val="00224F0F"/>
    <w:rsid w:val="00233E5E"/>
    <w:rsid w:val="00275211"/>
    <w:rsid w:val="00343C7A"/>
    <w:rsid w:val="008A4BCD"/>
    <w:rsid w:val="008B1D62"/>
    <w:rsid w:val="00D049FD"/>
    <w:rsid w:val="00F2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FDCFE-6FEC-47BA-980B-A7F1CA2E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14">
    <w:name w:val="Основной текст1"/>
    <w:basedOn w:val="a"/>
    <w:link w:val="15"/>
    <w:pPr>
      <w:widowControl w:val="0"/>
      <w:spacing w:line="264" w:lineRule="auto"/>
      <w:ind w:firstLine="400"/>
    </w:pPr>
    <w:rPr>
      <w:rFonts w:ascii="Times New Roman" w:hAnsi="Times New Roman"/>
    </w:r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28"/>
    </w:rPr>
  </w:style>
  <w:style w:type="paragraph" w:customStyle="1" w:styleId="a3">
    <w:name w:val="Основной текст_"/>
    <w:basedOn w:val="23"/>
    <w:link w:val="a4"/>
    <w:rPr>
      <w:rFonts w:ascii="Times New Roman" w:hAnsi="Times New Roman"/>
      <w:sz w:val="28"/>
      <w:highlight w:val="white"/>
    </w:rPr>
  </w:style>
  <w:style w:type="character" w:customStyle="1" w:styleId="a4">
    <w:name w:val="Основной текст_"/>
    <w:basedOn w:val="24"/>
    <w:link w:val="a3"/>
    <w:rPr>
      <w:rFonts w:ascii="Times New Roman" w:hAnsi="Times New Roman"/>
      <w:sz w:val="28"/>
      <w:highlight w:val="white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6"/>
    </w:rPr>
  </w:style>
  <w:style w:type="paragraph" w:customStyle="1" w:styleId="xl84">
    <w:name w:val="xl84"/>
    <w:basedOn w:val="a"/>
    <w:link w:val="xl8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840">
    <w:name w:val="xl84"/>
    <w:basedOn w:val="1"/>
    <w:link w:val="xl84"/>
    <w:rPr>
      <w:rFonts w:ascii="Times New Roman" w:hAnsi="Times New Roman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xl81">
    <w:name w:val="xl81"/>
    <w:basedOn w:val="a"/>
    <w:link w:val="xl81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6"/>
    </w:rPr>
  </w:style>
  <w:style w:type="paragraph" w:customStyle="1" w:styleId="xl80">
    <w:name w:val="xl80"/>
    <w:basedOn w:val="a"/>
    <w:link w:val="xl8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800">
    <w:name w:val="xl80"/>
    <w:basedOn w:val="1"/>
    <w:link w:val="xl80"/>
    <w:rPr>
      <w:rFonts w:ascii="Times New Roman" w:hAnsi="Times New Roman"/>
      <w:b/>
      <w:sz w:val="1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5">
    <w:name w:val="annotation text"/>
    <w:basedOn w:val="a"/>
    <w:link w:val="a6"/>
    <w:pPr>
      <w:widowControl w:val="0"/>
      <w:jc w:val="left"/>
    </w:pPr>
    <w:rPr>
      <w:rFonts w:ascii="Courier New" w:hAnsi="Courier New"/>
      <w:sz w:val="20"/>
    </w:rPr>
  </w:style>
  <w:style w:type="character" w:customStyle="1" w:styleId="a6">
    <w:name w:val="Текст примечания Знак"/>
    <w:basedOn w:val="1"/>
    <w:link w:val="a5"/>
    <w:rPr>
      <w:rFonts w:ascii="Courier New" w:hAnsi="Courier New"/>
      <w:sz w:val="20"/>
    </w:rPr>
  </w:style>
  <w:style w:type="paragraph" w:customStyle="1" w:styleId="xl65">
    <w:name w:val="xl65"/>
    <w:basedOn w:val="a"/>
    <w:link w:val="xl650"/>
    <w:pPr>
      <w:spacing w:beforeAutospacing="1" w:afterAutospacing="1"/>
      <w:jc w:val="left"/>
    </w:pPr>
    <w:rPr>
      <w:rFonts w:ascii="Times New Roman" w:hAnsi="Times New Roman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8"/>
    </w:rPr>
  </w:style>
  <w:style w:type="paragraph" w:customStyle="1" w:styleId="xl82">
    <w:name w:val="xl82"/>
    <w:basedOn w:val="a"/>
    <w:link w:val="xl8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820">
    <w:name w:val="xl82"/>
    <w:basedOn w:val="1"/>
    <w:link w:val="xl82"/>
    <w:rPr>
      <w:rFonts w:ascii="Times New Roman" w:hAnsi="Times New Roman"/>
      <w:b/>
      <w:sz w:val="16"/>
    </w:rPr>
  </w:style>
  <w:style w:type="paragraph" w:customStyle="1" w:styleId="29">
    <w:name w:val="Основной текст (2)"/>
    <w:basedOn w:val="a"/>
    <w:link w:val="2a"/>
    <w:pPr>
      <w:widowControl w:val="0"/>
      <w:spacing w:after="360" w:line="326" w:lineRule="exact"/>
      <w:jc w:val="center"/>
    </w:pPr>
    <w:rPr>
      <w:rFonts w:ascii="Times New Roman" w:hAnsi="Times New Roman"/>
    </w:rPr>
  </w:style>
  <w:style w:type="character" w:customStyle="1" w:styleId="2a">
    <w:name w:val="Основной текст (2)"/>
    <w:basedOn w:val="1"/>
    <w:link w:val="29"/>
    <w:rPr>
      <w:rFonts w:ascii="Times New Roman" w:hAnsi="Times New Roman"/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Footnote">
    <w:name w:val="Footnote"/>
    <w:basedOn w:val="a"/>
    <w:link w:val="Footnote0"/>
    <w:pPr>
      <w:jc w:val="left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xl70">
    <w:name w:val="xl70"/>
    <w:basedOn w:val="a"/>
    <w:link w:val="xl700"/>
    <w:pPr>
      <w:spacing w:beforeAutospacing="1" w:afterAutospacing="1"/>
      <w:jc w:val="left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Pr>
      <w:rFonts w:ascii="Times New Roman" w:hAnsi="Times New Roman"/>
      <w:sz w:val="1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xl78">
    <w:name w:val="xl78"/>
    <w:basedOn w:val="a"/>
    <w:link w:val="xl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80">
    <w:name w:val="xl78"/>
    <w:basedOn w:val="1"/>
    <w:link w:val="xl78"/>
    <w:rPr>
      <w:rFonts w:ascii="Times New Roman" w:hAnsi="Times New Roman"/>
      <w:sz w:val="16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rFonts w:ascii="Times New Roman" w:hAnsi="Times New Roman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fill">
    <w:name w:val="fill"/>
    <w:link w:val="fill0"/>
    <w:rPr>
      <w:b/>
      <w:i/>
      <w:color w:val="FF0000"/>
    </w:rPr>
  </w:style>
  <w:style w:type="character" w:customStyle="1" w:styleId="fill0">
    <w:name w:val="fill"/>
    <w:link w:val="fill"/>
    <w:rPr>
      <w:b/>
      <w:i/>
      <w:color w:val="FF0000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e">
    <w:name w:val="Знак сноски1"/>
    <w:basedOn w:val="25"/>
    <w:link w:val="1f"/>
    <w:rPr>
      <w:vertAlign w:val="superscript"/>
    </w:rPr>
  </w:style>
  <w:style w:type="character" w:customStyle="1" w:styleId="1f">
    <w:name w:val="Знак сноски1"/>
    <w:basedOn w:val="26"/>
    <w:link w:val="1e"/>
    <w:rPr>
      <w:vertAlign w:val="superscript"/>
    </w:rPr>
  </w:style>
  <w:style w:type="paragraph" w:styleId="a7">
    <w:name w:val="annotation subject"/>
    <w:basedOn w:val="a5"/>
    <w:next w:val="a5"/>
    <w:link w:val="a8"/>
    <w:rPr>
      <w:b/>
    </w:rPr>
  </w:style>
  <w:style w:type="character" w:customStyle="1" w:styleId="a8">
    <w:name w:val="Тема примечания Знак"/>
    <w:basedOn w:val="a6"/>
    <w:link w:val="a7"/>
    <w:rPr>
      <w:rFonts w:ascii="Courier New" w:hAnsi="Courier New"/>
      <w:b/>
      <w:sz w:val="20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sz w:val="22"/>
    </w:rPr>
  </w:style>
  <w:style w:type="character" w:customStyle="1" w:styleId="Footnote2">
    <w:name w:val="Footnote"/>
    <w:link w:val="Footnote1"/>
    <w:rPr>
      <w:sz w:val="22"/>
    </w:rPr>
  </w:style>
  <w:style w:type="paragraph" w:styleId="1f0">
    <w:name w:val="toc 1"/>
    <w:next w:val="a"/>
    <w:link w:val="1f1"/>
    <w:uiPriority w:val="39"/>
    <w:rPr>
      <w:b/>
      <w:sz w:val="28"/>
    </w:rPr>
  </w:style>
  <w:style w:type="character" w:customStyle="1" w:styleId="1f1">
    <w:name w:val="Оглавление 1 Знак"/>
    <w:link w:val="1f0"/>
    <w:rPr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xl83">
    <w:name w:val="xl83"/>
    <w:basedOn w:val="a"/>
    <w:link w:val="xl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color w:val="333333"/>
      <w:sz w:val="16"/>
    </w:rPr>
  </w:style>
  <w:style w:type="character" w:customStyle="1" w:styleId="xl830">
    <w:name w:val="xl83"/>
    <w:basedOn w:val="1"/>
    <w:link w:val="xl83"/>
    <w:rPr>
      <w:rFonts w:ascii="Times New Roman" w:hAnsi="Times New Roman"/>
      <w:color w:val="333333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font5">
    <w:name w:val="font5"/>
    <w:basedOn w:val="a"/>
    <w:link w:val="font50"/>
    <w:pPr>
      <w:spacing w:beforeAutospacing="1" w:afterAutospacing="1"/>
      <w:jc w:val="left"/>
    </w:pPr>
    <w:rPr>
      <w:rFonts w:ascii="Times New Roman" w:hAnsi="Times New Roman"/>
      <w:sz w:val="16"/>
    </w:rPr>
  </w:style>
  <w:style w:type="character" w:customStyle="1" w:styleId="font50">
    <w:name w:val="font5"/>
    <w:basedOn w:val="1"/>
    <w:link w:val="font5"/>
    <w:rPr>
      <w:rFonts w:ascii="Times New Roman" w:hAnsi="Times New Roman"/>
      <w:sz w:val="16"/>
    </w:rPr>
  </w:style>
  <w:style w:type="paragraph" w:styleId="aa">
    <w:name w:val="List Paragraph"/>
    <w:basedOn w:val="a"/>
    <w:link w:val="ab"/>
    <w:pPr>
      <w:spacing w:line="276" w:lineRule="auto"/>
      <w:ind w:left="720" w:firstLine="709"/>
      <w:contextualSpacing/>
      <w:jc w:val="left"/>
    </w:pPr>
    <w:rPr>
      <w:rFonts w:ascii="Times New Roman" w:hAnsi="Times New Roman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8"/>
    </w:rPr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  <w:rPr>
      <w:rFonts w:ascii="Times New Roman" w:hAnsi="Times New Roman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ac">
    <w:name w:val="No Spacing"/>
    <w:link w:val="ad"/>
    <w:rPr>
      <w:rFonts w:ascii="Calibri" w:hAnsi="Calibri"/>
      <w:sz w:val="22"/>
    </w:rPr>
  </w:style>
  <w:style w:type="character" w:customStyle="1" w:styleId="ad">
    <w:name w:val="Без интервала Знак"/>
    <w:link w:val="ac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xl72">
    <w:name w:val="xl72"/>
    <w:basedOn w:val="a"/>
    <w:link w:val="xl7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Times New Roman" w:hAnsi="Times New Roman"/>
      <w:b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6"/>
    </w:rPr>
  </w:style>
  <w:style w:type="paragraph" w:customStyle="1" w:styleId="xl77">
    <w:name w:val="xl77"/>
    <w:basedOn w:val="a"/>
    <w:link w:val="xl770"/>
    <w:pPr>
      <w:pBdr>
        <w:left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6"/>
    </w:rPr>
  </w:style>
  <w:style w:type="paragraph" w:styleId="ae">
    <w:name w:val="Balloon Text"/>
    <w:basedOn w:val="a"/>
    <w:link w:val="af"/>
    <w:pPr>
      <w:widowControl w:val="0"/>
      <w:jc w:val="left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xl75">
    <w:name w:val="xl75"/>
    <w:basedOn w:val="a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rFonts w:ascii="Times New Roman" w:hAnsi="Times New Roman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8"/>
    </w:rPr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paragraph" w:customStyle="1" w:styleId="xl76">
    <w:name w:val="xl76"/>
    <w:basedOn w:val="a"/>
    <w:link w:val="xl7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6"/>
    </w:rPr>
  </w:style>
  <w:style w:type="paragraph" w:styleId="af0">
    <w:name w:val="footer"/>
    <w:basedOn w:val="a"/>
    <w:link w:val="af1"/>
    <w:pPr>
      <w:widowControl w:val="0"/>
      <w:tabs>
        <w:tab w:val="center" w:pos="4677"/>
        <w:tab w:val="right" w:pos="9355"/>
      </w:tabs>
      <w:jc w:val="left"/>
    </w:pPr>
    <w:rPr>
      <w:rFonts w:ascii="Courier New" w:hAnsi="Courier New"/>
      <w:sz w:val="24"/>
    </w:rPr>
  </w:style>
  <w:style w:type="character" w:customStyle="1" w:styleId="af1">
    <w:name w:val="Нижний колонтитул Знак"/>
    <w:basedOn w:val="1"/>
    <w:link w:val="af0"/>
    <w:rPr>
      <w:rFonts w:ascii="Courier New" w:hAnsi="Courier New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styleId="af2">
    <w:name w:val="Subtitle"/>
    <w:next w:val="a"/>
    <w:link w:val="af3"/>
    <w:uiPriority w:val="11"/>
    <w:qFormat/>
    <w:pPr>
      <w:jc w:val="both"/>
    </w:pPr>
    <w:rPr>
      <w:i/>
    </w:rPr>
  </w:style>
  <w:style w:type="character" w:customStyle="1" w:styleId="af3">
    <w:name w:val="Подзаголовок Знак"/>
    <w:link w:val="af2"/>
    <w:rPr>
      <w:i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5">
    <w:name w:val="Название Знак"/>
    <w:link w:val="af4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customStyle="1" w:styleId="1fa">
    <w:name w:val="Просмотренная гиперссылка1"/>
    <w:basedOn w:val="1f8"/>
    <w:link w:val="1fb"/>
    <w:rPr>
      <w:color w:val="800080" w:themeColor="followedHyperlink"/>
      <w:u w:val="single"/>
    </w:rPr>
  </w:style>
  <w:style w:type="character" w:customStyle="1" w:styleId="1fb">
    <w:name w:val="Просмотренная гиперссылка1"/>
    <w:basedOn w:val="1f9"/>
    <w:link w:val="1fa"/>
    <w:rPr>
      <w:color w:val="800080" w:themeColor="followedHyperlink"/>
      <w:u w:val="single"/>
    </w:rPr>
  </w:style>
  <w:style w:type="paragraph" w:customStyle="1" w:styleId="1fc">
    <w:name w:val="Обычный1"/>
    <w:link w:val="1fd"/>
    <w:rPr>
      <w:sz w:val="28"/>
    </w:rPr>
  </w:style>
  <w:style w:type="character" w:customStyle="1" w:styleId="1fd">
    <w:name w:val="Обычный1"/>
    <w:link w:val="1fc"/>
    <w:rPr>
      <w:sz w:val="28"/>
    </w:rPr>
  </w:style>
  <w:style w:type="paragraph" w:customStyle="1" w:styleId="1fe">
    <w:name w:val="Знак примечания1"/>
    <w:basedOn w:val="25"/>
    <w:link w:val="1ff"/>
    <w:rPr>
      <w:sz w:val="16"/>
    </w:rPr>
  </w:style>
  <w:style w:type="character" w:customStyle="1" w:styleId="1ff">
    <w:name w:val="Знак примечания1"/>
    <w:basedOn w:val="26"/>
    <w:link w:val="1fe"/>
    <w:rPr>
      <w:sz w:val="16"/>
    </w:rPr>
  </w:style>
  <w:style w:type="paragraph" w:customStyle="1" w:styleId="2d">
    <w:name w:val="Колонтитул (2)"/>
    <w:basedOn w:val="a"/>
    <w:link w:val="2e"/>
    <w:pPr>
      <w:widowControl w:val="0"/>
      <w:jc w:val="left"/>
    </w:pPr>
    <w:rPr>
      <w:rFonts w:ascii="Times New Roman" w:hAnsi="Times New Roman"/>
      <w:sz w:val="20"/>
    </w:rPr>
  </w:style>
  <w:style w:type="character" w:customStyle="1" w:styleId="2e">
    <w:name w:val="Колонтитул (2)"/>
    <w:basedOn w:val="1"/>
    <w:link w:val="2d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xl79">
    <w:name w:val="xl79"/>
    <w:basedOn w:val="a"/>
    <w:link w:val="xl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Times New Roman" w:hAnsi="Times New Roman"/>
      <w:sz w:val="16"/>
    </w:rPr>
  </w:style>
  <w:style w:type="character" w:customStyle="1" w:styleId="xl790">
    <w:name w:val="xl79"/>
    <w:basedOn w:val="1"/>
    <w:link w:val="xl79"/>
    <w:rPr>
      <w:rFonts w:ascii="Times New Roman" w:hAnsi="Times New Roman"/>
      <w:sz w:val="16"/>
    </w:rPr>
  </w:style>
  <w:style w:type="paragraph" w:styleId="af6">
    <w:name w:val="header"/>
    <w:basedOn w:val="a"/>
    <w:link w:val="af7"/>
    <w:pPr>
      <w:widowControl w:val="0"/>
      <w:tabs>
        <w:tab w:val="center" w:pos="4677"/>
        <w:tab w:val="right" w:pos="9355"/>
      </w:tabs>
      <w:jc w:val="left"/>
    </w:pPr>
    <w:rPr>
      <w:rFonts w:ascii="Courier New" w:hAnsi="Courier New"/>
      <w:sz w:val="24"/>
    </w:rPr>
  </w:style>
  <w:style w:type="character" w:customStyle="1" w:styleId="af7">
    <w:name w:val="Верхний колонтитул Знак"/>
    <w:basedOn w:val="1"/>
    <w:link w:val="af6"/>
    <w:rPr>
      <w:rFonts w:ascii="Courier New" w:hAnsi="Courier New"/>
      <w:sz w:val="24"/>
    </w:rPr>
  </w:style>
  <w:style w:type="paragraph" w:customStyle="1" w:styleId="2f">
    <w:name w:val="Просмотренная гиперссылка2"/>
    <w:basedOn w:val="23"/>
    <w:link w:val="2f0"/>
    <w:rPr>
      <w:color w:val="800080"/>
      <w:u w:val="single"/>
    </w:rPr>
  </w:style>
  <w:style w:type="character" w:customStyle="1" w:styleId="2f0">
    <w:name w:val="Просмотренная гиперссылка2"/>
    <w:basedOn w:val="24"/>
    <w:link w:val="2f"/>
    <w:rPr>
      <w:color w:val="800080"/>
      <w:u w:val="single"/>
    </w:rPr>
  </w:style>
  <w:style w:type="paragraph" w:customStyle="1" w:styleId="36">
    <w:name w:val="Основной шрифт абзаца3"/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740">
    <w:name w:val="xl74"/>
    <w:basedOn w:val="1"/>
    <w:link w:val="xl74"/>
    <w:rPr>
      <w:rFonts w:ascii="Times New Roman" w:hAnsi="Times New Roman"/>
      <w:b/>
      <w:sz w:val="16"/>
    </w:rPr>
  </w:style>
  <w:style w:type="table" w:styleId="af8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63" Type="http://schemas.openxmlformats.org/officeDocument/2006/relationships/header" Target="header57.xml"/><Relationship Id="rId68" Type="http://schemas.openxmlformats.org/officeDocument/2006/relationships/header" Target="header62.xml"/><Relationship Id="rId76" Type="http://schemas.openxmlformats.org/officeDocument/2006/relationships/header" Target="header70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3" Type="http://schemas.openxmlformats.org/officeDocument/2006/relationships/header" Target="header47.xml"/><Relationship Id="rId58" Type="http://schemas.openxmlformats.org/officeDocument/2006/relationships/header" Target="header52.xml"/><Relationship Id="rId66" Type="http://schemas.openxmlformats.org/officeDocument/2006/relationships/header" Target="header60.xml"/><Relationship Id="rId74" Type="http://schemas.openxmlformats.org/officeDocument/2006/relationships/header" Target="header68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55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eader" Target="header46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73" Type="http://schemas.openxmlformats.org/officeDocument/2006/relationships/header" Target="header67.xml"/><Relationship Id="rId78" Type="http://schemas.openxmlformats.org/officeDocument/2006/relationships/header" Target="header7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header" Target="header50.xml"/><Relationship Id="rId64" Type="http://schemas.openxmlformats.org/officeDocument/2006/relationships/header" Target="header58.xml"/><Relationship Id="rId69" Type="http://schemas.openxmlformats.org/officeDocument/2006/relationships/header" Target="header63.xml"/><Relationship Id="rId77" Type="http://schemas.openxmlformats.org/officeDocument/2006/relationships/header" Target="header71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59" Type="http://schemas.openxmlformats.org/officeDocument/2006/relationships/header" Target="header53.xml"/><Relationship Id="rId67" Type="http://schemas.openxmlformats.org/officeDocument/2006/relationships/header" Target="header61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54" Type="http://schemas.openxmlformats.org/officeDocument/2006/relationships/header" Target="header48.xml"/><Relationship Id="rId62" Type="http://schemas.openxmlformats.org/officeDocument/2006/relationships/header" Target="header56.xml"/><Relationship Id="rId70" Type="http://schemas.openxmlformats.org/officeDocument/2006/relationships/header" Target="header64.xml"/><Relationship Id="rId75" Type="http://schemas.openxmlformats.org/officeDocument/2006/relationships/header" Target="header6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Relationship Id="rId57" Type="http://schemas.openxmlformats.org/officeDocument/2006/relationships/header" Target="header5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219</Pages>
  <Words>47659</Words>
  <Characters>271659</Characters>
  <Application>Microsoft Office Word</Application>
  <DocSecurity>0</DocSecurity>
  <Lines>2263</Lines>
  <Paragraphs>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318681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Галкова Галина Петровна</dc:creator>
  <cp:lastModifiedBy>Романов Анатолий Владимирович</cp:lastModifiedBy>
  <cp:revision>2</cp:revision>
  <dcterms:created xsi:type="dcterms:W3CDTF">2025-07-09T10:44:00Z</dcterms:created>
  <dcterms:modified xsi:type="dcterms:W3CDTF">2025-07-09T10:44:00Z</dcterms:modified>
</cp:coreProperties>
</file>